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0CE6" w14:textId="6345F713" w:rsidR="00A81D92" w:rsidRPr="00FB13EA" w:rsidRDefault="00B33B5F" w:rsidP="00E035B8">
      <w:pPr>
        <w:pStyle w:val="BodyText"/>
        <w:jc w:val="center"/>
        <w:rPr>
          <w:rFonts w:cs="Arial"/>
        </w:rPr>
      </w:pPr>
      <w:r>
        <w:rPr>
          <w:noProof/>
        </w:rPr>
        <mc:AlternateContent>
          <mc:Choice Requires="wps">
            <w:drawing>
              <wp:anchor distT="0" distB="0" distL="114300" distR="114300" simplePos="0" relativeHeight="251662336" behindDoc="0" locked="0" layoutInCell="1" allowOverlap="1" wp14:anchorId="5088B607" wp14:editId="27BC0309">
                <wp:simplePos x="0" y="0"/>
                <wp:positionH relativeFrom="column">
                  <wp:posOffset>3933825</wp:posOffset>
                </wp:positionH>
                <wp:positionV relativeFrom="paragraph">
                  <wp:posOffset>3175</wp:posOffset>
                </wp:positionV>
                <wp:extent cx="2086610" cy="638175"/>
                <wp:effectExtent l="0" t="0" r="8890" b="9525"/>
                <wp:wrapNone/>
                <wp:docPr id="210164221" name="Text Box 3"/>
                <wp:cNvGraphicFramePr/>
                <a:graphic xmlns:a="http://schemas.openxmlformats.org/drawingml/2006/main">
                  <a:graphicData uri="http://schemas.microsoft.com/office/word/2010/wordprocessingShape">
                    <wps:wsp>
                      <wps:cNvSpPr txBox="1"/>
                      <wps:spPr>
                        <a:xfrm>
                          <a:off x="0" y="0"/>
                          <a:ext cx="2086610" cy="638175"/>
                        </a:xfrm>
                        <a:prstGeom prst="rect">
                          <a:avLst/>
                        </a:prstGeom>
                        <a:solidFill>
                          <a:schemeClr val="lt1"/>
                        </a:solidFill>
                        <a:ln w="6350">
                          <a:noFill/>
                        </a:ln>
                      </wps:spPr>
                      <wps:txbx>
                        <w:txbxContent>
                          <w:p w14:paraId="7A13FD64" w14:textId="02A83B92" w:rsidR="00B33B5F" w:rsidRDefault="00B33B5F" w:rsidP="00B33B5F">
                            <w:pPr>
                              <w:ind w:left="0"/>
                              <w:jc w:val="right"/>
                              <w:rPr>
                                <w:rFonts w:cs="Arial"/>
                                <w:b/>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8B607" id="_x0000_t202" coordsize="21600,21600" o:spt="202" path="m,l,21600r21600,l21600,xe">
                <v:stroke joinstyle="miter"/>
                <v:path gradientshapeok="t" o:connecttype="rect"/>
              </v:shapetype>
              <v:shape id="Text Box 3" o:spid="_x0000_s1026" type="#_x0000_t202" style="position:absolute;left:0;text-align:left;margin-left:309.75pt;margin-top:.25pt;width:164.3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" fillcolor="white [3201]" stroked="f" strokeweight=".5pt">
                <v:textbox>
                  <w:txbxContent>
                    <w:p w14:paraId="7A13FD64" w14:textId="02A83B92" w:rsidR="00B33B5F" w:rsidRDefault="00B33B5F" w:rsidP="00B33B5F">
                      <w:pPr>
                        <w:ind w:left="0"/>
                        <w:jc w:val="right"/>
                        <w:rPr>
                          <w:rFonts w:cs="Arial"/>
                          <w:b/>
                          <w:sz w:val="24"/>
                          <w:szCs w:val="24"/>
                        </w:rPr>
                      </w:pPr>
                    </w:p>
                  </w:txbxContent>
                </v:textbox>
              </v:shape>
            </w:pict>
          </mc:Fallback>
        </mc:AlternateContent>
      </w:r>
      <w:r>
        <w:rPr>
          <w:rFonts w:asciiTheme="minorHAnsi" w:hAnsiTheme="minorHAnsi"/>
          <w:noProof/>
          <w:sz w:val="22"/>
          <w:szCs w:val="22"/>
          <w:lang w:eastAsia="en-GB"/>
        </w:rPr>
        <w:drawing>
          <wp:inline distT="0" distB="0" distL="0" distR="0" wp14:anchorId="72CD3799" wp14:editId="45DAE5CA">
            <wp:extent cx="1590675" cy="1180448"/>
            <wp:effectExtent l="0" t="0" r="0" b="1270"/>
            <wp:docPr id="1117471586"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71586" name="Picture 2" descr="A logo for a univers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796" cy="1182764"/>
                    </a:xfrm>
                    <a:prstGeom prst="rect">
                      <a:avLst/>
                    </a:prstGeom>
                    <a:noFill/>
                    <a:ln>
                      <a:noFill/>
                    </a:ln>
                  </pic:spPr>
                </pic:pic>
              </a:graphicData>
            </a:graphic>
          </wp:inline>
        </w:drawing>
      </w:r>
    </w:p>
    <w:p w14:paraId="0C46B8F0" w14:textId="77777777" w:rsidR="00872479" w:rsidRDefault="00872479" w:rsidP="003C2246">
      <w:pPr>
        <w:ind w:left="0"/>
        <w:rPr>
          <w:b/>
          <w:bCs/>
          <w:lang w:val="en-GB"/>
        </w:rPr>
      </w:pPr>
    </w:p>
    <w:p w14:paraId="67983FC6" w14:textId="46E88E5F" w:rsidR="00356602" w:rsidRDefault="00A81D92" w:rsidP="00E035B8">
      <w:pPr>
        <w:ind w:left="567" w:hanging="567"/>
        <w:rPr>
          <w:b/>
          <w:bCs/>
          <w:sz w:val="24"/>
          <w:szCs w:val="24"/>
          <w:lang w:val="en-GB"/>
        </w:rPr>
      </w:pPr>
      <w:r w:rsidRPr="00820D88">
        <w:rPr>
          <w:b/>
          <w:bCs/>
          <w:sz w:val="24"/>
          <w:szCs w:val="24"/>
          <w:lang w:val="en-GB"/>
        </w:rPr>
        <w:t>UNIVERSITY C</w:t>
      </w:r>
      <w:r w:rsidR="00E035B8">
        <w:rPr>
          <w:b/>
          <w:bCs/>
          <w:sz w:val="24"/>
          <w:szCs w:val="24"/>
          <w:lang w:val="en-GB"/>
        </w:rPr>
        <w:t>OURT</w:t>
      </w:r>
    </w:p>
    <w:p w14:paraId="4BA247D6" w14:textId="77777777" w:rsidR="00E035B8" w:rsidRDefault="00E035B8" w:rsidP="00E035B8">
      <w:pPr>
        <w:ind w:left="567" w:hanging="567"/>
        <w:rPr>
          <w:b/>
          <w:bCs/>
          <w:sz w:val="24"/>
          <w:szCs w:val="24"/>
          <w:lang w:val="en-GB"/>
        </w:rPr>
      </w:pPr>
    </w:p>
    <w:p w14:paraId="69AD0FFA" w14:textId="403EAE24" w:rsidR="00535186" w:rsidRPr="00F115DD" w:rsidRDefault="00405142" w:rsidP="007A4724">
      <w:pPr>
        <w:ind w:left="0"/>
        <w:rPr>
          <w:b/>
          <w:bCs/>
          <w:sz w:val="24"/>
          <w:szCs w:val="24"/>
          <w:lang w:val="en-GB"/>
        </w:rPr>
      </w:pPr>
      <w:r>
        <w:rPr>
          <w:bCs/>
          <w:sz w:val="24"/>
          <w:szCs w:val="24"/>
          <w:lang w:val="en-GB"/>
        </w:rPr>
        <w:t>C</w:t>
      </w:r>
      <w:r w:rsidR="00E035B8">
        <w:rPr>
          <w:bCs/>
          <w:sz w:val="24"/>
          <w:szCs w:val="24"/>
          <w:lang w:val="en-GB"/>
        </w:rPr>
        <w:t>onfirmed</w:t>
      </w:r>
      <w:r w:rsidR="00E90523">
        <w:rPr>
          <w:bCs/>
          <w:sz w:val="24"/>
          <w:szCs w:val="24"/>
          <w:lang w:val="en-GB"/>
        </w:rPr>
        <w:t xml:space="preserve"> </w:t>
      </w:r>
      <w:r w:rsidR="0076386C" w:rsidRPr="00526CEA">
        <w:rPr>
          <w:bCs/>
          <w:lang w:val="en-GB"/>
        </w:rPr>
        <w:t>m</w:t>
      </w:r>
      <w:r w:rsidR="00A81D92" w:rsidRPr="00526CEA">
        <w:rPr>
          <w:bCs/>
          <w:lang w:val="en-GB"/>
        </w:rPr>
        <w:t xml:space="preserve">inutes of </w:t>
      </w:r>
      <w:r w:rsidR="006E31B9">
        <w:rPr>
          <w:bCs/>
          <w:lang w:val="en-GB"/>
        </w:rPr>
        <w:t>a</w:t>
      </w:r>
      <w:r w:rsidR="00A81D92" w:rsidRPr="00526CEA">
        <w:rPr>
          <w:bCs/>
          <w:lang w:val="en-GB"/>
        </w:rPr>
        <w:t xml:space="preserve"> meeting</w:t>
      </w:r>
      <w:r w:rsidR="00334578" w:rsidRPr="00526CEA">
        <w:rPr>
          <w:bCs/>
          <w:lang w:val="en-GB"/>
        </w:rPr>
        <w:t xml:space="preserve"> of the University Court</w:t>
      </w:r>
      <w:r w:rsidR="00A81D92" w:rsidRPr="00526CEA">
        <w:rPr>
          <w:bCs/>
          <w:lang w:val="en-GB"/>
        </w:rPr>
        <w:t xml:space="preserve"> held </w:t>
      </w:r>
      <w:r w:rsidR="00411FDC" w:rsidRPr="00526CEA">
        <w:rPr>
          <w:bCs/>
          <w:lang w:val="en-GB"/>
        </w:rPr>
        <w:t xml:space="preserve">at </w:t>
      </w:r>
      <w:r w:rsidR="00754D77">
        <w:rPr>
          <w:bCs/>
          <w:lang w:val="en-GB"/>
        </w:rPr>
        <w:t>3</w:t>
      </w:r>
      <w:r w:rsidR="00EB3A06">
        <w:rPr>
          <w:bCs/>
          <w:lang w:val="en-GB"/>
        </w:rPr>
        <w:t xml:space="preserve">.00 </w:t>
      </w:r>
      <w:r w:rsidR="00754D77">
        <w:rPr>
          <w:bCs/>
          <w:lang w:val="en-GB"/>
        </w:rPr>
        <w:t>p</w:t>
      </w:r>
      <w:r w:rsidR="00EB3A06">
        <w:rPr>
          <w:bCs/>
          <w:lang w:val="en-GB"/>
        </w:rPr>
        <w:t>m</w:t>
      </w:r>
      <w:r w:rsidR="00B50320" w:rsidRPr="00526CEA">
        <w:rPr>
          <w:bCs/>
          <w:lang w:val="en-GB"/>
        </w:rPr>
        <w:t xml:space="preserve"> </w:t>
      </w:r>
      <w:r w:rsidR="00A81D92" w:rsidRPr="00526CEA">
        <w:rPr>
          <w:bCs/>
          <w:lang w:val="en-GB"/>
        </w:rPr>
        <w:t xml:space="preserve">on </w:t>
      </w:r>
      <w:r w:rsidR="00845F3D">
        <w:rPr>
          <w:bCs/>
          <w:lang w:val="en-GB"/>
        </w:rPr>
        <w:t>2</w:t>
      </w:r>
      <w:r w:rsidR="005A1098">
        <w:rPr>
          <w:bCs/>
          <w:lang w:val="en-GB"/>
        </w:rPr>
        <w:t xml:space="preserve"> </w:t>
      </w:r>
      <w:r w:rsidR="007622B2">
        <w:rPr>
          <w:bCs/>
          <w:lang w:val="en-GB"/>
        </w:rPr>
        <w:t>October</w:t>
      </w:r>
      <w:r w:rsidR="00754D77">
        <w:rPr>
          <w:bCs/>
          <w:lang w:val="en-GB"/>
        </w:rPr>
        <w:t xml:space="preserve"> </w:t>
      </w:r>
      <w:r w:rsidR="00E23298">
        <w:rPr>
          <w:bCs/>
          <w:lang w:val="en-GB"/>
        </w:rPr>
        <w:t>202</w:t>
      </w:r>
      <w:r w:rsidR="00434793">
        <w:rPr>
          <w:bCs/>
          <w:lang w:val="en-GB"/>
        </w:rPr>
        <w:t>4</w:t>
      </w:r>
      <w:r w:rsidR="00690B30" w:rsidRPr="00526CEA">
        <w:rPr>
          <w:bCs/>
          <w:lang w:val="en-GB"/>
        </w:rPr>
        <w:t xml:space="preserve"> </w:t>
      </w:r>
      <w:r w:rsidR="00CF2FE0">
        <w:rPr>
          <w:bCs/>
          <w:lang w:val="en-GB"/>
        </w:rPr>
        <w:t xml:space="preserve">in the </w:t>
      </w:r>
      <w:r w:rsidR="00754D77">
        <w:rPr>
          <w:bCs/>
          <w:lang w:val="en-GB"/>
        </w:rPr>
        <w:t>Large Boardroom</w:t>
      </w:r>
      <w:r w:rsidR="007805A9">
        <w:rPr>
          <w:bCs/>
          <w:lang w:val="en-GB"/>
        </w:rPr>
        <w:t>, Queen Margaret University.</w:t>
      </w:r>
    </w:p>
    <w:p w14:paraId="2F4AE72D" w14:textId="77777777" w:rsidR="00FC7106" w:rsidRDefault="00FC7106" w:rsidP="007A4724">
      <w:pPr>
        <w:ind w:left="0"/>
        <w:rPr>
          <w:b/>
          <w:bCs/>
          <w:lang w:val="en-GB" w:eastAsia="en-GB"/>
        </w:rPr>
      </w:pPr>
    </w:p>
    <w:p w14:paraId="67937EC4" w14:textId="77777777" w:rsidR="00A81D92" w:rsidRPr="0058058D" w:rsidRDefault="00A81D92" w:rsidP="007A4724">
      <w:pPr>
        <w:ind w:left="0"/>
        <w:rPr>
          <w:b/>
          <w:bCs/>
          <w:lang w:val="en-GB" w:eastAsia="en-GB"/>
        </w:rPr>
      </w:pPr>
      <w:r w:rsidRPr="0058058D">
        <w:rPr>
          <w:b/>
          <w:bCs/>
          <w:lang w:val="en-GB" w:eastAsia="en-GB"/>
        </w:rPr>
        <w:t>PRESENT</w:t>
      </w:r>
    </w:p>
    <w:tbl>
      <w:tblPr>
        <w:tblStyle w:val="TableGrid"/>
        <w:tblpPr w:leftFromText="180" w:rightFromText="180" w:vertAnchor="text" w:horzAnchor="margin" w:tblpY="162"/>
        <w:tblW w:w="51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5057"/>
      </w:tblGrid>
      <w:tr w:rsidR="0037160F" w:rsidRPr="0058058D" w14:paraId="053FCAAA" w14:textId="77777777" w:rsidTr="00B21467">
        <w:tc>
          <w:tcPr>
            <w:tcW w:w="2325" w:type="pct"/>
          </w:tcPr>
          <w:p w14:paraId="183118F9" w14:textId="0381779D" w:rsidR="00A73C65" w:rsidRDefault="001833EA" w:rsidP="007A4724">
            <w:pPr>
              <w:ind w:left="-105"/>
              <w:rPr>
                <w:lang w:val="en-GB" w:eastAsia="en-GB"/>
              </w:rPr>
            </w:pPr>
            <w:r w:rsidRPr="005D7B47">
              <w:rPr>
                <w:lang w:val="en-GB" w:eastAsia="en-GB"/>
              </w:rPr>
              <w:t>Pamela Woodburn (Chair)</w:t>
            </w:r>
            <w:r w:rsidR="0075598D">
              <w:rPr>
                <w:lang w:val="en-GB" w:eastAsia="en-GB"/>
              </w:rPr>
              <w:t xml:space="preserve"> </w:t>
            </w:r>
          </w:p>
          <w:p w14:paraId="281A785F" w14:textId="5315C980" w:rsidR="00AA438B" w:rsidRPr="00AA438B" w:rsidRDefault="00AA438B" w:rsidP="007A4724">
            <w:pPr>
              <w:ind w:left="-105"/>
              <w:rPr>
                <w:lang w:val="en-GB" w:eastAsia="en-GB"/>
              </w:rPr>
            </w:pPr>
            <w:r w:rsidRPr="00AA438B">
              <w:rPr>
                <w:lang w:val="en-GB" w:eastAsia="en-GB"/>
              </w:rPr>
              <w:t>Janet Archer</w:t>
            </w:r>
          </w:p>
          <w:p w14:paraId="1D3821CF" w14:textId="51ACFF62" w:rsidR="00E47F96" w:rsidRPr="00AA438B" w:rsidRDefault="00E47F96" w:rsidP="007A4724">
            <w:pPr>
              <w:ind w:left="-105"/>
              <w:rPr>
                <w:lang w:val="en-GB" w:eastAsia="en-GB"/>
              </w:rPr>
            </w:pPr>
            <w:r w:rsidRPr="00AA438B">
              <w:rPr>
                <w:lang w:val="en-GB" w:eastAsia="en-GB"/>
              </w:rPr>
              <w:t>Patrick Bartlett</w:t>
            </w:r>
          </w:p>
          <w:p w14:paraId="188DE040" w14:textId="1054FA84" w:rsidR="000B0F48" w:rsidRDefault="000B0F48" w:rsidP="007A4724">
            <w:pPr>
              <w:ind w:left="-105"/>
              <w:rPr>
                <w:lang w:val="en-GB" w:eastAsia="en-GB"/>
              </w:rPr>
            </w:pPr>
            <w:r>
              <w:rPr>
                <w:lang w:val="en-GB" w:eastAsia="en-GB"/>
              </w:rPr>
              <w:t>Jay Brown</w:t>
            </w:r>
          </w:p>
          <w:p w14:paraId="5270A1D7" w14:textId="32CF2042" w:rsidR="0028733D" w:rsidRDefault="0028733D" w:rsidP="007A4724">
            <w:pPr>
              <w:ind w:left="-105"/>
              <w:rPr>
                <w:lang w:val="en-GB" w:eastAsia="en-GB"/>
              </w:rPr>
            </w:pPr>
            <w:r>
              <w:rPr>
                <w:lang w:val="en-GB" w:eastAsia="en-GB"/>
              </w:rPr>
              <w:t>Professor Richard Butt</w:t>
            </w:r>
          </w:p>
          <w:p w14:paraId="64BFC7C9" w14:textId="1487B9D3" w:rsidR="00AD4CB2" w:rsidRDefault="00AD4CB2" w:rsidP="007A4724">
            <w:pPr>
              <w:ind w:left="-105"/>
              <w:rPr>
                <w:lang w:val="en-GB" w:eastAsia="en-GB"/>
              </w:rPr>
            </w:pPr>
            <w:r>
              <w:rPr>
                <w:lang w:val="en-GB" w:eastAsia="en-GB"/>
              </w:rPr>
              <w:t>Silvia Cardinale</w:t>
            </w:r>
          </w:p>
          <w:p w14:paraId="3F3B22FE" w14:textId="63981169" w:rsidR="00114B32" w:rsidRDefault="00114B32" w:rsidP="007A4724">
            <w:pPr>
              <w:ind w:left="-105"/>
              <w:rPr>
                <w:lang w:val="en-GB" w:eastAsia="en-GB"/>
              </w:rPr>
            </w:pPr>
            <w:r>
              <w:rPr>
                <w:lang w:val="en-GB" w:eastAsia="en-GB"/>
              </w:rPr>
              <w:t>Julie Churchill</w:t>
            </w:r>
          </w:p>
          <w:p w14:paraId="440CC23D" w14:textId="5547FBF8" w:rsidR="00BE0118" w:rsidRPr="005D7B47" w:rsidRDefault="00BE0118" w:rsidP="007A4724">
            <w:pPr>
              <w:ind w:left="-105"/>
              <w:rPr>
                <w:lang w:val="en-GB" w:eastAsia="en-GB"/>
              </w:rPr>
            </w:pPr>
            <w:r>
              <w:rPr>
                <w:lang w:val="en-GB" w:eastAsia="en-GB"/>
              </w:rPr>
              <w:t>Sir Paul Grice</w:t>
            </w:r>
          </w:p>
          <w:p w14:paraId="7D05D556" w14:textId="6D795638" w:rsidR="000A2461" w:rsidRDefault="000A2461" w:rsidP="007A4724">
            <w:pPr>
              <w:ind w:left="-105"/>
              <w:rPr>
                <w:rFonts w:cs="Arial"/>
                <w:lang w:val="en-GB" w:eastAsia="en-GB"/>
              </w:rPr>
            </w:pPr>
            <w:r w:rsidRPr="005D7B47">
              <w:rPr>
                <w:rFonts w:cs="Arial"/>
                <w:lang w:val="en-GB" w:eastAsia="en-GB"/>
              </w:rPr>
              <w:t>Professor John Harper</w:t>
            </w:r>
          </w:p>
          <w:p w14:paraId="63D63FF2" w14:textId="065B316F" w:rsidR="00977698" w:rsidRPr="005D7B47" w:rsidRDefault="00977698" w:rsidP="007622B2">
            <w:pPr>
              <w:ind w:left="-105"/>
              <w:rPr>
                <w:lang w:val="en-GB" w:eastAsia="en-GB"/>
              </w:rPr>
            </w:pPr>
          </w:p>
        </w:tc>
        <w:tc>
          <w:tcPr>
            <w:tcW w:w="2675" w:type="pct"/>
          </w:tcPr>
          <w:p w14:paraId="27E6746D" w14:textId="77777777" w:rsidR="007622B2" w:rsidRDefault="007622B2" w:rsidP="007622B2">
            <w:pPr>
              <w:ind w:left="-105"/>
              <w:rPr>
                <w:rFonts w:cs="Arial"/>
                <w:lang w:val="en-GB" w:eastAsia="en-GB"/>
              </w:rPr>
            </w:pPr>
            <w:bookmarkStart w:id="0" w:name="_Hlk524337006"/>
            <w:r>
              <w:rPr>
                <w:rFonts w:cs="Arial"/>
                <w:lang w:val="en-GB" w:eastAsia="en-GB"/>
              </w:rPr>
              <w:t>Steven Hendry</w:t>
            </w:r>
          </w:p>
          <w:p w14:paraId="65C104A7" w14:textId="5D808E78" w:rsidR="008E3B70" w:rsidRDefault="008E3B70" w:rsidP="007622B2">
            <w:pPr>
              <w:ind w:left="-105"/>
              <w:rPr>
                <w:rFonts w:cs="Arial"/>
                <w:lang w:val="en-GB" w:eastAsia="en-GB"/>
              </w:rPr>
            </w:pPr>
            <w:r>
              <w:rPr>
                <w:rFonts w:cs="Arial"/>
                <w:lang w:val="en-GB" w:eastAsia="en-GB"/>
              </w:rPr>
              <w:t>Ellenore Hobkirk</w:t>
            </w:r>
          </w:p>
          <w:p w14:paraId="688C7642" w14:textId="695E67CD" w:rsidR="005F4D52" w:rsidRDefault="005F4D52" w:rsidP="005F4D52">
            <w:pPr>
              <w:ind w:left="-105"/>
              <w:rPr>
                <w:rFonts w:cs="Arial"/>
                <w:lang w:val="en-GB" w:eastAsia="en-GB"/>
              </w:rPr>
            </w:pPr>
            <w:r>
              <w:rPr>
                <w:rFonts w:cs="Arial"/>
                <w:lang w:val="en-GB" w:eastAsia="en-GB"/>
              </w:rPr>
              <w:t>Dr Kavi Jagadamma</w:t>
            </w:r>
          </w:p>
          <w:p w14:paraId="3F225DAC" w14:textId="574F8A9C" w:rsidR="00ED43ED" w:rsidRDefault="00ED43ED" w:rsidP="005F4D52">
            <w:pPr>
              <w:ind w:left="-105"/>
              <w:rPr>
                <w:rFonts w:cs="Arial"/>
                <w:lang w:val="en-GB" w:eastAsia="en-GB"/>
              </w:rPr>
            </w:pPr>
            <w:r>
              <w:rPr>
                <w:rFonts w:cs="Arial"/>
                <w:lang w:val="en-GB" w:eastAsia="en-GB"/>
              </w:rPr>
              <w:t>Dr Arturo Langa</w:t>
            </w:r>
          </w:p>
          <w:p w14:paraId="1648E799" w14:textId="2A455ABA" w:rsidR="00ED43ED" w:rsidRDefault="00ED43ED" w:rsidP="005F4D52">
            <w:pPr>
              <w:ind w:left="-105"/>
              <w:rPr>
                <w:rFonts w:cs="Arial"/>
                <w:lang w:val="en-GB" w:eastAsia="en-GB"/>
              </w:rPr>
            </w:pPr>
            <w:r>
              <w:rPr>
                <w:rFonts w:cs="Arial"/>
                <w:lang w:val="en-GB" w:eastAsia="en-GB"/>
              </w:rPr>
              <w:t>Elizabeth Porter</w:t>
            </w:r>
          </w:p>
          <w:p w14:paraId="4BEA8ABD" w14:textId="3CE6D8DA" w:rsidR="005A576B" w:rsidRDefault="005A576B" w:rsidP="007A4724">
            <w:pPr>
              <w:ind w:left="-105"/>
              <w:rPr>
                <w:rFonts w:cs="Arial"/>
                <w:lang w:val="en-GB" w:eastAsia="en-GB"/>
              </w:rPr>
            </w:pPr>
            <w:r>
              <w:rPr>
                <w:rFonts w:cs="Arial"/>
                <w:lang w:val="en-GB" w:eastAsia="en-GB"/>
              </w:rPr>
              <w:t>Garvin Sealy</w:t>
            </w:r>
          </w:p>
          <w:p w14:paraId="382A64B8" w14:textId="7D754792" w:rsidR="00937DA7" w:rsidRDefault="00DB4F56" w:rsidP="008E3B70">
            <w:pPr>
              <w:ind w:left="-105"/>
              <w:rPr>
                <w:lang w:val="en-GB"/>
              </w:rPr>
            </w:pPr>
            <w:r>
              <w:rPr>
                <w:lang w:val="en-GB"/>
              </w:rPr>
              <w:t>Carol Sinclair</w:t>
            </w:r>
          </w:p>
          <w:p w14:paraId="60B72624" w14:textId="77777777" w:rsidR="0037160F" w:rsidRDefault="00DB4F56" w:rsidP="007A4724">
            <w:pPr>
              <w:ind w:left="-105"/>
              <w:rPr>
                <w:rFonts w:cs="Arial"/>
                <w:lang w:val="en-GB" w:eastAsia="en-GB"/>
              </w:rPr>
            </w:pPr>
            <w:r>
              <w:rPr>
                <w:rFonts w:cs="Arial"/>
                <w:lang w:val="en-GB" w:eastAsia="en-GB"/>
              </w:rPr>
              <w:t>Guy Smith</w:t>
            </w:r>
            <w:bookmarkEnd w:id="0"/>
          </w:p>
          <w:p w14:paraId="396A7B63" w14:textId="59E8A58F" w:rsidR="007C72F0" w:rsidRDefault="007C72F0" w:rsidP="007A4724">
            <w:pPr>
              <w:ind w:left="-105"/>
              <w:rPr>
                <w:rFonts w:cs="Arial"/>
                <w:lang w:val="en-GB" w:eastAsia="en-GB"/>
              </w:rPr>
            </w:pPr>
            <w:r>
              <w:rPr>
                <w:rFonts w:cs="Arial"/>
                <w:lang w:val="en-GB" w:eastAsia="en-GB"/>
              </w:rPr>
              <w:t>Bill Stronach</w:t>
            </w:r>
          </w:p>
          <w:p w14:paraId="56C957F2" w14:textId="7E43300F" w:rsidR="00126419" w:rsidRPr="00DB4F56" w:rsidRDefault="00126419" w:rsidP="007A4724">
            <w:pPr>
              <w:ind w:left="-105"/>
              <w:rPr>
                <w:rFonts w:cs="Arial"/>
                <w:lang w:val="en-GB" w:eastAsia="en-GB"/>
              </w:rPr>
            </w:pPr>
            <w:r>
              <w:rPr>
                <w:rFonts w:cs="Arial"/>
                <w:lang w:val="en-GB" w:eastAsia="en-GB"/>
              </w:rPr>
              <w:t>Andrew Watson</w:t>
            </w:r>
          </w:p>
        </w:tc>
      </w:tr>
    </w:tbl>
    <w:p w14:paraId="7B4E96DF" w14:textId="77777777" w:rsidR="00A81D92" w:rsidRPr="0058058D" w:rsidRDefault="00A81D92" w:rsidP="007A4724">
      <w:pPr>
        <w:ind w:left="0"/>
        <w:rPr>
          <w:b/>
          <w:bCs/>
          <w:lang w:val="en-GB"/>
        </w:rPr>
      </w:pPr>
      <w:r w:rsidRPr="0058058D">
        <w:rPr>
          <w:b/>
          <w:bCs/>
          <w:lang w:val="en-GB"/>
        </w:rPr>
        <w:t>IN ATTENDANCE</w:t>
      </w:r>
      <w:r w:rsidR="00411D48">
        <w:rPr>
          <w:b/>
          <w:bCs/>
          <w:lang w:val="en-GB"/>
        </w:rPr>
        <w:t xml:space="preserve"> </w:t>
      </w:r>
    </w:p>
    <w:p w14:paraId="10FEF548" w14:textId="77777777" w:rsidR="00DA2AF2" w:rsidRPr="0058058D" w:rsidRDefault="00DA2AF2" w:rsidP="007A4724">
      <w:pPr>
        <w:ind w:left="0"/>
        <w:rPr>
          <w:rFonts w:cs="Arial"/>
          <w:lang w:val="en-GB"/>
        </w:rPr>
      </w:pPr>
    </w:p>
    <w:p w14:paraId="30AE3252" w14:textId="4F0D437A" w:rsidR="00A81D92" w:rsidRDefault="00A81D92" w:rsidP="0061391A">
      <w:pPr>
        <w:ind w:left="3119" w:hanging="3119"/>
        <w:rPr>
          <w:rFonts w:cs="Arial"/>
          <w:lang w:val="en-GB"/>
        </w:rPr>
      </w:pPr>
      <w:r w:rsidRPr="005D7B47">
        <w:rPr>
          <w:rFonts w:cs="Arial"/>
          <w:lang w:val="en-GB"/>
        </w:rPr>
        <w:t>Irene Hynd</w:t>
      </w:r>
      <w:r w:rsidRPr="005D7B47">
        <w:rPr>
          <w:rFonts w:cs="Arial"/>
          <w:lang w:val="en-GB"/>
        </w:rPr>
        <w:tab/>
      </w:r>
      <w:r w:rsidR="00B21467">
        <w:rPr>
          <w:rFonts w:cs="Arial"/>
          <w:lang w:val="en-GB"/>
        </w:rPr>
        <w:t xml:space="preserve">Vice-Principal and </w:t>
      </w:r>
      <w:r w:rsidRPr="005D7B47">
        <w:rPr>
          <w:rFonts w:cs="Arial"/>
          <w:lang w:val="en-GB"/>
        </w:rPr>
        <w:t>University Secretary (Secretary)</w:t>
      </w:r>
    </w:p>
    <w:p w14:paraId="29956E2A" w14:textId="791AE49B" w:rsidR="0081435F" w:rsidRDefault="006711A8" w:rsidP="0061391A">
      <w:pPr>
        <w:ind w:left="3119" w:hanging="3119"/>
        <w:rPr>
          <w:rFonts w:cs="Arial"/>
          <w:lang w:val="en-GB"/>
        </w:rPr>
      </w:pPr>
      <w:r w:rsidRPr="005D7B47">
        <w:rPr>
          <w:rFonts w:cs="Arial"/>
          <w:lang w:val="en-GB"/>
        </w:rPr>
        <w:t>Dawn Martin</w:t>
      </w:r>
      <w:r w:rsidRPr="005D7B47">
        <w:rPr>
          <w:rFonts w:cs="Arial"/>
          <w:lang w:val="en-GB"/>
        </w:rPr>
        <w:tab/>
        <w:t>Assistant Secretary, Governance and Quality Enhancement</w:t>
      </w:r>
      <w:r w:rsidR="00A81D92" w:rsidRPr="005D7B47">
        <w:rPr>
          <w:rFonts w:cs="Arial"/>
          <w:lang w:val="en-GB"/>
        </w:rPr>
        <w:t xml:space="preserve"> (Minute Secretary)</w:t>
      </w:r>
    </w:p>
    <w:p w14:paraId="21A541B6" w14:textId="67601188" w:rsidR="00093732" w:rsidRDefault="00093732" w:rsidP="0061391A">
      <w:pPr>
        <w:ind w:left="3119" w:hanging="3119"/>
        <w:rPr>
          <w:rFonts w:cs="Arial"/>
          <w:lang w:val="en-GB"/>
        </w:rPr>
      </w:pPr>
      <w:r>
        <w:rPr>
          <w:rFonts w:cs="Arial"/>
          <w:lang w:val="en-GB"/>
        </w:rPr>
        <w:t>Chris Reilly</w:t>
      </w:r>
      <w:r>
        <w:rPr>
          <w:rFonts w:cs="Arial"/>
          <w:lang w:val="en-GB"/>
        </w:rPr>
        <w:tab/>
        <w:t>Interim Director of Finance</w:t>
      </w:r>
    </w:p>
    <w:p w14:paraId="20948EEB" w14:textId="1086BACD" w:rsidR="005D2C5B" w:rsidRDefault="009851EF" w:rsidP="008E3B70">
      <w:pPr>
        <w:ind w:left="3119" w:hanging="3119"/>
        <w:rPr>
          <w:rFonts w:cs="Arial"/>
          <w:lang w:val="en-GB"/>
        </w:rPr>
      </w:pPr>
      <w:r>
        <w:rPr>
          <w:rFonts w:cs="Arial"/>
          <w:lang w:val="en-GB"/>
        </w:rPr>
        <w:t>Dr Sara Smith</w:t>
      </w:r>
      <w:r w:rsidRPr="005D7B47">
        <w:rPr>
          <w:rFonts w:cs="Arial"/>
          <w:lang w:val="en-GB"/>
        </w:rPr>
        <w:tab/>
        <w:t>Dean</w:t>
      </w:r>
      <w:r w:rsidR="00B21467">
        <w:rPr>
          <w:rFonts w:cs="Arial"/>
          <w:lang w:val="en-GB"/>
        </w:rPr>
        <w:t xml:space="preserve"> of</w:t>
      </w:r>
      <w:r w:rsidRPr="005D7B47">
        <w:rPr>
          <w:rFonts w:cs="Arial"/>
          <w:lang w:val="en-GB"/>
        </w:rPr>
        <w:t xml:space="preserve"> Health Sciences</w:t>
      </w:r>
    </w:p>
    <w:p w14:paraId="6D167B92" w14:textId="4FAD70C4" w:rsidR="0043454E" w:rsidRDefault="0043454E" w:rsidP="008E3B70">
      <w:pPr>
        <w:ind w:left="3119" w:hanging="3119"/>
        <w:rPr>
          <w:rFonts w:cs="Arial"/>
          <w:lang w:val="en-GB"/>
        </w:rPr>
      </w:pPr>
      <w:r>
        <w:rPr>
          <w:rFonts w:cs="Arial"/>
          <w:lang w:val="en-GB"/>
        </w:rPr>
        <w:t>Professor David Stevenson</w:t>
      </w:r>
      <w:r>
        <w:rPr>
          <w:rFonts w:cs="Arial"/>
          <w:lang w:val="en-GB"/>
        </w:rPr>
        <w:tab/>
        <w:t>Dean of Arts, Social Sciences and Management</w:t>
      </w:r>
    </w:p>
    <w:p w14:paraId="3F6F5C57" w14:textId="77777777" w:rsidR="00D774DF" w:rsidRDefault="00D774DF" w:rsidP="00D774DF">
      <w:pPr>
        <w:ind w:left="3119" w:hanging="3119"/>
        <w:rPr>
          <w:rFonts w:cs="Arial"/>
          <w:lang w:val="en-GB"/>
        </w:rPr>
      </w:pPr>
      <w:r>
        <w:rPr>
          <w:rFonts w:cs="Arial"/>
          <w:lang w:val="en-GB"/>
        </w:rPr>
        <w:t>Nathalie Edwards</w:t>
      </w:r>
      <w:r>
        <w:rPr>
          <w:rFonts w:cs="Arial"/>
          <w:lang w:val="en-GB"/>
        </w:rPr>
        <w:tab/>
        <w:t>Policy Adviser (Governance and Compliance) (Observer)</w:t>
      </w:r>
    </w:p>
    <w:p w14:paraId="2482B2FA" w14:textId="77777777" w:rsidR="008E3B70" w:rsidRPr="00552FDC" w:rsidRDefault="008E3B70" w:rsidP="001803CA">
      <w:pPr>
        <w:ind w:left="0"/>
        <w:rPr>
          <w:rFonts w:cs="Arial"/>
          <w:lang w:val="en-GB"/>
        </w:rPr>
      </w:pPr>
    </w:p>
    <w:p w14:paraId="0FE77513" w14:textId="77777777" w:rsidR="00181F05" w:rsidRPr="00181F05" w:rsidRDefault="002F213D" w:rsidP="007A4724">
      <w:pPr>
        <w:pStyle w:val="ListParagraph"/>
        <w:numPr>
          <w:ilvl w:val="0"/>
          <w:numId w:val="3"/>
        </w:numPr>
        <w:ind w:left="567" w:hanging="567"/>
        <w:rPr>
          <w:b/>
          <w:lang w:val="en-GB"/>
        </w:rPr>
      </w:pPr>
      <w:r>
        <w:rPr>
          <w:b/>
          <w:lang w:val="en-GB"/>
        </w:rPr>
        <w:t>WELCOME AND MEMBERSHIP</w:t>
      </w:r>
    </w:p>
    <w:p w14:paraId="3D832162" w14:textId="77777777" w:rsidR="00181F05" w:rsidRPr="00F560C1" w:rsidRDefault="00181F05" w:rsidP="007A4724">
      <w:pPr>
        <w:ind w:left="567" w:hanging="567"/>
        <w:rPr>
          <w:lang w:val="en-GB"/>
        </w:rPr>
      </w:pPr>
    </w:p>
    <w:p w14:paraId="5A571FD1" w14:textId="7C6B25AE" w:rsidR="001337B9" w:rsidRDefault="009061AF" w:rsidP="007A4724">
      <w:pPr>
        <w:ind w:left="567"/>
        <w:rPr>
          <w:rFonts w:cs="Arial"/>
          <w:lang w:val="en-GB"/>
        </w:rPr>
      </w:pPr>
      <w:r w:rsidRPr="00F560C1">
        <w:rPr>
          <w:rFonts w:cs="Arial"/>
          <w:lang w:val="en-GB"/>
        </w:rPr>
        <w:t>The Chair welcomed members to the</w:t>
      </w:r>
      <w:r w:rsidR="00C11F5E">
        <w:rPr>
          <w:rFonts w:cs="Arial"/>
          <w:lang w:val="en-GB"/>
        </w:rPr>
        <w:t xml:space="preserve"> </w:t>
      </w:r>
      <w:r w:rsidRPr="00F560C1">
        <w:rPr>
          <w:rFonts w:cs="Arial"/>
          <w:lang w:val="en-GB"/>
        </w:rPr>
        <w:t>m</w:t>
      </w:r>
      <w:r w:rsidR="00372984" w:rsidRPr="00F560C1">
        <w:rPr>
          <w:rFonts w:cs="Arial"/>
          <w:lang w:val="en-GB"/>
        </w:rPr>
        <w:t>eeting of the University Court</w:t>
      </w:r>
      <w:r w:rsidR="00434793">
        <w:rPr>
          <w:rFonts w:cs="Arial"/>
          <w:lang w:val="en-GB"/>
        </w:rPr>
        <w:t>.</w:t>
      </w:r>
      <w:r w:rsidR="00C11F5E">
        <w:rPr>
          <w:rFonts w:cs="Arial"/>
          <w:lang w:val="en-GB"/>
        </w:rPr>
        <w:t xml:space="preserve"> </w:t>
      </w:r>
      <w:r w:rsidR="005F4D52">
        <w:rPr>
          <w:rFonts w:cs="Arial"/>
          <w:lang w:val="en-GB"/>
        </w:rPr>
        <w:t>Particular</w:t>
      </w:r>
      <w:r w:rsidR="00AE37DB">
        <w:rPr>
          <w:rFonts w:cs="Arial"/>
          <w:lang w:val="en-GB"/>
        </w:rPr>
        <w:t xml:space="preserve"> </w:t>
      </w:r>
      <w:r w:rsidR="00126419">
        <w:rPr>
          <w:rFonts w:cs="Arial"/>
          <w:lang w:val="en-GB"/>
        </w:rPr>
        <w:t xml:space="preserve">welcome was extended to </w:t>
      </w:r>
      <w:r w:rsidR="004F3AAF">
        <w:rPr>
          <w:rFonts w:cs="Arial"/>
          <w:lang w:val="en-GB"/>
        </w:rPr>
        <w:t>Nathalie Edwards, Policy Adviser (Governance and Compliance) who was</w:t>
      </w:r>
      <w:r w:rsidR="00FB046D">
        <w:rPr>
          <w:rFonts w:cs="Arial"/>
          <w:lang w:val="en-GB"/>
        </w:rPr>
        <w:t xml:space="preserve"> </w:t>
      </w:r>
      <w:r w:rsidR="004F3AAF">
        <w:rPr>
          <w:rFonts w:cs="Arial"/>
          <w:lang w:val="en-GB"/>
        </w:rPr>
        <w:t>in attendance as an Observer.</w:t>
      </w:r>
    </w:p>
    <w:p w14:paraId="6B1E58A6" w14:textId="0277FF27" w:rsidR="001337B9" w:rsidRDefault="00FB046D" w:rsidP="007A4724">
      <w:pPr>
        <w:ind w:left="567"/>
        <w:rPr>
          <w:rFonts w:cs="Arial"/>
          <w:lang w:val="en-GB"/>
        </w:rPr>
      </w:pPr>
      <w:r>
        <w:rPr>
          <w:rFonts w:cs="Arial"/>
          <w:lang w:val="en-GB"/>
        </w:rPr>
        <w:t xml:space="preserve"> </w:t>
      </w:r>
    </w:p>
    <w:p w14:paraId="623F445A" w14:textId="4C977162" w:rsidR="00146359" w:rsidRDefault="005627ED" w:rsidP="007A4724">
      <w:pPr>
        <w:ind w:left="567"/>
        <w:rPr>
          <w:rFonts w:cs="Arial"/>
          <w:lang w:val="en-GB"/>
        </w:rPr>
      </w:pPr>
      <w:r w:rsidRPr="00F560C1">
        <w:rPr>
          <w:rFonts w:cs="Arial"/>
          <w:lang w:val="en-GB"/>
        </w:rPr>
        <w:t>Apologies</w:t>
      </w:r>
      <w:r w:rsidR="00D774DF">
        <w:rPr>
          <w:rFonts w:cs="Arial"/>
          <w:lang w:val="en-GB"/>
        </w:rPr>
        <w:t xml:space="preserve"> for absence</w:t>
      </w:r>
      <w:r w:rsidRPr="00F560C1">
        <w:rPr>
          <w:rFonts w:cs="Arial"/>
          <w:lang w:val="en-GB"/>
        </w:rPr>
        <w:t xml:space="preserve"> were </w:t>
      </w:r>
      <w:r w:rsidR="00D444E9">
        <w:rPr>
          <w:rFonts w:cs="Arial"/>
          <w:lang w:val="en-GB"/>
        </w:rPr>
        <w:t xml:space="preserve">noted as having been </w:t>
      </w:r>
      <w:r w:rsidRPr="00F560C1">
        <w:rPr>
          <w:rFonts w:cs="Arial"/>
          <w:lang w:val="en-GB"/>
        </w:rPr>
        <w:t>received from</w:t>
      </w:r>
      <w:r w:rsidR="007622B2">
        <w:rPr>
          <w:rFonts w:cs="Arial"/>
          <w:lang w:val="en-GB"/>
        </w:rPr>
        <w:t xml:space="preserve"> James Miller</w:t>
      </w:r>
      <w:r w:rsidR="00E86F63">
        <w:rPr>
          <w:rFonts w:cs="Arial"/>
          <w:lang w:val="en-GB"/>
        </w:rPr>
        <w:t xml:space="preserve"> and J</w:t>
      </w:r>
      <w:r w:rsidR="00EC2976">
        <w:rPr>
          <w:rFonts w:cs="Arial"/>
          <w:lang w:val="en-GB"/>
        </w:rPr>
        <w:t>ac</w:t>
      </w:r>
      <w:r w:rsidR="00E86F63">
        <w:rPr>
          <w:rFonts w:cs="Arial"/>
          <w:lang w:val="en-GB"/>
        </w:rPr>
        <w:t>q</w:t>
      </w:r>
      <w:r w:rsidR="00EC2976">
        <w:rPr>
          <w:rFonts w:cs="Arial"/>
          <w:lang w:val="en-GB"/>
        </w:rPr>
        <w:t>ueline Morrison</w:t>
      </w:r>
      <w:r w:rsidR="00E548DF">
        <w:rPr>
          <w:rFonts w:cs="Arial"/>
          <w:lang w:val="en-GB"/>
        </w:rPr>
        <w:t>.</w:t>
      </w:r>
    </w:p>
    <w:p w14:paraId="5454E90A" w14:textId="77777777" w:rsidR="00FB2221" w:rsidRPr="00EE44D7" w:rsidRDefault="00FB2221" w:rsidP="007A4724">
      <w:pPr>
        <w:ind w:left="0"/>
        <w:rPr>
          <w:rFonts w:cs="Arial"/>
          <w:color w:val="FF0000"/>
        </w:rPr>
      </w:pPr>
    </w:p>
    <w:p w14:paraId="363A437C" w14:textId="67FE6F6F" w:rsidR="00181F05" w:rsidRPr="00015F4F" w:rsidRDefault="00181F05" w:rsidP="0061391A">
      <w:pPr>
        <w:pStyle w:val="ListParagraph"/>
        <w:numPr>
          <w:ilvl w:val="0"/>
          <w:numId w:val="3"/>
        </w:numPr>
        <w:ind w:left="567" w:hanging="567"/>
        <w:rPr>
          <w:b/>
          <w:lang w:val="en-GB"/>
        </w:rPr>
      </w:pPr>
      <w:r w:rsidRPr="00015F4F">
        <w:rPr>
          <w:b/>
          <w:lang w:val="en-GB"/>
        </w:rPr>
        <w:t>CONFLICTS OF INTEREST</w:t>
      </w:r>
    </w:p>
    <w:p w14:paraId="0DA26D58" w14:textId="77777777" w:rsidR="00015F4F" w:rsidRPr="00015F4F" w:rsidRDefault="00015F4F" w:rsidP="0061391A">
      <w:pPr>
        <w:pStyle w:val="ListParagraph"/>
        <w:rPr>
          <w:b/>
          <w:lang w:val="en-GB"/>
        </w:rPr>
      </w:pPr>
    </w:p>
    <w:p w14:paraId="32C4B6EA" w14:textId="7A286C0B" w:rsidR="00740BED" w:rsidRPr="00B7739A" w:rsidRDefault="00A20767" w:rsidP="00B7739A">
      <w:pPr>
        <w:ind w:left="567"/>
        <w:rPr>
          <w:lang w:val="en-GB"/>
        </w:rPr>
      </w:pPr>
      <w:r>
        <w:rPr>
          <w:rFonts w:cs="Arial"/>
          <w:lang w:val="en-GB"/>
        </w:rPr>
        <w:t>There were n</w:t>
      </w:r>
      <w:r w:rsidR="006B47AE">
        <w:rPr>
          <w:rFonts w:cs="Arial"/>
          <w:lang w:val="en-GB"/>
        </w:rPr>
        <w:t>o</w:t>
      </w:r>
      <w:r w:rsidR="00F13E54">
        <w:rPr>
          <w:rFonts w:cs="Arial"/>
          <w:lang w:val="en-GB"/>
        </w:rPr>
        <w:t xml:space="preserve"> </w:t>
      </w:r>
      <w:r>
        <w:rPr>
          <w:rFonts w:cs="Arial"/>
          <w:lang w:val="en-GB"/>
        </w:rPr>
        <w:t>conflicts of interest</w:t>
      </w:r>
      <w:r w:rsidR="00D05FDC">
        <w:rPr>
          <w:rFonts w:cs="Arial"/>
          <w:lang w:val="en-GB"/>
        </w:rPr>
        <w:t xml:space="preserve"> declared</w:t>
      </w:r>
      <w:r>
        <w:rPr>
          <w:rFonts w:cs="Arial"/>
          <w:lang w:val="en-GB"/>
        </w:rPr>
        <w:t xml:space="preserve">. </w:t>
      </w:r>
    </w:p>
    <w:p w14:paraId="16115573" w14:textId="49A11877" w:rsidR="00D774DF" w:rsidRDefault="00D774DF">
      <w:pPr>
        <w:spacing w:after="200" w:line="276" w:lineRule="auto"/>
        <w:ind w:left="0"/>
        <w:rPr>
          <w:rFonts w:cs="Arial"/>
          <w:lang w:val="en-GB"/>
        </w:rPr>
      </w:pPr>
      <w:r>
        <w:rPr>
          <w:rFonts w:cs="Arial"/>
          <w:lang w:val="en-GB"/>
        </w:rPr>
        <w:br w:type="page"/>
      </w:r>
    </w:p>
    <w:p w14:paraId="3FAA0C72" w14:textId="77777777" w:rsidR="00181F05" w:rsidRPr="00DB13DC" w:rsidRDefault="00181F05" w:rsidP="007A4724">
      <w:pPr>
        <w:pStyle w:val="ListParagraph"/>
        <w:numPr>
          <w:ilvl w:val="0"/>
          <w:numId w:val="4"/>
        </w:numPr>
        <w:ind w:left="567" w:hanging="567"/>
        <w:rPr>
          <w:rFonts w:cs="Arial"/>
          <w:b/>
          <w:lang w:val="en-GB"/>
        </w:rPr>
      </w:pPr>
      <w:r w:rsidRPr="00DB13DC">
        <w:rPr>
          <w:rFonts w:cs="Arial"/>
          <w:b/>
          <w:lang w:val="en-GB"/>
        </w:rPr>
        <w:lastRenderedPageBreak/>
        <w:t>DETERMINATION OF OTHER COMPETENT BUSINESS</w:t>
      </w:r>
    </w:p>
    <w:p w14:paraId="79AC384B" w14:textId="2B259280" w:rsidR="00F406BD" w:rsidRDefault="00F406BD" w:rsidP="007A4724">
      <w:pPr>
        <w:ind w:left="567" w:hanging="567"/>
        <w:rPr>
          <w:rFonts w:cs="Arial"/>
          <w:b/>
          <w:lang w:val="en-GB"/>
        </w:rPr>
      </w:pPr>
    </w:p>
    <w:p w14:paraId="293D0463" w14:textId="777DBDC9" w:rsidR="00210B39" w:rsidRDefault="00B42B1A" w:rsidP="007A4724">
      <w:pPr>
        <w:ind w:left="567"/>
        <w:rPr>
          <w:rFonts w:cs="Arial"/>
          <w:lang w:val="en-GB"/>
        </w:rPr>
      </w:pPr>
      <w:r w:rsidRPr="00F406BD">
        <w:rPr>
          <w:rFonts w:cs="Arial"/>
          <w:lang w:val="en-GB"/>
        </w:rPr>
        <w:t xml:space="preserve">There was no </w:t>
      </w:r>
      <w:r w:rsidR="009D438A">
        <w:rPr>
          <w:rFonts w:cs="Arial"/>
          <w:lang w:val="en-GB"/>
        </w:rPr>
        <w:t>O</w:t>
      </w:r>
      <w:r w:rsidRPr="00F406BD">
        <w:rPr>
          <w:rFonts w:cs="Arial"/>
          <w:lang w:val="en-GB"/>
        </w:rPr>
        <w:t>ther Competent Business identified.</w:t>
      </w:r>
      <w:r w:rsidR="00F34FC3">
        <w:rPr>
          <w:rFonts w:cs="Arial"/>
          <w:lang w:val="en-GB"/>
        </w:rPr>
        <w:t xml:space="preserve"> </w:t>
      </w:r>
      <w:r w:rsidR="00E722D9">
        <w:rPr>
          <w:rFonts w:cs="Arial"/>
          <w:lang w:val="en-GB"/>
        </w:rPr>
        <w:t xml:space="preserve"> </w:t>
      </w:r>
    </w:p>
    <w:p w14:paraId="0A29D0D2" w14:textId="77777777" w:rsidR="00AF077C" w:rsidRDefault="00AF077C" w:rsidP="007A4724">
      <w:pPr>
        <w:ind w:left="567"/>
        <w:rPr>
          <w:rFonts w:cs="Arial"/>
          <w:lang w:val="en-GB"/>
        </w:rPr>
      </w:pPr>
    </w:p>
    <w:p w14:paraId="21801871" w14:textId="0D817576" w:rsidR="00DB026C" w:rsidRDefault="00DB026C" w:rsidP="007A4724">
      <w:pPr>
        <w:pStyle w:val="ListParagraph"/>
        <w:numPr>
          <w:ilvl w:val="0"/>
          <w:numId w:val="4"/>
        </w:numPr>
        <w:ind w:left="567" w:hanging="567"/>
        <w:rPr>
          <w:b/>
          <w:lang w:val="en-GB"/>
        </w:rPr>
      </w:pPr>
      <w:r>
        <w:rPr>
          <w:b/>
          <w:lang w:val="en-GB"/>
        </w:rPr>
        <w:t>MINUTES OF THE PREVIOUS MEETING</w:t>
      </w:r>
    </w:p>
    <w:p w14:paraId="54685DFF" w14:textId="5B80D877" w:rsidR="00DB026C" w:rsidRDefault="00DB026C" w:rsidP="007A4724">
      <w:pPr>
        <w:ind w:left="0"/>
        <w:rPr>
          <w:b/>
          <w:lang w:val="en-GB"/>
        </w:rPr>
      </w:pPr>
    </w:p>
    <w:p w14:paraId="78FD2A97" w14:textId="456D5F01" w:rsidR="00510F50" w:rsidRDefault="00510F50" w:rsidP="007A4724">
      <w:pPr>
        <w:ind w:left="567" w:hanging="567"/>
        <w:rPr>
          <w:b/>
          <w:lang w:val="en-GB"/>
        </w:rPr>
      </w:pPr>
      <w:r>
        <w:rPr>
          <w:b/>
          <w:lang w:val="en-GB"/>
        </w:rPr>
        <w:t>4.1</w:t>
      </w:r>
      <w:r>
        <w:rPr>
          <w:b/>
          <w:lang w:val="en-GB"/>
        </w:rPr>
        <w:tab/>
        <w:t>Minutes of the previous meeting</w:t>
      </w:r>
    </w:p>
    <w:p w14:paraId="4F2EE335" w14:textId="77777777" w:rsidR="00A07731" w:rsidRDefault="00A07731" w:rsidP="007A4724">
      <w:pPr>
        <w:ind w:left="567"/>
        <w:rPr>
          <w:rFonts w:cs="Arial"/>
        </w:rPr>
      </w:pPr>
    </w:p>
    <w:p w14:paraId="057A4593" w14:textId="2D7C5A1E" w:rsidR="00833A55" w:rsidRDefault="00C6459B" w:rsidP="00833A55">
      <w:pPr>
        <w:ind w:left="567"/>
        <w:rPr>
          <w:rFonts w:cs="Arial"/>
        </w:rPr>
      </w:pPr>
      <w:r>
        <w:rPr>
          <w:rFonts w:cs="Arial"/>
        </w:rPr>
        <w:t xml:space="preserve">The </w:t>
      </w:r>
      <w:r w:rsidR="00D774DF">
        <w:rPr>
          <w:rFonts w:cs="Arial"/>
        </w:rPr>
        <w:t>U</w:t>
      </w:r>
      <w:r w:rsidRPr="00DD5E33">
        <w:rPr>
          <w:rFonts w:cs="Arial"/>
        </w:rPr>
        <w:t xml:space="preserve">nconfirmed minutes of </w:t>
      </w:r>
      <w:r w:rsidR="00C11F5E">
        <w:rPr>
          <w:rFonts w:cs="Arial"/>
        </w:rPr>
        <w:t xml:space="preserve">the </w:t>
      </w:r>
      <w:r w:rsidRPr="00DD5E33">
        <w:rPr>
          <w:rFonts w:cs="Arial"/>
        </w:rPr>
        <w:t xml:space="preserve">meeting </w:t>
      </w:r>
      <w:r w:rsidR="00C11F5E">
        <w:rPr>
          <w:rFonts w:cs="Arial"/>
        </w:rPr>
        <w:t xml:space="preserve">of the University Court </w:t>
      </w:r>
      <w:r w:rsidRPr="00DD5E33">
        <w:rPr>
          <w:rFonts w:cs="Arial"/>
        </w:rPr>
        <w:t xml:space="preserve">held </w:t>
      </w:r>
      <w:r w:rsidR="00AF077C">
        <w:rPr>
          <w:rFonts w:cs="Arial"/>
        </w:rPr>
        <w:t>on 1</w:t>
      </w:r>
      <w:r w:rsidR="006B47AE">
        <w:rPr>
          <w:rFonts w:cs="Arial"/>
        </w:rPr>
        <w:t>9</w:t>
      </w:r>
      <w:r w:rsidR="00AF077C">
        <w:rPr>
          <w:rFonts w:cs="Arial"/>
        </w:rPr>
        <w:t xml:space="preserve"> </w:t>
      </w:r>
      <w:r w:rsidR="006B47AE">
        <w:rPr>
          <w:rFonts w:cs="Arial"/>
        </w:rPr>
        <w:t>June</w:t>
      </w:r>
      <w:r w:rsidR="00AF077C">
        <w:rPr>
          <w:rFonts w:cs="Arial"/>
        </w:rPr>
        <w:t xml:space="preserve"> </w:t>
      </w:r>
      <w:r w:rsidR="002A3650">
        <w:rPr>
          <w:rFonts w:cs="Arial"/>
        </w:rPr>
        <w:t>202</w:t>
      </w:r>
      <w:r w:rsidR="001B3960">
        <w:rPr>
          <w:rFonts w:cs="Arial"/>
        </w:rPr>
        <w:t>4</w:t>
      </w:r>
      <w:r w:rsidR="0077033E">
        <w:rPr>
          <w:rFonts w:cs="Arial"/>
        </w:rPr>
        <w:t xml:space="preserve"> (</w:t>
      </w:r>
      <w:r w:rsidR="009600CB">
        <w:rPr>
          <w:rFonts w:cs="Arial"/>
        </w:rPr>
        <w:t xml:space="preserve">paper </w:t>
      </w:r>
      <w:r w:rsidR="0077033E">
        <w:rPr>
          <w:rFonts w:cs="Arial"/>
        </w:rPr>
        <w:t>Court</w:t>
      </w:r>
      <w:r w:rsidR="002A3650">
        <w:rPr>
          <w:rFonts w:cs="Arial"/>
        </w:rPr>
        <w:t xml:space="preserve"> (2</w:t>
      </w:r>
      <w:r w:rsidR="001B3960">
        <w:rPr>
          <w:rFonts w:cs="Arial"/>
        </w:rPr>
        <w:t>4</w:t>
      </w:r>
      <w:r w:rsidR="002A3650">
        <w:rPr>
          <w:rFonts w:cs="Arial"/>
        </w:rPr>
        <w:t>) MINS 0</w:t>
      </w:r>
      <w:r w:rsidR="006B47AE">
        <w:rPr>
          <w:rFonts w:cs="Arial"/>
        </w:rPr>
        <w:t>3</w:t>
      </w:r>
      <w:r w:rsidRPr="00DD5E33">
        <w:rPr>
          <w:rFonts w:cs="Arial"/>
        </w:rPr>
        <w:t>) were APPROVED as an accurate record</w:t>
      </w:r>
      <w:r w:rsidR="00FB046D">
        <w:rPr>
          <w:rFonts w:cs="Arial"/>
        </w:rPr>
        <w:t>.</w:t>
      </w:r>
    </w:p>
    <w:p w14:paraId="29E96C53" w14:textId="77777777" w:rsidR="00833A55" w:rsidRDefault="00833A55" w:rsidP="001B3960">
      <w:pPr>
        <w:ind w:left="0"/>
        <w:rPr>
          <w:rFonts w:cs="Arial"/>
        </w:rPr>
      </w:pPr>
    </w:p>
    <w:p w14:paraId="1C1A3F1A" w14:textId="0BF758B6" w:rsidR="00DB026C" w:rsidRDefault="00B21467" w:rsidP="008A393D">
      <w:pPr>
        <w:ind w:left="567" w:hanging="567"/>
        <w:rPr>
          <w:b/>
          <w:lang w:val="en-GB"/>
        </w:rPr>
      </w:pPr>
      <w:r>
        <w:rPr>
          <w:b/>
          <w:lang w:val="en-GB"/>
        </w:rPr>
        <w:t>4.2</w:t>
      </w:r>
      <w:r>
        <w:rPr>
          <w:b/>
          <w:lang w:val="en-GB"/>
        </w:rPr>
        <w:tab/>
      </w:r>
      <w:r w:rsidR="000B2FA3">
        <w:rPr>
          <w:b/>
          <w:lang w:val="en-GB"/>
        </w:rPr>
        <w:t>Matters arising</w:t>
      </w:r>
    </w:p>
    <w:p w14:paraId="35F37D32" w14:textId="54D95C8B" w:rsidR="009B0267" w:rsidRDefault="009B0267" w:rsidP="007A4724">
      <w:pPr>
        <w:ind w:left="567" w:hanging="567"/>
        <w:rPr>
          <w:b/>
          <w:lang w:val="en-GB"/>
        </w:rPr>
      </w:pPr>
    </w:p>
    <w:p w14:paraId="31C02FEA" w14:textId="2960D87A" w:rsidR="00B303BA" w:rsidRPr="00280ED1" w:rsidRDefault="00280ED1" w:rsidP="007A4724">
      <w:pPr>
        <w:ind w:left="1134" w:hanging="567"/>
        <w:rPr>
          <w:lang w:val="en-GB"/>
        </w:rPr>
      </w:pPr>
      <w:r w:rsidRPr="00280ED1">
        <w:rPr>
          <w:lang w:val="en-GB"/>
        </w:rPr>
        <w:t>There were no matters arising</w:t>
      </w:r>
      <w:r w:rsidR="00290BA4">
        <w:rPr>
          <w:lang w:val="en-GB"/>
        </w:rPr>
        <w:t xml:space="preserve"> from the minutes</w:t>
      </w:r>
      <w:r w:rsidRPr="00280ED1">
        <w:rPr>
          <w:lang w:val="en-GB"/>
        </w:rPr>
        <w:t>.</w:t>
      </w:r>
    </w:p>
    <w:p w14:paraId="583F1D50" w14:textId="77777777" w:rsidR="00C6459B" w:rsidRPr="00280ED1" w:rsidRDefault="00C6459B" w:rsidP="007A4724">
      <w:pPr>
        <w:ind w:left="567" w:hanging="567"/>
        <w:rPr>
          <w:lang w:val="en-GB"/>
        </w:rPr>
      </w:pPr>
    </w:p>
    <w:p w14:paraId="5D1986D4" w14:textId="00BD07A0" w:rsidR="00495E9B" w:rsidRDefault="000B2FA3" w:rsidP="007A4724">
      <w:pPr>
        <w:pStyle w:val="ListParagraph"/>
        <w:numPr>
          <w:ilvl w:val="0"/>
          <w:numId w:val="4"/>
        </w:numPr>
        <w:ind w:left="567" w:hanging="567"/>
        <w:rPr>
          <w:b/>
          <w:lang w:val="en-GB"/>
        </w:rPr>
      </w:pPr>
      <w:r>
        <w:rPr>
          <w:b/>
          <w:lang w:val="en-GB"/>
        </w:rPr>
        <w:t>CHAIR’</w:t>
      </w:r>
      <w:r w:rsidR="008B4510">
        <w:rPr>
          <w:b/>
          <w:lang w:val="en-GB"/>
        </w:rPr>
        <w:t>S</w:t>
      </w:r>
      <w:r>
        <w:rPr>
          <w:b/>
          <w:lang w:val="en-GB"/>
        </w:rPr>
        <w:t xml:space="preserve"> REPORT</w:t>
      </w:r>
      <w:r w:rsidR="00234251">
        <w:rPr>
          <w:b/>
          <w:lang w:val="en-GB"/>
        </w:rPr>
        <w:t xml:space="preserve"> </w:t>
      </w:r>
    </w:p>
    <w:p w14:paraId="73A93FA0" w14:textId="77777777" w:rsidR="00523A2B" w:rsidRDefault="00523A2B" w:rsidP="009621B3">
      <w:pPr>
        <w:ind w:left="0"/>
        <w:rPr>
          <w:lang w:val="en-GB"/>
        </w:rPr>
      </w:pPr>
    </w:p>
    <w:p w14:paraId="0A04633C" w14:textId="389EF53D" w:rsidR="00EE0E46" w:rsidRPr="00EE0E46" w:rsidRDefault="00523A2B" w:rsidP="00EE0E46">
      <w:pPr>
        <w:ind w:left="567"/>
        <w:rPr>
          <w:lang w:val="en-GB"/>
        </w:rPr>
      </w:pPr>
      <w:r w:rsidRPr="00523A2B">
        <w:rPr>
          <w:bCs/>
          <w:lang w:val="en-GB"/>
        </w:rPr>
        <w:t xml:space="preserve">The Chair reported that her most significant University engagement since the previous </w:t>
      </w:r>
      <w:r w:rsidR="00177A11">
        <w:rPr>
          <w:bCs/>
          <w:lang w:val="en-GB"/>
        </w:rPr>
        <w:t xml:space="preserve">Court </w:t>
      </w:r>
      <w:r w:rsidRPr="00523A2B">
        <w:rPr>
          <w:bCs/>
          <w:lang w:val="en-GB"/>
        </w:rPr>
        <w:t xml:space="preserve">meeting had been her participation in the graduation ceremonies held at the Usher Hall on </w:t>
      </w:r>
      <w:r w:rsidR="009621B3">
        <w:rPr>
          <w:bCs/>
          <w:lang w:val="en-GB"/>
        </w:rPr>
        <w:t>1</w:t>
      </w:r>
      <w:r w:rsidRPr="00523A2B">
        <w:rPr>
          <w:bCs/>
          <w:lang w:val="en-GB"/>
        </w:rPr>
        <w:t xml:space="preserve"> and </w:t>
      </w:r>
      <w:r w:rsidR="009621B3">
        <w:rPr>
          <w:bCs/>
          <w:lang w:val="en-GB"/>
        </w:rPr>
        <w:t xml:space="preserve">2 </w:t>
      </w:r>
      <w:r w:rsidRPr="00523A2B">
        <w:rPr>
          <w:bCs/>
          <w:lang w:val="en-GB"/>
        </w:rPr>
        <w:t>July 202</w:t>
      </w:r>
      <w:r w:rsidR="009621B3">
        <w:rPr>
          <w:bCs/>
          <w:lang w:val="en-GB"/>
        </w:rPr>
        <w:t>4</w:t>
      </w:r>
      <w:r w:rsidRPr="00523A2B">
        <w:rPr>
          <w:bCs/>
          <w:lang w:val="en-GB"/>
        </w:rPr>
        <w:t>.</w:t>
      </w:r>
      <w:r w:rsidR="009621B3">
        <w:rPr>
          <w:bCs/>
          <w:lang w:val="en-GB"/>
        </w:rPr>
        <w:t xml:space="preserve"> </w:t>
      </w:r>
      <w:r w:rsidRPr="00523A2B">
        <w:rPr>
          <w:lang w:val="en-GB"/>
        </w:rPr>
        <w:t>The graduation ceremonies were</w:t>
      </w:r>
      <w:r w:rsidR="009D76C0">
        <w:rPr>
          <w:lang w:val="en-GB"/>
        </w:rPr>
        <w:t xml:space="preserve"> always</w:t>
      </w:r>
      <w:r w:rsidRPr="00523A2B">
        <w:rPr>
          <w:lang w:val="en-GB"/>
        </w:rPr>
        <w:t xml:space="preserve"> hugely enjoyable occasions that provided an important opportunity for the whole University community to come together to recognise and celebrate student academic achievement</w:t>
      </w:r>
      <w:r w:rsidR="00C23A58">
        <w:rPr>
          <w:lang w:val="en-GB"/>
        </w:rPr>
        <w:t xml:space="preserve">. </w:t>
      </w:r>
      <w:r w:rsidR="00D23CE9">
        <w:rPr>
          <w:lang w:val="en-GB"/>
        </w:rPr>
        <w:t xml:space="preserve">This year’s ceremonies had been particularly important, representing as they did </w:t>
      </w:r>
      <w:r w:rsidR="002C5288">
        <w:rPr>
          <w:lang w:val="en-GB"/>
        </w:rPr>
        <w:t>the final ceremonies over which</w:t>
      </w:r>
      <w:r w:rsidR="00EE0E46">
        <w:rPr>
          <w:lang w:val="en-GB"/>
        </w:rPr>
        <w:t xml:space="preserve"> Dame </w:t>
      </w:r>
      <w:r w:rsidR="00EE0E46">
        <w:rPr>
          <w:rFonts w:cs="Arial"/>
          <w:color w:val="000000"/>
        </w:rPr>
        <w:t xml:space="preserve">Prue Leith </w:t>
      </w:r>
      <w:r w:rsidR="00663785">
        <w:rPr>
          <w:rFonts w:cs="Arial"/>
          <w:color w:val="000000"/>
        </w:rPr>
        <w:t xml:space="preserve">would </w:t>
      </w:r>
      <w:r w:rsidR="002C5288">
        <w:rPr>
          <w:rFonts w:cs="Arial"/>
          <w:color w:val="000000"/>
        </w:rPr>
        <w:t xml:space="preserve">preside.  Dame Prue </w:t>
      </w:r>
      <w:r w:rsidR="00EE0E46">
        <w:rPr>
          <w:rFonts w:cs="Arial"/>
          <w:color w:val="000000"/>
        </w:rPr>
        <w:t xml:space="preserve">would be stepping down as Chancellor of the University at the end of this calendar year, having served with distinction during her </w:t>
      </w:r>
      <w:r w:rsidR="004E720A">
        <w:rPr>
          <w:rFonts w:cs="Arial"/>
          <w:color w:val="000000"/>
        </w:rPr>
        <w:t>seven</w:t>
      </w:r>
      <w:r w:rsidR="00EE0E46">
        <w:rPr>
          <w:rFonts w:cs="Arial"/>
          <w:color w:val="000000"/>
        </w:rPr>
        <w:t xml:space="preserve">-year tenure. </w:t>
      </w:r>
    </w:p>
    <w:p w14:paraId="0650A621" w14:textId="77777777" w:rsidR="00C23A58" w:rsidRDefault="00C23A58" w:rsidP="00EE0E46">
      <w:pPr>
        <w:ind w:left="0"/>
        <w:rPr>
          <w:lang w:val="en-GB"/>
        </w:rPr>
      </w:pPr>
    </w:p>
    <w:p w14:paraId="5B1A69AF" w14:textId="381AE5C9" w:rsidR="00D02394" w:rsidRDefault="00C23A58" w:rsidP="00C23A58">
      <w:pPr>
        <w:ind w:left="567"/>
        <w:rPr>
          <w:rFonts w:cs="Arial"/>
        </w:rPr>
      </w:pPr>
      <w:r>
        <w:rPr>
          <w:lang w:val="en-GB"/>
        </w:rPr>
        <w:t xml:space="preserve">The </w:t>
      </w:r>
      <w:r w:rsidR="001F52B3">
        <w:rPr>
          <w:lang w:val="en-GB"/>
        </w:rPr>
        <w:t xml:space="preserve">Chair had </w:t>
      </w:r>
      <w:r>
        <w:rPr>
          <w:lang w:val="en-GB"/>
        </w:rPr>
        <w:t xml:space="preserve">also </w:t>
      </w:r>
      <w:r w:rsidR="001F52B3">
        <w:rPr>
          <w:lang w:val="en-GB"/>
        </w:rPr>
        <w:t>attended a meeting of the</w:t>
      </w:r>
      <w:r w:rsidR="00D774DF">
        <w:rPr>
          <w:lang w:val="en-GB"/>
        </w:rPr>
        <w:t xml:space="preserve"> University</w:t>
      </w:r>
      <w:r w:rsidR="001F52B3">
        <w:rPr>
          <w:lang w:val="en-GB"/>
        </w:rPr>
        <w:t xml:space="preserve"> Senate, </w:t>
      </w:r>
      <w:r w:rsidR="00D02394" w:rsidRPr="007765E1">
        <w:rPr>
          <w:rFonts w:cs="Arial"/>
          <w:color w:val="000000" w:themeColor="text1"/>
        </w:rPr>
        <w:t>having taken up the standing invitation for Court members</w:t>
      </w:r>
      <w:r w:rsidR="0087304D">
        <w:rPr>
          <w:rFonts w:cs="Arial"/>
          <w:color w:val="000000" w:themeColor="text1"/>
        </w:rPr>
        <w:t xml:space="preserve"> to attend</w:t>
      </w:r>
      <w:r w:rsidR="00193EC0">
        <w:rPr>
          <w:rFonts w:cs="Arial"/>
          <w:color w:val="000000" w:themeColor="text1"/>
        </w:rPr>
        <w:t xml:space="preserve">. </w:t>
      </w:r>
      <w:r w:rsidR="00A14173">
        <w:rPr>
          <w:rFonts w:cs="Arial"/>
          <w:color w:val="000000" w:themeColor="text1"/>
        </w:rPr>
        <w:t>Her attendance</w:t>
      </w:r>
      <w:r w:rsidR="00E33DD3">
        <w:rPr>
          <w:rFonts w:cs="Arial"/>
          <w:color w:val="000000" w:themeColor="text1"/>
        </w:rPr>
        <w:t xml:space="preserve"> </w:t>
      </w:r>
      <w:r w:rsidR="00543CD3">
        <w:rPr>
          <w:rFonts w:cs="Arial"/>
          <w:color w:val="000000" w:themeColor="text1"/>
        </w:rPr>
        <w:t xml:space="preserve">had provided </w:t>
      </w:r>
      <w:r w:rsidR="00A14173">
        <w:rPr>
          <w:rFonts w:cs="Arial"/>
        </w:rPr>
        <w:t>the opportunity</w:t>
      </w:r>
      <w:r w:rsidR="000F68DD">
        <w:rPr>
          <w:rFonts w:cs="Arial"/>
        </w:rPr>
        <w:t xml:space="preserve"> to observe </w:t>
      </w:r>
      <w:r w:rsidR="00E71279">
        <w:rPr>
          <w:rFonts w:cs="Arial"/>
        </w:rPr>
        <w:t xml:space="preserve">at first hand </w:t>
      </w:r>
      <w:r w:rsidR="00A31019">
        <w:rPr>
          <w:rFonts w:cs="Arial"/>
        </w:rPr>
        <w:t xml:space="preserve">Senate members’ </w:t>
      </w:r>
      <w:r w:rsidR="00AC204F">
        <w:rPr>
          <w:rFonts w:cs="Arial"/>
        </w:rPr>
        <w:t>careful consideration of</w:t>
      </w:r>
      <w:r w:rsidR="00A31019">
        <w:rPr>
          <w:rFonts w:cs="Arial"/>
        </w:rPr>
        <w:t xml:space="preserve">, </w:t>
      </w:r>
      <w:r w:rsidR="00AC204F">
        <w:rPr>
          <w:rFonts w:cs="Arial"/>
        </w:rPr>
        <w:t>and commitment to</w:t>
      </w:r>
      <w:r w:rsidR="00A31019">
        <w:rPr>
          <w:rFonts w:cs="Arial"/>
        </w:rPr>
        <w:t>,</w:t>
      </w:r>
      <w:r w:rsidR="00AC204F">
        <w:rPr>
          <w:rFonts w:cs="Arial"/>
        </w:rPr>
        <w:t xml:space="preserve"> the student experience. </w:t>
      </w:r>
      <w:r w:rsidR="00EE0E46">
        <w:rPr>
          <w:rFonts w:cs="Arial"/>
        </w:rPr>
        <w:t xml:space="preserve">Court members </w:t>
      </w:r>
      <w:r w:rsidR="00EB6DCB">
        <w:rPr>
          <w:rFonts w:cs="Arial"/>
        </w:rPr>
        <w:t xml:space="preserve">were encouraged to </w:t>
      </w:r>
      <w:r w:rsidR="00B15F11">
        <w:rPr>
          <w:rFonts w:cs="Arial"/>
        </w:rPr>
        <w:t>take up the invaluable</w:t>
      </w:r>
      <w:r w:rsidR="00EE0E46">
        <w:rPr>
          <w:rFonts w:cs="Arial"/>
        </w:rPr>
        <w:t xml:space="preserve"> </w:t>
      </w:r>
      <w:r w:rsidR="00B15F11">
        <w:rPr>
          <w:rFonts w:cs="Arial"/>
        </w:rPr>
        <w:t>opportunity</w:t>
      </w:r>
      <w:r w:rsidR="00EE0E46">
        <w:rPr>
          <w:rFonts w:cs="Arial"/>
        </w:rPr>
        <w:t xml:space="preserve"> </w:t>
      </w:r>
      <w:r w:rsidR="006E451C">
        <w:rPr>
          <w:rFonts w:cs="Arial"/>
        </w:rPr>
        <w:t>to observe the Senate and other University</w:t>
      </w:r>
      <w:r w:rsidR="00B15F11">
        <w:rPr>
          <w:rFonts w:cs="Arial"/>
        </w:rPr>
        <w:t xml:space="preserve"> standing</w:t>
      </w:r>
      <w:r w:rsidR="006E451C">
        <w:rPr>
          <w:rFonts w:cs="Arial"/>
        </w:rPr>
        <w:t xml:space="preserve"> </w:t>
      </w:r>
      <w:r w:rsidR="001A6333">
        <w:rPr>
          <w:rFonts w:cs="Arial"/>
        </w:rPr>
        <w:t>committees</w:t>
      </w:r>
      <w:r w:rsidR="00B15F11">
        <w:rPr>
          <w:rFonts w:cs="Arial"/>
        </w:rPr>
        <w:t xml:space="preserve">. </w:t>
      </w:r>
    </w:p>
    <w:p w14:paraId="2F616A7E" w14:textId="77777777" w:rsidR="00485082" w:rsidRDefault="00485082" w:rsidP="00C23A58">
      <w:pPr>
        <w:ind w:left="567"/>
        <w:rPr>
          <w:rFonts w:cs="Arial"/>
        </w:rPr>
      </w:pPr>
    </w:p>
    <w:p w14:paraId="77AB2639" w14:textId="1655ADA3" w:rsidR="00485082" w:rsidRDefault="00485082" w:rsidP="00407441">
      <w:pPr>
        <w:ind w:left="567"/>
      </w:pPr>
      <w:r>
        <w:rPr>
          <w:rFonts w:cs="Arial"/>
        </w:rPr>
        <w:t>Over the summer, t</w:t>
      </w:r>
      <w:r w:rsidR="001A6333">
        <w:rPr>
          <w:rFonts w:cs="Arial"/>
        </w:rPr>
        <w:t>he Chai</w:t>
      </w:r>
      <w:r>
        <w:rPr>
          <w:rFonts w:cs="Arial"/>
        </w:rPr>
        <w:t>r</w:t>
      </w:r>
      <w:r w:rsidR="001A6333">
        <w:rPr>
          <w:rFonts w:cs="Arial"/>
        </w:rPr>
        <w:t xml:space="preserve"> and</w:t>
      </w:r>
      <w:r w:rsidR="00407441">
        <w:rPr>
          <w:rFonts w:cs="Arial"/>
        </w:rPr>
        <w:t xml:space="preserve"> the</w:t>
      </w:r>
      <w:r w:rsidR="001A6333">
        <w:rPr>
          <w:rFonts w:cs="Arial"/>
        </w:rPr>
        <w:t xml:space="preserve"> Principal had </w:t>
      </w:r>
      <w:r w:rsidR="00407441">
        <w:rPr>
          <w:rFonts w:cs="Arial"/>
        </w:rPr>
        <w:t>participated</w:t>
      </w:r>
      <w:r>
        <w:rPr>
          <w:rFonts w:cs="Arial"/>
        </w:rPr>
        <w:t xml:space="preserve"> in the </w:t>
      </w:r>
      <w:hyperlink r:id="rId9" w:history="1">
        <w:r w:rsidRPr="00033792">
          <w:rPr>
            <w:rStyle w:val="Hyperlink"/>
          </w:rPr>
          <w:t>Scotsman Fringe First</w:t>
        </w:r>
        <w:r w:rsidR="00033792" w:rsidRPr="00033792">
          <w:rPr>
            <w:rStyle w:val="Hyperlink"/>
          </w:rPr>
          <w:t xml:space="preserve"> Awards</w:t>
        </w:r>
      </w:hyperlink>
      <w:r w:rsidR="00033792">
        <w:t>,</w:t>
      </w:r>
      <w:r w:rsidRPr="00350435">
        <w:t xml:space="preserve"> </w:t>
      </w:r>
      <w:r w:rsidR="00033792">
        <w:rPr>
          <w:rFonts w:cs="Arial"/>
        </w:rPr>
        <w:t xml:space="preserve">the </w:t>
      </w:r>
      <w:r w:rsidR="00974CD4">
        <w:rPr>
          <w:rFonts w:cs="Arial"/>
        </w:rPr>
        <w:t>University haven taken up a last minute</w:t>
      </w:r>
      <w:r w:rsidR="00BE14D7">
        <w:rPr>
          <w:rFonts w:cs="Arial"/>
        </w:rPr>
        <w:t xml:space="preserve"> </w:t>
      </w:r>
      <w:r w:rsidR="00974CD4">
        <w:rPr>
          <w:rFonts w:cs="Arial"/>
        </w:rPr>
        <w:t>opportunity to sponsor the Awards in partnership with Edinburgh Napi</w:t>
      </w:r>
      <w:r w:rsidR="00BE14D7">
        <w:rPr>
          <w:rFonts w:cs="Arial"/>
        </w:rPr>
        <w:t>e</w:t>
      </w:r>
      <w:r w:rsidR="00974CD4">
        <w:rPr>
          <w:rFonts w:cs="Arial"/>
        </w:rPr>
        <w:t xml:space="preserve">r University. This </w:t>
      </w:r>
      <w:r w:rsidR="00B15F11">
        <w:rPr>
          <w:rFonts w:cs="Arial"/>
        </w:rPr>
        <w:t>was</w:t>
      </w:r>
      <w:r w:rsidR="00974CD4">
        <w:rPr>
          <w:rFonts w:cs="Arial"/>
        </w:rPr>
        <w:t xml:space="preserve"> a</w:t>
      </w:r>
      <w:r w:rsidR="00D3532C">
        <w:rPr>
          <w:rFonts w:cs="Arial"/>
        </w:rPr>
        <w:t xml:space="preserve"> </w:t>
      </w:r>
      <w:r w:rsidR="00974CD4">
        <w:rPr>
          <w:rFonts w:cs="Arial"/>
        </w:rPr>
        <w:t xml:space="preserve">hugely </w:t>
      </w:r>
      <w:r w:rsidR="00D3532C">
        <w:rPr>
          <w:rFonts w:cs="Arial"/>
        </w:rPr>
        <w:t xml:space="preserve">enjoyable experience that had increased QMU’s profile during the Fringe period. </w:t>
      </w:r>
      <w:r w:rsidR="00BE14D7">
        <w:rPr>
          <w:rFonts w:cs="Arial"/>
        </w:rPr>
        <w:t xml:space="preserve">QMU had also </w:t>
      </w:r>
      <w:r w:rsidRPr="0835E4F7">
        <w:t>operat</w:t>
      </w:r>
      <w:r w:rsidR="00BE14D7">
        <w:t>ed</w:t>
      </w:r>
      <w:r w:rsidRPr="0835E4F7">
        <w:t xml:space="preserve"> as a ‘Fringe Village’ this year</w:t>
      </w:r>
      <w:r w:rsidR="00BE14D7">
        <w:t xml:space="preserve">, offering </w:t>
      </w:r>
      <w:r w:rsidR="000A42B7">
        <w:t>low-cost</w:t>
      </w:r>
      <w:r w:rsidR="00BE14D7">
        <w:t xml:space="preserve"> a</w:t>
      </w:r>
      <w:r w:rsidR="000A42B7">
        <w:t xml:space="preserve">ccommodation and facilities to performers in </w:t>
      </w:r>
      <w:r w:rsidRPr="0835E4F7">
        <w:t>partnership with the Edinburgh Festival Fringe Society</w:t>
      </w:r>
      <w:r w:rsidR="000A42B7">
        <w:t xml:space="preserve">. </w:t>
      </w:r>
      <w:r w:rsidRPr="0835E4F7">
        <w:t xml:space="preserve">This </w:t>
      </w:r>
      <w:r w:rsidR="000C7BFA">
        <w:t>represented</w:t>
      </w:r>
      <w:r w:rsidRPr="0835E4F7">
        <w:t xml:space="preserve"> </w:t>
      </w:r>
      <w:r w:rsidR="0055533F">
        <w:t xml:space="preserve">not only important </w:t>
      </w:r>
      <w:r w:rsidRPr="0835E4F7">
        <w:t>income generation</w:t>
      </w:r>
      <w:r w:rsidR="00D36F64">
        <w:t xml:space="preserve">, </w:t>
      </w:r>
      <w:r w:rsidR="0055533F">
        <w:t xml:space="preserve">but </w:t>
      </w:r>
      <w:r w:rsidR="00D36F64">
        <w:t>important</w:t>
      </w:r>
      <w:r>
        <w:t xml:space="preserve"> reputational</w:t>
      </w:r>
      <w:r w:rsidRPr="0835E4F7">
        <w:t xml:space="preserve"> benefits in terms of </w:t>
      </w:r>
      <w:r w:rsidR="00D36F64">
        <w:t>the University’s</w:t>
      </w:r>
      <w:r w:rsidRPr="0835E4F7">
        <w:t xml:space="preserve"> profile in the performing arts sector and as a community asset.</w:t>
      </w:r>
      <w:r w:rsidR="00407441">
        <w:t xml:space="preserve"> The Senior Leadership team would be reviewing both the Fringe Villa</w:t>
      </w:r>
      <w:r w:rsidR="00407441">
        <w:rPr>
          <w:rFonts w:cs="Arial"/>
        </w:rPr>
        <w:t xml:space="preserve">ge and </w:t>
      </w:r>
      <w:r w:rsidRPr="4CFC9568">
        <w:t xml:space="preserve">Fringe First </w:t>
      </w:r>
      <w:r>
        <w:t>A</w:t>
      </w:r>
      <w:r w:rsidRPr="4CFC9568">
        <w:t xml:space="preserve">wards </w:t>
      </w:r>
      <w:r>
        <w:t xml:space="preserve">sponsorship </w:t>
      </w:r>
      <w:r w:rsidRPr="4CFC9568">
        <w:t>with a view to building on th</w:t>
      </w:r>
      <w:r w:rsidR="000E04A5">
        <w:t xml:space="preserve">is </w:t>
      </w:r>
      <w:proofErr w:type="spellStart"/>
      <w:r w:rsidR="000E04A5">
        <w:t xml:space="preserve">year’s </w:t>
      </w:r>
      <w:r w:rsidRPr="4CFC9568">
        <w:t>experience</w:t>
      </w:r>
      <w:proofErr w:type="spellEnd"/>
      <w:r w:rsidRPr="4CFC9568">
        <w:t>.</w:t>
      </w:r>
      <w:r w:rsidR="00407441">
        <w:t xml:space="preserve"> An update would come to a future meeting of the Court</w:t>
      </w:r>
      <w:r w:rsidR="001803CA">
        <w:t xml:space="preserve">. </w:t>
      </w:r>
    </w:p>
    <w:p w14:paraId="3622F67D" w14:textId="77777777" w:rsidR="00C520CD" w:rsidRDefault="00C520CD" w:rsidP="00407441">
      <w:pPr>
        <w:ind w:left="567"/>
      </w:pPr>
    </w:p>
    <w:p w14:paraId="7EADC7B7" w14:textId="7A47A3CA" w:rsidR="00C520CD" w:rsidRDefault="00C520CD" w:rsidP="00407441">
      <w:pPr>
        <w:ind w:left="567"/>
      </w:pPr>
      <w:r>
        <w:t>A final update from the Chair</w:t>
      </w:r>
      <w:r w:rsidR="00FC388C">
        <w:t xml:space="preserve"> on internal matters</w:t>
      </w:r>
      <w:r>
        <w:t xml:space="preserve"> was that members could expect an invitation from the Secretariat to </w:t>
      </w:r>
      <w:r w:rsidR="001803CA">
        <w:t xml:space="preserve">meet with her as part of the </w:t>
      </w:r>
      <w:r>
        <w:t xml:space="preserve">annual </w:t>
      </w:r>
      <w:r w:rsidR="001803CA">
        <w:t xml:space="preserve">member </w:t>
      </w:r>
      <w:r w:rsidR="0087275D">
        <w:t xml:space="preserve">feedback </w:t>
      </w:r>
      <w:r w:rsidR="001803CA">
        <w:t>arrangements</w:t>
      </w:r>
      <w:r w:rsidR="0087275D">
        <w:t xml:space="preserve">. </w:t>
      </w:r>
    </w:p>
    <w:p w14:paraId="1862B9C6" w14:textId="77777777" w:rsidR="0087275D" w:rsidRDefault="0087275D" w:rsidP="00407441">
      <w:pPr>
        <w:ind w:left="567"/>
      </w:pPr>
    </w:p>
    <w:p w14:paraId="56A6FDEE" w14:textId="41743F90" w:rsidR="0087275D" w:rsidRDefault="0087275D" w:rsidP="00407441">
      <w:pPr>
        <w:ind w:left="567"/>
      </w:pPr>
      <w:r>
        <w:t>In ter</w:t>
      </w:r>
      <w:r w:rsidR="00C038D7">
        <w:t>m</w:t>
      </w:r>
      <w:r>
        <w:t xml:space="preserve">s of external engagement, the Chair looked forward to the upcoming meeting of the </w:t>
      </w:r>
      <w:r w:rsidR="0055533F">
        <w:t>Committee</w:t>
      </w:r>
      <w:r>
        <w:t xml:space="preserve"> of Scottish C</w:t>
      </w:r>
      <w:r w:rsidR="0055533F">
        <w:t>hairs</w:t>
      </w:r>
      <w:r w:rsidR="00C038D7">
        <w:t xml:space="preserve"> (CSC)</w:t>
      </w:r>
      <w:r w:rsidR="000E04A5">
        <w:t xml:space="preserve">, noting that the </w:t>
      </w:r>
      <w:r w:rsidR="00C038D7">
        <w:t xml:space="preserve">CSC </w:t>
      </w:r>
      <w:r w:rsidR="000E04A5">
        <w:t xml:space="preserve">meetings presented an </w:t>
      </w:r>
      <w:r w:rsidR="000E04A5">
        <w:lastRenderedPageBreak/>
        <w:t xml:space="preserve">important opportunity </w:t>
      </w:r>
      <w:r w:rsidR="00FA3E1D">
        <w:t xml:space="preserve">for </w:t>
      </w:r>
      <w:r w:rsidR="001076AB">
        <w:t xml:space="preserve">sector engagement and </w:t>
      </w:r>
      <w:r w:rsidR="00FA3E1D">
        <w:t>networkin</w:t>
      </w:r>
      <w:r w:rsidR="001076AB">
        <w:t>g. The Chair had also bee</w:t>
      </w:r>
      <w:r w:rsidR="00603439">
        <w:t>n</w:t>
      </w:r>
      <w:r w:rsidR="001076AB">
        <w:t xml:space="preserve"> invi</w:t>
      </w:r>
      <w:r w:rsidR="00603439">
        <w:t>t</w:t>
      </w:r>
      <w:r w:rsidR="001076AB">
        <w:t xml:space="preserve">ed to </w:t>
      </w:r>
      <w:r w:rsidR="00603439">
        <w:t xml:space="preserve">participate in </w:t>
      </w:r>
      <w:r w:rsidR="004A4FA3">
        <w:t xml:space="preserve">an event at the </w:t>
      </w:r>
      <w:r w:rsidR="005B6B5D">
        <w:t>University of Strathclyde</w:t>
      </w:r>
      <w:r w:rsidR="004A4FA3">
        <w:t xml:space="preserve"> on 9 October 2024</w:t>
      </w:r>
      <w:r w:rsidR="005B6B5D">
        <w:t xml:space="preserve"> to consider the role of Scottish and UK Higher Education in supporting international </w:t>
      </w:r>
      <w:r w:rsidR="00A53430">
        <w:t>development</w:t>
      </w:r>
      <w:r w:rsidR="005B6B5D">
        <w:t xml:space="preserve"> in Sub-Saharan Africa. </w:t>
      </w:r>
    </w:p>
    <w:p w14:paraId="163EADAE" w14:textId="77777777" w:rsidR="0096678C" w:rsidRDefault="0096678C" w:rsidP="005B6B5D">
      <w:pPr>
        <w:ind w:left="0"/>
        <w:rPr>
          <w:lang w:val="en-GB"/>
        </w:rPr>
      </w:pPr>
    </w:p>
    <w:p w14:paraId="2F3A6264" w14:textId="419F9622" w:rsidR="00FF132C" w:rsidRDefault="000E3E26" w:rsidP="000E3E26">
      <w:pPr>
        <w:ind w:left="567" w:hanging="567"/>
        <w:rPr>
          <w:rFonts w:cs="Arial"/>
          <w:b/>
        </w:rPr>
      </w:pPr>
      <w:r w:rsidRPr="000E3E26">
        <w:rPr>
          <w:b/>
          <w:bCs/>
          <w:lang w:val="en-GB"/>
        </w:rPr>
        <w:t>6</w:t>
      </w:r>
      <w:r>
        <w:rPr>
          <w:lang w:val="en-GB"/>
        </w:rPr>
        <w:tab/>
      </w:r>
      <w:r w:rsidR="0061746E" w:rsidRPr="0061746E">
        <w:rPr>
          <w:rFonts w:cs="Arial"/>
          <w:b/>
        </w:rPr>
        <w:t xml:space="preserve">PRINCIPAL’S REPORT </w:t>
      </w:r>
    </w:p>
    <w:p w14:paraId="2CA88B8B" w14:textId="77777777" w:rsidR="004C7EB4" w:rsidRDefault="004C7EB4" w:rsidP="000E3E26">
      <w:pPr>
        <w:ind w:left="567" w:hanging="567"/>
        <w:rPr>
          <w:rFonts w:cs="Arial"/>
          <w:b/>
        </w:rPr>
      </w:pPr>
    </w:p>
    <w:p w14:paraId="2A4A051B" w14:textId="6F3CDD4E" w:rsidR="005B3797" w:rsidRDefault="004C7EB4" w:rsidP="005B3797">
      <w:pPr>
        <w:pStyle w:val="Body"/>
        <w:ind w:left="567"/>
        <w:jc w:val="both"/>
        <w:rPr>
          <w:rFonts w:hAnsi="Arial" w:cs="Arial"/>
          <w:color w:val="000000" w:themeColor="text1"/>
        </w:rPr>
      </w:pPr>
      <w:r>
        <w:t>Court RECEIVED a detailed written report from the Principal and Vice-Chancellor</w:t>
      </w:r>
      <w:r w:rsidR="00AD1D35">
        <w:t xml:space="preserve"> (paper Court </w:t>
      </w:r>
      <w:r w:rsidR="00F303DF">
        <w:t>(</w:t>
      </w:r>
      <w:r w:rsidR="00582E74">
        <w:t>24</w:t>
      </w:r>
      <w:r w:rsidR="00F303DF">
        <w:t>)</w:t>
      </w:r>
      <w:r w:rsidR="00582E74">
        <w:t xml:space="preserve"> </w:t>
      </w:r>
      <w:r w:rsidR="00F56FE8">
        <w:t>22</w:t>
      </w:r>
      <w:r w:rsidR="00582E74">
        <w:t>)</w:t>
      </w:r>
      <w:r>
        <w:t>.</w:t>
      </w:r>
      <w:r w:rsidR="005B3797" w:rsidRPr="005B3797">
        <w:rPr>
          <w:rFonts w:cs="Arial"/>
          <w:color w:val="000000" w:themeColor="text1"/>
        </w:rPr>
        <w:t xml:space="preserve"> </w:t>
      </w:r>
      <w:r w:rsidR="005B3797">
        <w:rPr>
          <w:rFonts w:hAnsi="Arial" w:cs="Arial"/>
          <w:color w:val="000000" w:themeColor="text1"/>
        </w:rPr>
        <w:t xml:space="preserve">In speaking to his report, the Principal highlighted the following matters in particular: </w:t>
      </w:r>
    </w:p>
    <w:p w14:paraId="06FA4D00" w14:textId="77777777" w:rsidR="005B3797" w:rsidRPr="0000045D" w:rsidRDefault="005B3797" w:rsidP="005B3797">
      <w:pPr>
        <w:pStyle w:val="Body"/>
        <w:jc w:val="both"/>
        <w:rPr>
          <w:rFonts w:hAnsi="Arial" w:cs="Arial"/>
          <w:b/>
          <w:bCs/>
          <w:color w:val="000000" w:themeColor="text1"/>
        </w:rPr>
      </w:pPr>
    </w:p>
    <w:p w14:paraId="11C690CE" w14:textId="0702BB4D" w:rsidR="006C68AF" w:rsidRDefault="005B3797" w:rsidP="0089577D">
      <w:pPr>
        <w:tabs>
          <w:tab w:val="left" w:pos="0"/>
        </w:tabs>
        <w:ind w:left="567" w:hanging="567"/>
        <w:rPr>
          <w:rFonts w:cs="Arial"/>
          <w:b/>
          <w:bCs/>
          <w:color w:val="000000" w:themeColor="text1"/>
        </w:rPr>
      </w:pPr>
      <w:r w:rsidRPr="0000045D">
        <w:rPr>
          <w:rFonts w:cs="Arial"/>
          <w:b/>
          <w:bCs/>
          <w:color w:val="000000" w:themeColor="text1"/>
        </w:rPr>
        <w:t>6.1</w:t>
      </w:r>
      <w:r w:rsidRPr="0000045D">
        <w:rPr>
          <w:rFonts w:cs="Arial"/>
          <w:b/>
          <w:bCs/>
          <w:color w:val="000000" w:themeColor="text1"/>
        </w:rPr>
        <w:tab/>
      </w:r>
      <w:r w:rsidR="006C68AF">
        <w:rPr>
          <w:rFonts w:cs="Arial"/>
          <w:b/>
          <w:bCs/>
          <w:color w:val="000000" w:themeColor="text1"/>
        </w:rPr>
        <w:t>External context</w:t>
      </w:r>
    </w:p>
    <w:p w14:paraId="191687F5" w14:textId="77777777" w:rsidR="006C68AF" w:rsidRDefault="006C68AF" w:rsidP="0089577D">
      <w:pPr>
        <w:tabs>
          <w:tab w:val="left" w:pos="0"/>
        </w:tabs>
        <w:ind w:left="567" w:hanging="567"/>
        <w:rPr>
          <w:rFonts w:cs="Arial"/>
          <w:b/>
          <w:bCs/>
          <w:color w:val="000000" w:themeColor="text1"/>
        </w:rPr>
      </w:pPr>
    </w:p>
    <w:p w14:paraId="6762F575" w14:textId="4A85F8C8" w:rsidR="006C68AF" w:rsidRPr="007E54D4" w:rsidRDefault="006C68AF" w:rsidP="006C68AF">
      <w:pPr>
        <w:pStyle w:val="NoSpacing"/>
        <w:tabs>
          <w:tab w:val="left" w:pos="567"/>
        </w:tabs>
        <w:ind w:left="567"/>
      </w:pPr>
      <w:r>
        <w:rPr>
          <w:b/>
          <w:bCs/>
          <w:color w:val="000000" w:themeColor="text1"/>
        </w:rPr>
        <w:tab/>
      </w:r>
      <w:r w:rsidRPr="006C68AF">
        <w:rPr>
          <w:color w:val="000000" w:themeColor="text1"/>
        </w:rPr>
        <w:t xml:space="preserve">The Principal </w:t>
      </w:r>
      <w:r w:rsidR="00416A87">
        <w:rPr>
          <w:color w:val="000000" w:themeColor="text1"/>
        </w:rPr>
        <w:t>advised t</w:t>
      </w:r>
      <w:r w:rsidRPr="006C68AF">
        <w:rPr>
          <w:color w:val="000000" w:themeColor="text1"/>
        </w:rPr>
        <w:t xml:space="preserve">hat he had been </w:t>
      </w:r>
      <w:r w:rsidRPr="006C68AF">
        <w:t>involved</w:t>
      </w:r>
      <w:r>
        <w:t xml:space="preserve"> in several constructive meetings over the summer with the First Minister, </w:t>
      </w:r>
      <w:r w:rsidR="00C038D7">
        <w:t xml:space="preserve">the </w:t>
      </w:r>
      <w:r>
        <w:t xml:space="preserve">Cabinet Secretary for Health, and </w:t>
      </w:r>
      <w:r w:rsidR="00C038D7">
        <w:t xml:space="preserve">the </w:t>
      </w:r>
      <w:r>
        <w:t>Minister for Further and Higher Education</w:t>
      </w:r>
      <w:r w:rsidR="00416A87">
        <w:t xml:space="preserve"> on matters of importance to the University and to the sector.</w:t>
      </w:r>
    </w:p>
    <w:p w14:paraId="4BE61761" w14:textId="77777777" w:rsidR="006C68AF" w:rsidRDefault="006C68AF" w:rsidP="006C68AF">
      <w:pPr>
        <w:tabs>
          <w:tab w:val="left" w:pos="0"/>
        </w:tabs>
        <w:ind w:left="0"/>
        <w:rPr>
          <w:rFonts w:cs="Arial"/>
          <w:b/>
          <w:bCs/>
          <w:color w:val="000000" w:themeColor="text1"/>
        </w:rPr>
      </w:pPr>
    </w:p>
    <w:p w14:paraId="45A6D448" w14:textId="10A5DB23" w:rsidR="00E64421" w:rsidRPr="006C68AF" w:rsidRDefault="006C68AF" w:rsidP="006C68AF">
      <w:pPr>
        <w:tabs>
          <w:tab w:val="left" w:pos="0"/>
        </w:tabs>
        <w:ind w:left="567" w:hanging="567"/>
        <w:rPr>
          <w:rFonts w:cs="Arial"/>
          <w:b/>
          <w:bCs/>
          <w:color w:val="000000" w:themeColor="text1"/>
        </w:rPr>
      </w:pPr>
      <w:r>
        <w:rPr>
          <w:rFonts w:cs="Arial"/>
          <w:b/>
          <w:bCs/>
          <w:color w:val="000000" w:themeColor="text1"/>
        </w:rPr>
        <w:tab/>
      </w:r>
      <w:r w:rsidR="00FB604B" w:rsidRPr="00876512">
        <w:rPr>
          <w:i/>
          <w:iCs/>
        </w:rPr>
        <w:t xml:space="preserve">SFC Funding </w:t>
      </w:r>
      <w:r w:rsidR="00C038D7" w:rsidRPr="00876512">
        <w:rPr>
          <w:i/>
          <w:iCs/>
        </w:rPr>
        <w:t>A</w:t>
      </w:r>
      <w:r w:rsidR="00FB604B" w:rsidRPr="00876512">
        <w:rPr>
          <w:i/>
          <w:iCs/>
        </w:rPr>
        <w:t>llocation and Budget 2025-26</w:t>
      </w:r>
      <w:r>
        <w:rPr>
          <w:b/>
          <w:bCs/>
        </w:rPr>
        <w:t xml:space="preserve">: </w:t>
      </w:r>
      <w:r w:rsidR="00AF2E55">
        <w:rPr>
          <w:color w:val="000000" w:themeColor="text1"/>
        </w:rPr>
        <w:t>U</w:t>
      </w:r>
      <w:r w:rsidR="003835C7" w:rsidRPr="003835C7">
        <w:rPr>
          <w:color w:val="000000" w:themeColor="text1"/>
        </w:rPr>
        <w:t>niversities Scotland continued to make representation</w:t>
      </w:r>
      <w:r w:rsidR="00A23192">
        <w:rPr>
          <w:color w:val="000000" w:themeColor="text1"/>
        </w:rPr>
        <w:t xml:space="preserve">s to the Scottish Government on </w:t>
      </w:r>
      <w:r w:rsidR="00DC4F99">
        <w:rPr>
          <w:color w:val="000000" w:themeColor="text1"/>
        </w:rPr>
        <w:t>the next budget settlement</w:t>
      </w:r>
      <w:r w:rsidR="003835C7" w:rsidRPr="003835C7">
        <w:rPr>
          <w:color w:val="000000" w:themeColor="text1"/>
        </w:rPr>
        <w:t>.</w:t>
      </w:r>
      <w:r w:rsidR="00DB755E">
        <w:rPr>
          <w:color w:val="000000" w:themeColor="text1"/>
        </w:rPr>
        <w:t xml:space="preserve"> As advised previously to the Court, Universities Scotland </w:t>
      </w:r>
      <w:r w:rsidR="00F86756">
        <w:rPr>
          <w:color w:val="000000" w:themeColor="text1"/>
        </w:rPr>
        <w:t xml:space="preserve">had been resolute in </w:t>
      </w:r>
      <w:r w:rsidR="007E34BB">
        <w:rPr>
          <w:color w:val="000000" w:themeColor="text1"/>
        </w:rPr>
        <w:t xml:space="preserve">conveying the view </w:t>
      </w:r>
      <w:r w:rsidR="00DB755E">
        <w:rPr>
          <w:color w:val="000000" w:themeColor="text1"/>
        </w:rPr>
        <w:t xml:space="preserve">that </w:t>
      </w:r>
      <w:r w:rsidR="00F86756">
        <w:rPr>
          <w:color w:val="000000" w:themeColor="text1"/>
        </w:rPr>
        <w:t xml:space="preserve">a fundamental review was necessary to deliver a </w:t>
      </w:r>
      <w:r w:rsidR="005D62F2">
        <w:rPr>
          <w:color w:val="000000" w:themeColor="text1"/>
        </w:rPr>
        <w:t xml:space="preserve">more </w:t>
      </w:r>
      <w:r w:rsidR="00F86756">
        <w:rPr>
          <w:color w:val="000000" w:themeColor="text1"/>
        </w:rPr>
        <w:t xml:space="preserve">sustainable </w:t>
      </w:r>
      <w:r w:rsidR="005D62F2">
        <w:rPr>
          <w:color w:val="000000" w:themeColor="text1"/>
        </w:rPr>
        <w:t xml:space="preserve">longitudinal </w:t>
      </w:r>
      <w:r w:rsidR="00770C01">
        <w:rPr>
          <w:color w:val="000000" w:themeColor="text1"/>
        </w:rPr>
        <w:t xml:space="preserve">funding </w:t>
      </w:r>
      <w:r w:rsidR="00F86756">
        <w:rPr>
          <w:color w:val="000000" w:themeColor="text1"/>
        </w:rPr>
        <w:t>model</w:t>
      </w:r>
      <w:r w:rsidR="005D62F2">
        <w:rPr>
          <w:color w:val="000000" w:themeColor="text1"/>
        </w:rPr>
        <w:t xml:space="preserve">. </w:t>
      </w:r>
      <w:r w:rsidR="00B151F4">
        <w:rPr>
          <w:color w:val="000000" w:themeColor="text1"/>
        </w:rPr>
        <w:t>However, there was no expe</w:t>
      </w:r>
      <w:r w:rsidR="00DF60DB">
        <w:rPr>
          <w:color w:val="000000" w:themeColor="text1"/>
        </w:rPr>
        <w:t xml:space="preserve">ctation that there would be any </w:t>
      </w:r>
      <w:r w:rsidR="00517719">
        <w:rPr>
          <w:color w:val="000000" w:themeColor="text1"/>
        </w:rPr>
        <w:t>substantive</w:t>
      </w:r>
      <w:r w:rsidR="000C384F">
        <w:rPr>
          <w:color w:val="000000" w:themeColor="text1"/>
        </w:rPr>
        <w:t xml:space="preserve"> change of </w:t>
      </w:r>
      <w:r w:rsidR="00DF60DB">
        <w:rPr>
          <w:color w:val="000000" w:themeColor="text1"/>
        </w:rPr>
        <w:t xml:space="preserve">approach prior to the next Scottish </w:t>
      </w:r>
      <w:r w:rsidR="00044F28">
        <w:rPr>
          <w:color w:val="000000" w:themeColor="text1"/>
        </w:rPr>
        <w:t xml:space="preserve">Parliamentary </w:t>
      </w:r>
      <w:r w:rsidR="00DF60DB">
        <w:rPr>
          <w:color w:val="000000" w:themeColor="text1"/>
        </w:rPr>
        <w:t>Election in 2026</w:t>
      </w:r>
      <w:r w:rsidR="00AF2E55">
        <w:rPr>
          <w:color w:val="000000" w:themeColor="text1"/>
        </w:rPr>
        <w:t>.</w:t>
      </w:r>
    </w:p>
    <w:p w14:paraId="70D38C22" w14:textId="77777777" w:rsidR="006C68AF" w:rsidRDefault="006C68AF" w:rsidP="00F46883">
      <w:pPr>
        <w:pStyle w:val="NoSpacing"/>
        <w:tabs>
          <w:tab w:val="left" w:pos="567"/>
        </w:tabs>
        <w:ind w:left="0" w:firstLine="0"/>
        <w:rPr>
          <w:b/>
          <w:bCs/>
        </w:rPr>
      </w:pPr>
    </w:p>
    <w:p w14:paraId="5613494F" w14:textId="5F2ECE83" w:rsidR="007451A0" w:rsidRPr="006C68AF" w:rsidRDefault="00843544" w:rsidP="006C68AF">
      <w:pPr>
        <w:pStyle w:val="NoSpacing"/>
        <w:tabs>
          <w:tab w:val="left" w:pos="567"/>
        </w:tabs>
        <w:ind w:left="567" w:firstLine="0"/>
        <w:rPr>
          <w:b/>
          <w:bCs/>
        </w:rPr>
      </w:pPr>
      <w:r w:rsidRPr="00876512">
        <w:rPr>
          <w:i/>
          <w:iCs/>
        </w:rPr>
        <w:t xml:space="preserve">Scottish </w:t>
      </w:r>
      <w:r w:rsidR="006B1CA9" w:rsidRPr="00876512">
        <w:rPr>
          <w:i/>
          <w:iCs/>
        </w:rPr>
        <w:t>Government Reform Agenda</w:t>
      </w:r>
      <w:r w:rsidR="006C68AF" w:rsidRPr="00876512">
        <w:rPr>
          <w:i/>
          <w:iCs/>
        </w:rPr>
        <w:t>:</w:t>
      </w:r>
      <w:r w:rsidR="006C68AF">
        <w:rPr>
          <w:b/>
          <w:bCs/>
        </w:rPr>
        <w:t xml:space="preserve"> </w:t>
      </w:r>
      <w:r w:rsidR="00E84EDC" w:rsidRPr="007451A0">
        <w:t xml:space="preserve">The Principal had reported </w:t>
      </w:r>
      <w:r w:rsidR="00517719">
        <w:t xml:space="preserve">previously </w:t>
      </w:r>
      <w:r w:rsidR="00E84EDC" w:rsidRPr="007451A0">
        <w:t xml:space="preserve">on </w:t>
      </w:r>
      <w:r w:rsidR="007451A0" w:rsidRPr="007451A0">
        <w:rPr>
          <w:lang w:eastAsia="en-GB"/>
        </w:rPr>
        <w:t>a</w:t>
      </w:r>
      <w:r w:rsidR="007451A0">
        <w:rPr>
          <w:lang w:eastAsia="en-GB"/>
        </w:rPr>
        <w:t xml:space="preserve"> range of Scottish Government led activities under its reform agenda for schoo</w:t>
      </w:r>
      <w:r w:rsidR="007451A0" w:rsidRPr="004210A0">
        <w:rPr>
          <w:lang w:eastAsia="en-GB"/>
        </w:rPr>
        <w:t xml:space="preserve">ls and for colleges and universities (and other training providers). </w:t>
      </w:r>
      <w:r w:rsidR="004971DE">
        <w:rPr>
          <w:lang w:eastAsia="en-GB"/>
        </w:rPr>
        <w:t>Recent developments included:</w:t>
      </w:r>
      <w:r w:rsidR="00B43CA8">
        <w:rPr>
          <w:lang w:eastAsia="en-GB"/>
        </w:rPr>
        <w:t xml:space="preserve"> </w:t>
      </w:r>
    </w:p>
    <w:p w14:paraId="685F287D" w14:textId="77777777" w:rsidR="007451A0" w:rsidRDefault="007451A0" w:rsidP="00B43CA8">
      <w:pPr>
        <w:pStyle w:val="NoSpacing"/>
        <w:tabs>
          <w:tab w:val="left" w:pos="567"/>
        </w:tabs>
        <w:ind w:left="0" w:firstLine="0"/>
        <w:rPr>
          <w:lang w:eastAsia="en-GB"/>
        </w:rPr>
      </w:pPr>
    </w:p>
    <w:p w14:paraId="23B0E80A" w14:textId="015CF6E4" w:rsidR="00641DB6" w:rsidRDefault="00E84EDC" w:rsidP="00641DB6">
      <w:pPr>
        <w:pStyle w:val="NoSpacing"/>
        <w:numPr>
          <w:ilvl w:val="0"/>
          <w:numId w:val="23"/>
        </w:numPr>
        <w:tabs>
          <w:tab w:val="left" w:pos="567"/>
        </w:tabs>
        <w:rPr>
          <w:lang w:eastAsia="en-GB"/>
        </w:rPr>
      </w:pPr>
      <w:r>
        <w:rPr>
          <w:lang w:eastAsia="en-GB"/>
        </w:rPr>
        <w:t>Universities Scotland ha</w:t>
      </w:r>
      <w:r w:rsidR="007451A0">
        <w:rPr>
          <w:lang w:eastAsia="en-GB"/>
        </w:rPr>
        <w:t xml:space="preserve">d </w:t>
      </w:r>
      <w:r w:rsidR="00B43CA8">
        <w:rPr>
          <w:lang w:eastAsia="en-GB"/>
        </w:rPr>
        <w:t xml:space="preserve">recently </w:t>
      </w:r>
      <w:r>
        <w:rPr>
          <w:lang w:eastAsia="en-GB"/>
        </w:rPr>
        <w:t>submitted its response to the consultation on post school education and skills reform.</w:t>
      </w:r>
      <w:r w:rsidR="00B43CA8">
        <w:rPr>
          <w:lang w:eastAsia="en-GB"/>
        </w:rPr>
        <w:t xml:space="preserve"> </w:t>
      </w:r>
      <w:r w:rsidR="00047749" w:rsidRPr="00794ABB">
        <w:rPr>
          <w:lang w:eastAsia="en-GB"/>
        </w:rPr>
        <w:t>Most</w:t>
      </w:r>
      <w:r w:rsidRPr="00794ABB">
        <w:rPr>
          <w:lang w:eastAsia="en-GB"/>
        </w:rPr>
        <w:t xml:space="preserve"> members </w:t>
      </w:r>
      <w:r w:rsidR="00B43CA8">
        <w:rPr>
          <w:lang w:eastAsia="en-GB"/>
        </w:rPr>
        <w:t xml:space="preserve">had </w:t>
      </w:r>
      <w:r w:rsidRPr="00794ABB">
        <w:rPr>
          <w:lang w:eastAsia="en-GB"/>
        </w:rPr>
        <w:t>supported ‘option 2’ (the maintenance of SAAS alongside a reformed SFC</w:t>
      </w:r>
      <w:r>
        <w:rPr>
          <w:lang w:eastAsia="en-GB"/>
        </w:rPr>
        <w:t>, incorporating functions from Skills Development Scotland</w:t>
      </w:r>
      <w:r w:rsidRPr="00794ABB">
        <w:rPr>
          <w:lang w:eastAsia="en-GB"/>
        </w:rPr>
        <w:t>)</w:t>
      </w:r>
      <w:r w:rsidR="00E638FF">
        <w:rPr>
          <w:lang w:eastAsia="en-GB"/>
        </w:rPr>
        <w:t>.</w:t>
      </w:r>
    </w:p>
    <w:p w14:paraId="02F98C13" w14:textId="77777777" w:rsidR="00641DB6" w:rsidRDefault="00047749" w:rsidP="00641DB6">
      <w:pPr>
        <w:pStyle w:val="NoSpacing"/>
        <w:numPr>
          <w:ilvl w:val="0"/>
          <w:numId w:val="23"/>
        </w:numPr>
        <w:tabs>
          <w:tab w:val="left" w:pos="567"/>
        </w:tabs>
        <w:rPr>
          <w:lang w:eastAsia="en-GB"/>
        </w:rPr>
      </w:pPr>
      <w:r>
        <w:rPr>
          <w:lang w:eastAsia="en-GB"/>
        </w:rPr>
        <w:t>T</w:t>
      </w:r>
      <w:r w:rsidR="00E84EDC" w:rsidRPr="004210A0">
        <w:rPr>
          <w:lang w:eastAsia="en-GB"/>
        </w:rPr>
        <w:t xml:space="preserve">he new qualifications body </w:t>
      </w:r>
      <w:r w:rsidR="00253CD2">
        <w:rPr>
          <w:lang w:eastAsia="en-GB"/>
        </w:rPr>
        <w:t xml:space="preserve">(replacing the SQA) </w:t>
      </w:r>
      <w:r w:rsidR="00E84EDC">
        <w:rPr>
          <w:lang w:eastAsia="en-GB"/>
        </w:rPr>
        <w:t>w</w:t>
      </w:r>
      <w:r w:rsidR="00253CD2">
        <w:rPr>
          <w:lang w:eastAsia="en-GB"/>
        </w:rPr>
        <w:t>as expected to</w:t>
      </w:r>
      <w:r w:rsidR="00E84EDC">
        <w:rPr>
          <w:lang w:eastAsia="en-GB"/>
        </w:rPr>
        <w:t xml:space="preserve"> be</w:t>
      </w:r>
      <w:r w:rsidR="00E84EDC" w:rsidRPr="004210A0">
        <w:rPr>
          <w:lang w:eastAsia="en-GB"/>
        </w:rPr>
        <w:t xml:space="preserve"> operational by the end of October 2025</w:t>
      </w:r>
      <w:r w:rsidR="00253CD2">
        <w:rPr>
          <w:lang w:eastAsia="en-GB"/>
        </w:rPr>
        <w:t>.</w:t>
      </w:r>
      <w:r w:rsidR="00641DB6">
        <w:rPr>
          <w:lang w:eastAsia="en-GB"/>
        </w:rPr>
        <w:t xml:space="preserve"> This would have an impact on the University in terms of admissions. </w:t>
      </w:r>
    </w:p>
    <w:p w14:paraId="03F76C27" w14:textId="65DC2196" w:rsidR="006C68AF" w:rsidRDefault="00253CD2" w:rsidP="006C68AF">
      <w:pPr>
        <w:pStyle w:val="NoSpacing"/>
        <w:numPr>
          <w:ilvl w:val="0"/>
          <w:numId w:val="23"/>
        </w:numPr>
        <w:tabs>
          <w:tab w:val="left" w:pos="567"/>
        </w:tabs>
        <w:rPr>
          <w:lang w:eastAsia="en-GB"/>
        </w:rPr>
      </w:pPr>
      <w:r>
        <w:rPr>
          <w:lang w:eastAsia="en-GB"/>
        </w:rPr>
        <w:t xml:space="preserve">The Scottish Government had </w:t>
      </w:r>
      <w:r w:rsidR="00CE6294">
        <w:rPr>
          <w:lang w:eastAsia="en-GB"/>
        </w:rPr>
        <w:t xml:space="preserve">recently published its </w:t>
      </w:r>
      <w:hyperlink r:id="rId10" w:history="1">
        <w:r w:rsidRPr="00CE6294">
          <w:rPr>
            <w:rStyle w:val="Hyperlink"/>
            <w:lang w:eastAsia="en-GB"/>
          </w:rPr>
          <w:t>respon</w:t>
        </w:r>
        <w:r w:rsidR="00CE6294" w:rsidRPr="00CE6294">
          <w:rPr>
            <w:rStyle w:val="Hyperlink"/>
            <w:lang w:eastAsia="en-GB"/>
          </w:rPr>
          <w:t xml:space="preserve">se </w:t>
        </w:r>
        <w:r w:rsidRPr="00CE6294">
          <w:rPr>
            <w:rStyle w:val="Hyperlink"/>
            <w:lang w:eastAsia="en-GB"/>
          </w:rPr>
          <w:t>to the Hayward Review</w:t>
        </w:r>
      </w:hyperlink>
      <w:r w:rsidR="00CE6294">
        <w:rPr>
          <w:lang w:eastAsia="en-GB"/>
        </w:rPr>
        <w:t xml:space="preserve"> </w:t>
      </w:r>
      <w:r w:rsidR="00664031">
        <w:rPr>
          <w:lang w:eastAsia="en-GB"/>
        </w:rPr>
        <w:t>(</w:t>
      </w:r>
      <w:r w:rsidR="004971DE">
        <w:rPr>
          <w:lang w:eastAsia="en-GB"/>
        </w:rPr>
        <w:t>I</w:t>
      </w:r>
      <w:r w:rsidR="00664031">
        <w:rPr>
          <w:lang w:eastAsia="en-GB"/>
        </w:rPr>
        <w:t>ndependent Review of Qualifications and Assessment).</w:t>
      </w:r>
      <w:r w:rsidR="00641DB6">
        <w:rPr>
          <w:lang w:eastAsia="en-GB"/>
        </w:rPr>
        <w:t xml:space="preserve"> </w:t>
      </w:r>
      <w:r w:rsidR="00227075">
        <w:rPr>
          <w:lang w:eastAsia="en-GB"/>
        </w:rPr>
        <w:t xml:space="preserve">Whilst the </w:t>
      </w:r>
      <w:r w:rsidR="00A05237">
        <w:rPr>
          <w:lang w:eastAsia="en-GB"/>
        </w:rPr>
        <w:t xml:space="preserve">Scottish </w:t>
      </w:r>
      <w:r w:rsidR="00227075">
        <w:rPr>
          <w:lang w:eastAsia="en-GB"/>
        </w:rPr>
        <w:t xml:space="preserve">Government acknowledged the importance of </w:t>
      </w:r>
      <w:r w:rsidR="00E84EDC">
        <w:rPr>
          <w:lang w:eastAsia="en-GB"/>
        </w:rPr>
        <w:t>balanc</w:t>
      </w:r>
      <w:r w:rsidR="00227075">
        <w:rPr>
          <w:lang w:eastAsia="en-GB"/>
        </w:rPr>
        <w:t>ing</w:t>
      </w:r>
      <w:r w:rsidR="00E84EDC">
        <w:rPr>
          <w:lang w:eastAsia="en-GB"/>
        </w:rPr>
        <w:t xml:space="preserve"> assessment methods</w:t>
      </w:r>
      <w:r w:rsidR="00227075">
        <w:rPr>
          <w:lang w:eastAsia="en-GB"/>
        </w:rPr>
        <w:t xml:space="preserve">, </w:t>
      </w:r>
      <w:r w:rsidR="00A05237">
        <w:rPr>
          <w:lang w:eastAsia="en-GB"/>
        </w:rPr>
        <w:t xml:space="preserve">it </w:t>
      </w:r>
      <w:r w:rsidR="005E3E9C">
        <w:rPr>
          <w:lang w:eastAsia="en-GB"/>
        </w:rPr>
        <w:t xml:space="preserve">would retain </w:t>
      </w:r>
      <w:r w:rsidR="00E84EDC">
        <w:rPr>
          <w:lang w:eastAsia="en-GB"/>
        </w:rPr>
        <w:t>examinations</w:t>
      </w:r>
      <w:r w:rsidR="00641DB6">
        <w:rPr>
          <w:lang w:eastAsia="en-GB"/>
        </w:rPr>
        <w:t xml:space="preserve"> </w:t>
      </w:r>
      <w:r w:rsidR="00E84EDC">
        <w:rPr>
          <w:lang w:eastAsia="en-GB"/>
        </w:rPr>
        <w:t xml:space="preserve">as </w:t>
      </w:r>
      <w:r w:rsidR="00641DB6">
        <w:rPr>
          <w:lang w:eastAsia="en-GB"/>
        </w:rPr>
        <w:t xml:space="preserve">an integral </w:t>
      </w:r>
      <w:r w:rsidR="00E84EDC">
        <w:rPr>
          <w:lang w:eastAsia="en-GB"/>
        </w:rPr>
        <w:t>part of the overall approach</w:t>
      </w:r>
      <w:r w:rsidR="00E638FF">
        <w:rPr>
          <w:lang w:eastAsia="en-GB"/>
        </w:rPr>
        <w:t>.</w:t>
      </w:r>
    </w:p>
    <w:p w14:paraId="0C92617B" w14:textId="77777777" w:rsidR="006C68AF" w:rsidRDefault="006C68AF" w:rsidP="006C68AF">
      <w:pPr>
        <w:pStyle w:val="NoSpacing"/>
        <w:tabs>
          <w:tab w:val="left" w:pos="567"/>
        </w:tabs>
        <w:ind w:left="567" w:firstLine="0"/>
        <w:rPr>
          <w:lang w:eastAsia="en-GB"/>
        </w:rPr>
      </w:pPr>
    </w:p>
    <w:p w14:paraId="7FA86306" w14:textId="490161BE" w:rsidR="006C68AF" w:rsidRDefault="00DF355D" w:rsidP="006C68AF">
      <w:pPr>
        <w:pStyle w:val="NoSpacing"/>
        <w:tabs>
          <w:tab w:val="left" w:pos="567"/>
        </w:tabs>
        <w:ind w:left="567" w:firstLine="0"/>
        <w:rPr>
          <w:bCs/>
          <w:lang w:eastAsia="en-GB"/>
        </w:rPr>
      </w:pPr>
      <w:r w:rsidRPr="000C384F">
        <w:rPr>
          <w:i/>
          <w:iCs/>
          <w:lang w:eastAsia="en-GB"/>
        </w:rPr>
        <w:t>SFC Interim CEO Visit</w:t>
      </w:r>
      <w:r w:rsidR="006C68AF" w:rsidRPr="000C384F">
        <w:rPr>
          <w:i/>
          <w:iCs/>
          <w:lang w:eastAsia="en-GB"/>
        </w:rPr>
        <w:t>:</w:t>
      </w:r>
      <w:r w:rsidR="006C68AF">
        <w:rPr>
          <w:b/>
          <w:bCs/>
          <w:lang w:eastAsia="en-GB"/>
        </w:rPr>
        <w:t xml:space="preserve"> </w:t>
      </w:r>
      <w:r>
        <w:rPr>
          <w:bCs/>
          <w:lang w:eastAsia="en-GB"/>
        </w:rPr>
        <w:t xml:space="preserve">The </w:t>
      </w:r>
      <w:r w:rsidR="006C68AF">
        <w:rPr>
          <w:bCs/>
          <w:lang w:eastAsia="en-GB"/>
        </w:rPr>
        <w:t>Senior Leadership Team</w:t>
      </w:r>
      <w:r>
        <w:rPr>
          <w:bCs/>
          <w:lang w:eastAsia="en-GB"/>
        </w:rPr>
        <w:t xml:space="preserve"> had been pleased to </w:t>
      </w:r>
      <w:r w:rsidR="00FC18C2">
        <w:rPr>
          <w:bCs/>
          <w:lang w:eastAsia="en-GB"/>
        </w:rPr>
        <w:t xml:space="preserve">host a visit </w:t>
      </w:r>
      <w:r w:rsidR="005E3E9C">
        <w:rPr>
          <w:bCs/>
          <w:lang w:eastAsia="en-GB"/>
        </w:rPr>
        <w:t xml:space="preserve">from </w:t>
      </w:r>
      <w:r>
        <w:rPr>
          <w:bCs/>
          <w:lang w:eastAsia="en-GB"/>
        </w:rPr>
        <w:t>Martin Boyle, Interim Chief Executive Officer of the S</w:t>
      </w:r>
      <w:r w:rsidR="000C384F">
        <w:rPr>
          <w:bCs/>
          <w:lang w:eastAsia="en-GB"/>
        </w:rPr>
        <w:t xml:space="preserve">cottish </w:t>
      </w:r>
      <w:r>
        <w:rPr>
          <w:bCs/>
          <w:lang w:eastAsia="en-GB"/>
        </w:rPr>
        <w:t>F</w:t>
      </w:r>
      <w:r w:rsidR="000C384F">
        <w:rPr>
          <w:bCs/>
          <w:lang w:eastAsia="en-GB"/>
        </w:rPr>
        <w:t xml:space="preserve">unding </w:t>
      </w:r>
      <w:r>
        <w:rPr>
          <w:bCs/>
          <w:lang w:eastAsia="en-GB"/>
        </w:rPr>
        <w:t>C</w:t>
      </w:r>
      <w:r w:rsidR="000C384F">
        <w:rPr>
          <w:bCs/>
          <w:lang w:eastAsia="en-GB"/>
        </w:rPr>
        <w:t>ouncil</w:t>
      </w:r>
      <w:r w:rsidR="00FC18C2">
        <w:rPr>
          <w:bCs/>
          <w:lang w:eastAsia="en-GB"/>
        </w:rPr>
        <w:t xml:space="preserve"> </w:t>
      </w:r>
      <w:r>
        <w:rPr>
          <w:bCs/>
          <w:lang w:eastAsia="en-GB"/>
        </w:rPr>
        <w:t xml:space="preserve">on 25 September 2024. </w:t>
      </w:r>
      <w:r w:rsidR="002F3DCD">
        <w:rPr>
          <w:bCs/>
          <w:lang w:eastAsia="en-GB"/>
        </w:rPr>
        <w:t xml:space="preserve">At the meeting, there had been an opportunity to discuss </w:t>
      </w:r>
      <w:r>
        <w:rPr>
          <w:bCs/>
          <w:lang w:eastAsia="en-GB"/>
        </w:rPr>
        <w:t>the challenges fac</w:t>
      </w:r>
      <w:r w:rsidR="002F3DCD">
        <w:rPr>
          <w:bCs/>
          <w:lang w:eastAsia="en-GB"/>
        </w:rPr>
        <w:t>ing the University</w:t>
      </w:r>
      <w:r w:rsidR="00B82C29">
        <w:rPr>
          <w:bCs/>
          <w:lang w:eastAsia="en-GB"/>
        </w:rPr>
        <w:t xml:space="preserve"> and wider sector</w:t>
      </w:r>
      <w:r w:rsidR="002F3DCD">
        <w:rPr>
          <w:bCs/>
          <w:lang w:eastAsia="en-GB"/>
        </w:rPr>
        <w:t>,</w:t>
      </w:r>
      <w:r>
        <w:rPr>
          <w:bCs/>
          <w:lang w:eastAsia="en-GB"/>
        </w:rPr>
        <w:t xml:space="preserve"> as well as </w:t>
      </w:r>
      <w:r w:rsidR="00B82C29">
        <w:rPr>
          <w:bCs/>
          <w:lang w:eastAsia="en-GB"/>
        </w:rPr>
        <w:t xml:space="preserve">QMU’s </w:t>
      </w:r>
      <w:r w:rsidR="00FC18C2">
        <w:rPr>
          <w:bCs/>
          <w:lang w:eastAsia="en-GB"/>
        </w:rPr>
        <w:t xml:space="preserve">achievements and </w:t>
      </w:r>
      <w:r w:rsidR="00B82C29">
        <w:rPr>
          <w:bCs/>
          <w:lang w:eastAsia="en-GB"/>
        </w:rPr>
        <w:t xml:space="preserve">future plans. </w:t>
      </w:r>
    </w:p>
    <w:p w14:paraId="68AFC950" w14:textId="77777777" w:rsidR="006C68AF" w:rsidRPr="00FC18C2" w:rsidRDefault="006C68AF" w:rsidP="006C68AF">
      <w:pPr>
        <w:pStyle w:val="NoSpacing"/>
        <w:tabs>
          <w:tab w:val="left" w:pos="567"/>
        </w:tabs>
        <w:ind w:left="567" w:firstLine="0"/>
        <w:rPr>
          <w:bCs/>
          <w:i/>
          <w:iCs/>
          <w:lang w:eastAsia="en-GB"/>
        </w:rPr>
      </w:pPr>
    </w:p>
    <w:p w14:paraId="644C5826" w14:textId="320F33C8" w:rsidR="000501AD" w:rsidRPr="00794ABB" w:rsidRDefault="000501AD" w:rsidP="006C68AF">
      <w:pPr>
        <w:pStyle w:val="NoSpacing"/>
        <w:tabs>
          <w:tab w:val="left" w:pos="567"/>
        </w:tabs>
        <w:ind w:left="567" w:firstLine="0"/>
        <w:rPr>
          <w:lang w:eastAsia="en-GB"/>
        </w:rPr>
      </w:pPr>
      <w:r w:rsidRPr="00FC18C2">
        <w:rPr>
          <w:bCs/>
          <w:i/>
          <w:iCs/>
          <w:lang w:eastAsia="en-GB"/>
        </w:rPr>
        <w:t>Scottish COVID Inquiry</w:t>
      </w:r>
      <w:r w:rsidR="006C68AF" w:rsidRPr="00FC18C2">
        <w:rPr>
          <w:bCs/>
          <w:i/>
          <w:iCs/>
          <w:lang w:eastAsia="en-GB"/>
        </w:rPr>
        <w:t>:</w:t>
      </w:r>
      <w:r w:rsidR="006C68AF">
        <w:rPr>
          <w:b/>
          <w:lang w:eastAsia="en-GB"/>
        </w:rPr>
        <w:t xml:space="preserve"> </w:t>
      </w:r>
      <w:r w:rsidR="006043AF">
        <w:t xml:space="preserve">The Principal </w:t>
      </w:r>
      <w:r w:rsidR="0089577D">
        <w:t xml:space="preserve">and representatives from five other </w:t>
      </w:r>
      <w:r w:rsidR="00FC18C2">
        <w:t xml:space="preserve">Scottish </w:t>
      </w:r>
      <w:r w:rsidR="006C68AF">
        <w:t>Higher Education I</w:t>
      </w:r>
      <w:r w:rsidR="0089577D">
        <w:t xml:space="preserve">nstitutions </w:t>
      </w:r>
      <w:r w:rsidR="006043AF">
        <w:t xml:space="preserve">had been </w:t>
      </w:r>
      <w:r w:rsidRPr="00794ABB">
        <w:t xml:space="preserve">invited to give further evidence to the </w:t>
      </w:r>
      <w:r w:rsidR="006043AF">
        <w:t xml:space="preserve">Scottish </w:t>
      </w:r>
      <w:r w:rsidRPr="00794ABB">
        <w:t xml:space="preserve">COVID Inquiry </w:t>
      </w:r>
      <w:r w:rsidR="006C68AF">
        <w:t xml:space="preserve">in </w:t>
      </w:r>
      <w:r w:rsidRPr="00794ABB">
        <w:t>November</w:t>
      </w:r>
      <w:r>
        <w:t xml:space="preserve"> 2024</w:t>
      </w:r>
      <w:r w:rsidRPr="00794ABB">
        <w:t xml:space="preserve">. </w:t>
      </w:r>
    </w:p>
    <w:p w14:paraId="5FDEA4C3" w14:textId="77777777" w:rsidR="000501AD" w:rsidRPr="00794ABB" w:rsidRDefault="000501AD" w:rsidP="000501AD">
      <w:pPr>
        <w:ind w:left="567" w:hanging="567"/>
      </w:pPr>
    </w:p>
    <w:p w14:paraId="531EDDF1" w14:textId="77777777" w:rsidR="000501AD" w:rsidRDefault="000501AD" w:rsidP="00ED1008">
      <w:pPr>
        <w:pStyle w:val="NoSpacing"/>
        <w:tabs>
          <w:tab w:val="left" w:pos="567"/>
        </w:tabs>
      </w:pPr>
    </w:p>
    <w:p w14:paraId="625FDBFC" w14:textId="2CA0B32E" w:rsidR="00753EC4" w:rsidRDefault="00753EC4" w:rsidP="00D242EE">
      <w:pPr>
        <w:pStyle w:val="NoSpacing"/>
        <w:numPr>
          <w:ilvl w:val="1"/>
          <w:numId w:val="27"/>
        </w:numPr>
        <w:tabs>
          <w:tab w:val="left" w:pos="567"/>
        </w:tabs>
        <w:ind w:left="567" w:hanging="567"/>
        <w:rPr>
          <w:b/>
          <w:bCs/>
        </w:rPr>
      </w:pPr>
      <w:r w:rsidRPr="00753EC4">
        <w:rPr>
          <w:b/>
          <w:bCs/>
        </w:rPr>
        <w:t>Start of semester</w:t>
      </w:r>
    </w:p>
    <w:p w14:paraId="2A3F18B7" w14:textId="77777777" w:rsidR="009D5E52" w:rsidRPr="00A56124" w:rsidRDefault="009D5E52" w:rsidP="006C68AF">
      <w:pPr>
        <w:pStyle w:val="NoSpacing"/>
        <w:tabs>
          <w:tab w:val="left" w:pos="567"/>
        </w:tabs>
      </w:pPr>
    </w:p>
    <w:p w14:paraId="5E9625B7" w14:textId="2945D07F" w:rsidR="00A2164D" w:rsidRDefault="00370117" w:rsidP="00A2164D">
      <w:pPr>
        <w:pStyle w:val="xxmsonospacing"/>
        <w:ind w:left="567"/>
        <w:rPr>
          <w:rFonts w:ascii="Arial" w:hAnsi="Arial" w:cs="Arial"/>
        </w:rPr>
      </w:pPr>
      <w:r w:rsidRPr="00F8047B">
        <w:rPr>
          <w:rFonts w:ascii="Arial" w:hAnsi="Arial" w:cs="Arial"/>
        </w:rPr>
        <w:t xml:space="preserve">The </w:t>
      </w:r>
      <w:r w:rsidR="005E3E9C">
        <w:rPr>
          <w:rFonts w:ascii="Arial" w:hAnsi="Arial" w:cs="Arial"/>
          <w:lang w:val="en-US"/>
        </w:rPr>
        <w:t xml:space="preserve">academic session </w:t>
      </w:r>
      <w:r w:rsidR="002C5F85" w:rsidRPr="00F8047B">
        <w:rPr>
          <w:rFonts w:ascii="Arial" w:hAnsi="Arial" w:cs="Arial"/>
          <w:lang w:val="en-US"/>
        </w:rPr>
        <w:t>had started well</w:t>
      </w:r>
      <w:r w:rsidR="005E3E9C">
        <w:rPr>
          <w:rFonts w:ascii="Arial" w:hAnsi="Arial" w:cs="Arial"/>
          <w:lang w:val="en-US"/>
        </w:rPr>
        <w:t xml:space="preserve">, with a </w:t>
      </w:r>
      <w:r w:rsidR="00F8047B" w:rsidRPr="00F8047B">
        <w:rPr>
          <w:rFonts w:ascii="Arial" w:hAnsi="Arial" w:cs="Arial"/>
        </w:rPr>
        <w:t>vibrant atmosphere on campus</w:t>
      </w:r>
      <w:r w:rsidR="00CE662E">
        <w:rPr>
          <w:rFonts w:ascii="Arial" w:hAnsi="Arial" w:cs="Arial"/>
        </w:rPr>
        <w:t xml:space="preserve">. </w:t>
      </w:r>
      <w:r w:rsidR="001803CA">
        <w:rPr>
          <w:rFonts w:ascii="Arial" w:hAnsi="Arial" w:cs="Arial"/>
        </w:rPr>
        <w:t xml:space="preserve">It </w:t>
      </w:r>
      <w:r w:rsidR="001803CA" w:rsidRPr="00F8047B">
        <w:rPr>
          <w:rFonts w:ascii="Arial" w:hAnsi="Arial" w:cs="Arial"/>
        </w:rPr>
        <w:t>was</w:t>
      </w:r>
      <w:r w:rsidR="00F8047B" w:rsidRPr="00F8047B">
        <w:rPr>
          <w:rFonts w:ascii="Arial" w:hAnsi="Arial" w:cs="Arial"/>
        </w:rPr>
        <w:t xml:space="preserve"> always a pleasure to welcome students </w:t>
      </w:r>
      <w:r w:rsidR="00CE662E">
        <w:rPr>
          <w:rFonts w:ascii="Arial" w:hAnsi="Arial" w:cs="Arial"/>
        </w:rPr>
        <w:t>at the start of the</w:t>
      </w:r>
      <w:r w:rsidR="00F8047B" w:rsidRPr="00F8047B">
        <w:rPr>
          <w:rFonts w:ascii="Arial" w:hAnsi="Arial" w:cs="Arial"/>
        </w:rPr>
        <w:t xml:space="preserve"> new academic year. </w:t>
      </w:r>
      <w:r w:rsidR="00EB60B7">
        <w:rPr>
          <w:rFonts w:ascii="Arial" w:hAnsi="Arial" w:cs="Arial"/>
        </w:rPr>
        <w:t xml:space="preserve"> W</w:t>
      </w:r>
      <w:r w:rsidR="003E6E0C" w:rsidRPr="00794ABB">
        <w:rPr>
          <w:rFonts w:ascii="Arial" w:hAnsi="Arial" w:cs="Arial"/>
        </w:rPr>
        <w:t xml:space="preserve">ork on the new classrooms on </w:t>
      </w:r>
      <w:r w:rsidR="00650FD1">
        <w:rPr>
          <w:rFonts w:ascii="Arial" w:hAnsi="Arial" w:cs="Arial"/>
        </w:rPr>
        <w:t>L</w:t>
      </w:r>
      <w:r w:rsidR="003E6E0C" w:rsidRPr="00794ABB">
        <w:rPr>
          <w:rFonts w:ascii="Arial" w:hAnsi="Arial" w:cs="Arial"/>
        </w:rPr>
        <w:t>evel 0</w:t>
      </w:r>
      <w:r w:rsidR="00EB60B7">
        <w:rPr>
          <w:rFonts w:ascii="Arial" w:hAnsi="Arial" w:cs="Arial"/>
        </w:rPr>
        <w:t>, undertaken as part of the Future Spaces initiative,</w:t>
      </w:r>
      <w:r w:rsidR="003E6E0C" w:rsidRPr="00794ABB">
        <w:rPr>
          <w:rFonts w:ascii="Arial" w:hAnsi="Arial" w:cs="Arial"/>
        </w:rPr>
        <w:t xml:space="preserve"> </w:t>
      </w:r>
      <w:r w:rsidR="003E6E0C">
        <w:rPr>
          <w:rFonts w:ascii="Arial" w:hAnsi="Arial" w:cs="Arial"/>
        </w:rPr>
        <w:t>wa</w:t>
      </w:r>
      <w:r w:rsidR="003E6E0C" w:rsidRPr="00794ABB">
        <w:rPr>
          <w:rFonts w:ascii="Arial" w:hAnsi="Arial" w:cs="Arial"/>
        </w:rPr>
        <w:t xml:space="preserve">s </w:t>
      </w:r>
      <w:r w:rsidR="00472BED">
        <w:rPr>
          <w:rFonts w:ascii="Arial" w:hAnsi="Arial" w:cs="Arial"/>
        </w:rPr>
        <w:t xml:space="preserve">now </w:t>
      </w:r>
      <w:r w:rsidR="003E6E0C" w:rsidRPr="00794ABB">
        <w:rPr>
          <w:rFonts w:ascii="Arial" w:hAnsi="Arial" w:cs="Arial"/>
        </w:rPr>
        <w:t>complete</w:t>
      </w:r>
      <w:r w:rsidR="00472BED">
        <w:rPr>
          <w:rFonts w:ascii="Arial" w:hAnsi="Arial" w:cs="Arial"/>
        </w:rPr>
        <w:t xml:space="preserve">, while the </w:t>
      </w:r>
      <w:r w:rsidR="0056654C" w:rsidRPr="00F8047B">
        <w:rPr>
          <w:rFonts w:ascii="Arial" w:hAnsi="Arial" w:cs="Arial"/>
        </w:rPr>
        <w:t xml:space="preserve">opening date </w:t>
      </w:r>
      <w:r w:rsidR="00845A5B">
        <w:rPr>
          <w:rFonts w:ascii="Arial" w:hAnsi="Arial" w:cs="Arial"/>
        </w:rPr>
        <w:t>for the new space</w:t>
      </w:r>
      <w:r w:rsidR="001C2D20">
        <w:rPr>
          <w:rFonts w:ascii="Arial" w:hAnsi="Arial" w:cs="Arial"/>
        </w:rPr>
        <w:t xml:space="preserve">s in the </w:t>
      </w:r>
      <w:r w:rsidR="00845A5B">
        <w:rPr>
          <w:rFonts w:ascii="Arial" w:hAnsi="Arial" w:cs="Arial"/>
        </w:rPr>
        <w:t xml:space="preserve">Learning Resource Centre </w:t>
      </w:r>
      <w:r w:rsidR="0056654C" w:rsidRPr="00F8047B">
        <w:rPr>
          <w:rFonts w:ascii="Arial" w:hAnsi="Arial" w:cs="Arial"/>
        </w:rPr>
        <w:t xml:space="preserve">had been delayed slightly </w:t>
      </w:r>
      <w:r w:rsidR="00472BED">
        <w:rPr>
          <w:rFonts w:ascii="Arial" w:hAnsi="Arial" w:cs="Arial"/>
        </w:rPr>
        <w:t>to</w:t>
      </w:r>
      <w:r w:rsidR="00472BED" w:rsidRPr="00F8047B">
        <w:rPr>
          <w:rFonts w:ascii="Arial" w:hAnsi="Arial" w:cs="Arial"/>
        </w:rPr>
        <w:t xml:space="preserve"> </w:t>
      </w:r>
      <w:r w:rsidR="0056654C" w:rsidRPr="00F8047B">
        <w:rPr>
          <w:rFonts w:ascii="Arial" w:hAnsi="Arial" w:cs="Arial"/>
        </w:rPr>
        <w:t>3 October 2024</w:t>
      </w:r>
      <w:r w:rsidR="00845A5B">
        <w:rPr>
          <w:rFonts w:ascii="Arial" w:hAnsi="Arial" w:cs="Arial"/>
        </w:rPr>
        <w:t xml:space="preserve">. </w:t>
      </w:r>
      <w:r w:rsidR="00472BED">
        <w:rPr>
          <w:rFonts w:ascii="Arial" w:hAnsi="Arial" w:cs="Arial"/>
        </w:rPr>
        <w:t>It</w:t>
      </w:r>
      <w:r w:rsidR="0056654C" w:rsidRPr="00F8047B">
        <w:rPr>
          <w:rFonts w:ascii="Arial" w:hAnsi="Arial" w:cs="Arial"/>
        </w:rPr>
        <w:t xml:space="preserve"> had been possible</w:t>
      </w:r>
      <w:r w:rsidR="00472BED">
        <w:rPr>
          <w:rFonts w:ascii="Arial" w:hAnsi="Arial" w:cs="Arial"/>
        </w:rPr>
        <w:t xml:space="preserve"> nevertheless</w:t>
      </w:r>
      <w:r w:rsidR="0056654C" w:rsidRPr="00F8047B">
        <w:rPr>
          <w:rFonts w:ascii="Arial" w:hAnsi="Arial" w:cs="Arial"/>
        </w:rPr>
        <w:t xml:space="preserve"> to conduct tours during the recent Open Day, and these had been well received.</w:t>
      </w:r>
      <w:r w:rsidR="00CB0ED9">
        <w:rPr>
          <w:rFonts w:ascii="Arial" w:hAnsi="Arial" w:cs="Arial"/>
        </w:rPr>
        <w:t xml:space="preserve">  Arrangements would be put in place fo</w:t>
      </w:r>
      <w:r w:rsidR="00C80CBA">
        <w:rPr>
          <w:rFonts w:ascii="Arial" w:hAnsi="Arial" w:cs="Arial"/>
        </w:rPr>
        <w:t>r</w:t>
      </w:r>
      <w:r w:rsidR="00CB0ED9">
        <w:rPr>
          <w:rFonts w:ascii="Arial" w:hAnsi="Arial" w:cs="Arial"/>
        </w:rPr>
        <w:t xml:space="preserve"> members to </w:t>
      </w:r>
      <w:r w:rsidR="00C80CBA">
        <w:rPr>
          <w:rFonts w:ascii="Arial" w:hAnsi="Arial" w:cs="Arial"/>
        </w:rPr>
        <w:t>visit the refurbished spaces</w:t>
      </w:r>
      <w:r w:rsidR="00472BED">
        <w:rPr>
          <w:rFonts w:ascii="Arial" w:hAnsi="Arial" w:cs="Arial"/>
        </w:rPr>
        <w:t xml:space="preserve">, potentially before </w:t>
      </w:r>
      <w:r w:rsidR="00C80CBA">
        <w:rPr>
          <w:rFonts w:ascii="Arial" w:hAnsi="Arial" w:cs="Arial"/>
        </w:rPr>
        <w:t xml:space="preserve">the </w:t>
      </w:r>
      <w:r w:rsidR="00472BED">
        <w:rPr>
          <w:rFonts w:ascii="Arial" w:hAnsi="Arial" w:cs="Arial"/>
        </w:rPr>
        <w:t xml:space="preserve">start of the </w:t>
      </w:r>
      <w:r w:rsidR="00C80CBA">
        <w:rPr>
          <w:rFonts w:ascii="Arial" w:hAnsi="Arial" w:cs="Arial"/>
        </w:rPr>
        <w:t>next meeting of the Court.</w:t>
      </w:r>
    </w:p>
    <w:p w14:paraId="4706270A" w14:textId="77777777" w:rsidR="00A2164D" w:rsidRDefault="00A2164D" w:rsidP="00A2164D">
      <w:pPr>
        <w:pStyle w:val="xxmsonospacing"/>
        <w:ind w:left="567"/>
        <w:rPr>
          <w:rFonts w:ascii="Arial" w:hAnsi="Arial" w:cs="Arial"/>
        </w:rPr>
      </w:pPr>
    </w:p>
    <w:p w14:paraId="5FEDA1E6" w14:textId="1A1DFC0B" w:rsidR="009D5E52" w:rsidRDefault="0056654C" w:rsidP="00CB4B9A">
      <w:pPr>
        <w:pStyle w:val="xxmsonospacing"/>
        <w:ind w:left="567"/>
        <w:rPr>
          <w:rFonts w:ascii="Arial" w:hAnsi="Arial" w:cs="Arial"/>
        </w:rPr>
      </w:pPr>
      <w:r w:rsidRPr="00CB4B9A">
        <w:rPr>
          <w:rFonts w:ascii="Arial" w:hAnsi="Arial" w:cs="Arial"/>
        </w:rPr>
        <w:t>The Student Presidents</w:t>
      </w:r>
      <w:r w:rsidR="007D21BE" w:rsidRPr="00CB4B9A">
        <w:rPr>
          <w:rFonts w:ascii="Arial" w:hAnsi="Arial" w:cs="Arial"/>
        </w:rPr>
        <w:t xml:space="preserve"> were invited to comment on the start of semester from their perspective. </w:t>
      </w:r>
      <w:r w:rsidR="00724098" w:rsidRPr="00CB4B9A">
        <w:rPr>
          <w:rFonts w:ascii="Arial" w:hAnsi="Arial" w:cs="Arial"/>
        </w:rPr>
        <w:t xml:space="preserve">They </w:t>
      </w:r>
      <w:r w:rsidR="001C2D20" w:rsidRPr="00CB4B9A">
        <w:rPr>
          <w:rFonts w:ascii="Arial" w:hAnsi="Arial" w:cs="Arial"/>
        </w:rPr>
        <w:t>reported that the welcome and induction weeks had gone well</w:t>
      </w:r>
      <w:r w:rsidR="005F68C9">
        <w:rPr>
          <w:rFonts w:ascii="Arial" w:hAnsi="Arial" w:cs="Arial"/>
        </w:rPr>
        <w:t>,</w:t>
      </w:r>
      <w:r w:rsidR="001C2D20" w:rsidRPr="00CB4B9A">
        <w:rPr>
          <w:rFonts w:ascii="Arial" w:hAnsi="Arial" w:cs="Arial"/>
        </w:rPr>
        <w:t xml:space="preserve"> and that new and returning students </w:t>
      </w:r>
      <w:r w:rsidR="002E5F21">
        <w:rPr>
          <w:rFonts w:ascii="Arial" w:hAnsi="Arial" w:cs="Arial"/>
        </w:rPr>
        <w:t>were</w:t>
      </w:r>
      <w:r w:rsidR="001C2D20" w:rsidRPr="00CB4B9A">
        <w:rPr>
          <w:rFonts w:ascii="Arial" w:hAnsi="Arial" w:cs="Arial"/>
        </w:rPr>
        <w:t xml:space="preserve"> excited to </w:t>
      </w:r>
      <w:r w:rsidR="000C253A" w:rsidRPr="00CB4B9A">
        <w:rPr>
          <w:rFonts w:ascii="Arial" w:hAnsi="Arial" w:cs="Arial"/>
        </w:rPr>
        <w:t xml:space="preserve">be on campus and </w:t>
      </w:r>
      <w:r w:rsidR="00207002">
        <w:rPr>
          <w:rFonts w:ascii="Arial" w:hAnsi="Arial" w:cs="Arial"/>
        </w:rPr>
        <w:t xml:space="preserve">to </w:t>
      </w:r>
      <w:r w:rsidR="000C253A" w:rsidRPr="00CB4B9A">
        <w:rPr>
          <w:rFonts w:ascii="Arial" w:hAnsi="Arial" w:cs="Arial"/>
        </w:rPr>
        <w:t xml:space="preserve">participate </w:t>
      </w:r>
      <w:r w:rsidR="006F0EAC" w:rsidRPr="00CB4B9A">
        <w:rPr>
          <w:rFonts w:ascii="Arial" w:hAnsi="Arial" w:cs="Arial"/>
        </w:rPr>
        <w:t>in</w:t>
      </w:r>
      <w:r w:rsidR="000C253A" w:rsidRPr="00CB4B9A">
        <w:rPr>
          <w:rFonts w:ascii="Arial" w:hAnsi="Arial" w:cs="Arial"/>
        </w:rPr>
        <w:t xml:space="preserve"> University life. There had been </w:t>
      </w:r>
      <w:r w:rsidR="00207002">
        <w:rPr>
          <w:rFonts w:ascii="Arial" w:hAnsi="Arial" w:cs="Arial"/>
        </w:rPr>
        <w:t xml:space="preserve">particularly </w:t>
      </w:r>
      <w:r w:rsidR="000C253A" w:rsidRPr="00CB4B9A">
        <w:rPr>
          <w:rFonts w:ascii="Arial" w:hAnsi="Arial" w:cs="Arial"/>
        </w:rPr>
        <w:t>good engagement with the Students’ Union and a</w:t>
      </w:r>
      <w:r w:rsidR="006F0EAC" w:rsidRPr="00CB4B9A">
        <w:rPr>
          <w:rFonts w:ascii="Arial" w:hAnsi="Arial" w:cs="Arial"/>
        </w:rPr>
        <w:t xml:space="preserve"> </w:t>
      </w:r>
      <w:r w:rsidR="000C253A" w:rsidRPr="00CB4B9A">
        <w:rPr>
          <w:rFonts w:ascii="Arial" w:hAnsi="Arial" w:cs="Arial"/>
        </w:rPr>
        <w:t>high level of interest in the Class Rep</w:t>
      </w:r>
      <w:r w:rsidR="005F68C9">
        <w:rPr>
          <w:rFonts w:ascii="Arial" w:hAnsi="Arial" w:cs="Arial"/>
        </w:rPr>
        <w:t>resentative a</w:t>
      </w:r>
      <w:r w:rsidR="005A77E5" w:rsidRPr="00CB4B9A">
        <w:rPr>
          <w:rFonts w:ascii="Arial" w:hAnsi="Arial" w:cs="Arial"/>
        </w:rPr>
        <w:t xml:space="preserve">nd Officer </w:t>
      </w:r>
      <w:r w:rsidR="000C253A" w:rsidRPr="00CB4B9A">
        <w:rPr>
          <w:rFonts w:ascii="Arial" w:hAnsi="Arial" w:cs="Arial"/>
        </w:rPr>
        <w:t>role</w:t>
      </w:r>
      <w:r w:rsidR="005A77E5" w:rsidRPr="00CB4B9A">
        <w:rPr>
          <w:rFonts w:ascii="Arial" w:hAnsi="Arial" w:cs="Arial"/>
        </w:rPr>
        <w:t>s</w:t>
      </w:r>
      <w:r w:rsidR="000C253A" w:rsidRPr="00CB4B9A">
        <w:rPr>
          <w:rFonts w:ascii="Arial" w:hAnsi="Arial" w:cs="Arial"/>
        </w:rPr>
        <w:t>.</w:t>
      </w:r>
      <w:r w:rsidR="001F7256" w:rsidRPr="00CB4B9A">
        <w:rPr>
          <w:rFonts w:ascii="Arial" w:hAnsi="Arial" w:cs="Arial"/>
        </w:rPr>
        <w:t xml:space="preserve"> </w:t>
      </w:r>
      <w:r w:rsidR="00A2164D" w:rsidRPr="00CB4B9A">
        <w:rPr>
          <w:rFonts w:ascii="Arial" w:hAnsi="Arial" w:cs="Arial"/>
        </w:rPr>
        <w:t xml:space="preserve">The new International Officer role was </w:t>
      </w:r>
      <w:r w:rsidR="00207002">
        <w:rPr>
          <w:rFonts w:ascii="Arial" w:hAnsi="Arial" w:cs="Arial"/>
        </w:rPr>
        <w:t>established and working well</w:t>
      </w:r>
      <w:r w:rsidR="00A2164D" w:rsidRPr="00CB4B9A">
        <w:rPr>
          <w:rFonts w:ascii="Arial" w:hAnsi="Arial" w:cs="Arial"/>
        </w:rPr>
        <w:t xml:space="preserve">, and elections would take place </w:t>
      </w:r>
      <w:r w:rsidR="00143E34">
        <w:rPr>
          <w:rFonts w:ascii="Arial" w:hAnsi="Arial" w:cs="Arial"/>
        </w:rPr>
        <w:t>before</w:t>
      </w:r>
      <w:r w:rsidR="00DB748F">
        <w:rPr>
          <w:rFonts w:ascii="Arial" w:hAnsi="Arial" w:cs="Arial"/>
        </w:rPr>
        <w:t xml:space="preserve"> 15 October </w:t>
      </w:r>
      <w:r w:rsidR="00A2164D" w:rsidRPr="00CB4B9A">
        <w:rPr>
          <w:rFonts w:ascii="Arial" w:hAnsi="Arial" w:cs="Arial"/>
        </w:rPr>
        <w:t>for the new</w:t>
      </w:r>
      <w:r w:rsidR="00207002">
        <w:rPr>
          <w:rFonts w:ascii="Arial" w:hAnsi="Arial" w:cs="Arial"/>
        </w:rPr>
        <w:t xml:space="preserve"> role of</w:t>
      </w:r>
      <w:r w:rsidR="00A2164D" w:rsidRPr="00CB4B9A">
        <w:rPr>
          <w:rFonts w:ascii="Arial" w:hAnsi="Arial" w:cs="Arial"/>
        </w:rPr>
        <w:t xml:space="preserve"> </w:t>
      </w:r>
      <w:r w:rsidR="00D92226" w:rsidRPr="00CB4B9A">
        <w:rPr>
          <w:rFonts w:ascii="Arial" w:hAnsi="Arial" w:cs="Arial"/>
        </w:rPr>
        <w:t>Black Minority Ethnic</w:t>
      </w:r>
      <w:r w:rsidR="00CB4B9A" w:rsidRPr="00CB4B9A">
        <w:rPr>
          <w:rFonts w:ascii="Arial" w:hAnsi="Arial" w:cs="Arial"/>
        </w:rPr>
        <w:t xml:space="preserve"> Officer. </w:t>
      </w:r>
      <w:r w:rsidR="00D92226" w:rsidRPr="00CB4B9A">
        <w:rPr>
          <w:rFonts w:ascii="Arial" w:hAnsi="Arial" w:cs="Arial"/>
        </w:rPr>
        <w:t xml:space="preserve"> </w:t>
      </w:r>
      <w:r w:rsidR="006F0EAC" w:rsidRPr="00CB4B9A">
        <w:rPr>
          <w:rFonts w:ascii="Arial" w:hAnsi="Arial" w:cs="Arial"/>
        </w:rPr>
        <w:t xml:space="preserve">A high number of students had signed up to join sports </w:t>
      </w:r>
      <w:r w:rsidR="00F32503">
        <w:rPr>
          <w:rFonts w:ascii="Arial" w:hAnsi="Arial" w:cs="Arial"/>
        </w:rPr>
        <w:t xml:space="preserve">clubs and </w:t>
      </w:r>
      <w:r w:rsidR="006F0EAC" w:rsidRPr="00CB4B9A">
        <w:rPr>
          <w:rFonts w:ascii="Arial" w:hAnsi="Arial" w:cs="Arial"/>
        </w:rPr>
        <w:t>societies, and</w:t>
      </w:r>
      <w:r w:rsidR="00F32503">
        <w:rPr>
          <w:rFonts w:ascii="Arial" w:hAnsi="Arial" w:cs="Arial"/>
        </w:rPr>
        <w:t xml:space="preserve"> had</w:t>
      </w:r>
      <w:r w:rsidR="006F0EAC" w:rsidRPr="00CB4B9A">
        <w:rPr>
          <w:rFonts w:ascii="Arial" w:hAnsi="Arial" w:cs="Arial"/>
        </w:rPr>
        <w:t xml:space="preserve"> </w:t>
      </w:r>
      <w:r w:rsidR="00207002">
        <w:rPr>
          <w:rFonts w:ascii="Arial" w:hAnsi="Arial" w:cs="Arial"/>
        </w:rPr>
        <w:t xml:space="preserve">participated in </w:t>
      </w:r>
      <w:r w:rsidR="00A773B7" w:rsidRPr="00CB4B9A">
        <w:rPr>
          <w:rFonts w:ascii="Arial" w:hAnsi="Arial" w:cs="Arial"/>
        </w:rPr>
        <w:t>the recent fairs</w:t>
      </w:r>
      <w:r w:rsidR="00F32503">
        <w:rPr>
          <w:rFonts w:ascii="Arial" w:hAnsi="Arial" w:cs="Arial"/>
        </w:rPr>
        <w:t xml:space="preserve"> and ‘Give it a Go’ events</w:t>
      </w:r>
      <w:r w:rsidR="00A773B7" w:rsidRPr="00CB4B9A">
        <w:rPr>
          <w:rFonts w:ascii="Arial" w:hAnsi="Arial" w:cs="Arial"/>
        </w:rPr>
        <w:t xml:space="preserve">. </w:t>
      </w:r>
      <w:r w:rsidR="00CB4B9A">
        <w:rPr>
          <w:rFonts w:ascii="Arial" w:hAnsi="Arial" w:cs="Arial"/>
        </w:rPr>
        <w:t xml:space="preserve">The Students’ Union was </w:t>
      </w:r>
      <w:r w:rsidR="00E429C5">
        <w:rPr>
          <w:rFonts w:ascii="Arial" w:hAnsi="Arial" w:cs="Arial"/>
        </w:rPr>
        <w:t xml:space="preserve">continuing to work proactively to represent students, taking on board any feedback and </w:t>
      </w:r>
      <w:r w:rsidR="00D242EE">
        <w:rPr>
          <w:rFonts w:ascii="Arial" w:hAnsi="Arial" w:cs="Arial"/>
        </w:rPr>
        <w:t xml:space="preserve">working in partnership with the University to </w:t>
      </w:r>
      <w:r w:rsidR="00F32503">
        <w:rPr>
          <w:rFonts w:ascii="Arial" w:hAnsi="Arial" w:cs="Arial"/>
        </w:rPr>
        <w:t>enhance the</w:t>
      </w:r>
      <w:r w:rsidR="00D242EE">
        <w:rPr>
          <w:rFonts w:ascii="Arial" w:hAnsi="Arial" w:cs="Arial"/>
        </w:rPr>
        <w:t xml:space="preserve"> student experience. </w:t>
      </w:r>
    </w:p>
    <w:p w14:paraId="0CEEF868" w14:textId="77777777" w:rsidR="00D242EE" w:rsidRDefault="00D242EE" w:rsidP="00D242EE">
      <w:pPr>
        <w:pStyle w:val="xxmsonospacing"/>
        <w:rPr>
          <w:rFonts w:ascii="Arial" w:hAnsi="Arial" w:cs="Arial"/>
        </w:rPr>
      </w:pPr>
    </w:p>
    <w:p w14:paraId="45EE7B80" w14:textId="18E0A193" w:rsidR="00D242EE" w:rsidRPr="00954C88" w:rsidRDefault="00D242EE" w:rsidP="00954C88">
      <w:pPr>
        <w:pStyle w:val="xxmsonospacing"/>
        <w:ind w:left="567" w:hanging="567"/>
        <w:rPr>
          <w:rFonts w:ascii="Arial" w:hAnsi="Arial" w:cs="Arial"/>
          <w:b/>
          <w:bCs/>
        </w:rPr>
      </w:pPr>
      <w:r w:rsidRPr="00954C88">
        <w:rPr>
          <w:rFonts w:ascii="Arial" w:hAnsi="Arial" w:cs="Arial"/>
          <w:b/>
          <w:bCs/>
        </w:rPr>
        <w:t>6.3</w:t>
      </w:r>
      <w:r w:rsidRPr="00954C88">
        <w:rPr>
          <w:rFonts w:ascii="Arial" w:hAnsi="Arial" w:cs="Arial"/>
          <w:b/>
          <w:bCs/>
        </w:rPr>
        <w:tab/>
      </w:r>
      <w:r w:rsidR="00954C88" w:rsidRPr="00954C88">
        <w:rPr>
          <w:rFonts w:ascii="Arial" w:hAnsi="Arial" w:cs="Arial"/>
          <w:b/>
          <w:bCs/>
        </w:rPr>
        <w:t xml:space="preserve">Student </w:t>
      </w:r>
      <w:r w:rsidR="009272D5">
        <w:rPr>
          <w:rFonts w:ascii="Arial" w:hAnsi="Arial" w:cs="Arial"/>
          <w:b/>
          <w:bCs/>
        </w:rPr>
        <w:t>r</w:t>
      </w:r>
      <w:r w:rsidR="00954C88" w:rsidRPr="00954C88">
        <w:rPr>
          <w:rFonts w:ascii="Arial" w:hAnsi="Arial" w:cs="Arial"/>
          <w:b/>
          <w:bCs/>
        </w:rPr>
        <w:t xml:space="preserve">ecruitment and </w:t>
      </w:r>
      <w:r w:rsidR="009272D5">
        <w:rPr>
          <w:rFonts w:ascii="Arial" w:hAnsi="Arial" w:cs="Arial"/>
          <w:b/>
          <w:bCs/>
        </w:rPr>
        <w:t>s</w:t>
      </w:r>
      <w:r w:rsidR="00954C88" w:rsidRPr="00954C88">
        <w:rPr>
          <w:rFonts w:ascii="Arial" w:hAnsi="Arial" w:cs="Arial"/>
          <w:b/>
          <w:bCs/>
        </w:rPr>
        <w:t xml:space="preserve">tudent </w:t>
      </w:r>
      <w:r w:rsidR="009272D5">
        <w:rPr>
          <w:rFonts w:ascii="Arial" w:hAnsi="Arial" w:cs="Arial"/>
          <w:b/>
          <w:bCs/>
        </w:rPr>
        <w:t>n</w:t>
      </w:r>
      <w:r w:rsidR="00954C88" w:rsidRPr="00954C88">
        <w:rPr>
          <w:rFonts w:ascii="Arial" w:hAnsi="Arial" w:cs="Arial"/>
          <w:b/>
          <w:bCs/>
        </w:rPr>
        <w:t>umbers 2024-25</w:t>
      </w:r>
    </w:p>
    <w:p w14:paraId="49F98643" w14:textId="77777777" w:rsidR="00D4213A" w:rsidRDefault="00D4213A" w:rsidP="00D4213A">
      <w:pPr>
        <w:pStyle w:val="NoSpacing"/>
        <w:ind w:left="2160" w:hanging="2160"/>
      </w:pPr>
    </w:p>
    <w:p w14:paraId="62B8DDE3" w14:textId="4463E956" w:rsidR="0047351B" w:rsidRDefault="007A5538" w:rsidP="0047351B">
      <w:pPr>
        <w:tabs>
          <w:tab w:val="left" w:pos="0"/>
        </w:tabs>
        <w:ind w:left="567"/>
        <w:rPr>
          <w:shd w:val="clear" w:color="auto" w:fill="FFFFFF"/>
        </w:rPr>
      </w:pPr>
      <w:r>
        <w:t xml:space="preserve">The Principal’s written report included an </w:t>
      </w:r>
      <w:r w:rsidR="00207002">
        <w:t xml:space="preserve">early estimate of </w:t>
      </w:r>
      <w:r>
        <w:rPr>
          <w:shd w:val="clear" w:color="auto" w:fill="FFFFFF"/>
        </w:rPr>
        <w:t>on</w:t>
      </w:r>
      <w:r w:rsidRPr="0054449C">
        <w:rPr>
          <w:shd w:val="clear" w:color="auto" w:fill="FFFFFF"/>
        </w:rPr>
        <w:t>-campus student numbers for 2024-25</w:t>
      </w:r>
      <w:r w:rsidR="001A455C">
        <w:rPr>
          <w:shd w:val="clear" w:color="auto" w:fill="FFFFFF"/>
        </w:rPr>
        <w:t xml:space="preserve">, </w:t>
      </w:r>
      <w:r w:rsidR="00FB6015">
        <w:rPr>
          <w:shd w:val="clear" w:color="auto" w:fill="FFFFFF"/>
        </w:rPr>
        <w:t xml:space="preserve">such estimate caveated by the fact that </w:t>
      </w:r>
      <w:r w:rsidR="002D1D19">
        <w:rPr>
          <w:shd w:val="clear" w:color="auto" w:fill="FFFFFF"/>
        </w:rPr>
        <w:t xml:space="preserve">data </w:t>
      </w:r>
      <w:r w:rsidR="001A455C">
        <w:rPr>
          <w:shd w:val="clear" w:color="auto" w:fill="FFFFFF"/>
        </w:rPr>
        <w:t xml:space="preserve">at this early stage in the academic session </w:t>
      </w:r>
      <w:r w:rsidR="007A768D">
        <w:rPr>
          <w:shd w:val="clear" w:color="auto" w:fill="FFFFFF"/>
        </w:rPr>
        <w:t>captured data for students fully matriculated by 24 September 2024</w:t>
      </w:r>
      <w:r w:rsidR="0047351B">
        <w:rPr>
          <w:shd w:val="clear" w:color="auto" w:fill="FFFFFF"/>
        </w:rPr>
        <w:t xml:space="preserve">. </w:t>
      </w:r>
      <w:r w:rsidR="007A768D">
        <w:rPr>
          <w:shd w:val="clear" w:color="auto" w:fill="FFFFFF"/>
        </w:rPr>
        <w:t>The initial</w:t>
      </w:r>
      <w:r w:rsidR="0047351B" w:rsidRPr="0054449C">
        <w:rPr>
          <w:shd w:val="clear" w:color="auto" w:fill="FFFFFF"/>
        </w:rPr>
        <w:t xml:space="preserve"> </w:t>
      </w:r>
      <w:r w:rsidR="002D1D19">
        <w:rPr>
          <w:shd w:val="clear" w:color="auto" w:fill="FFFFFF"/>
        </w:rPr>
        <w:t>assessment was</w:t>
      </w:r>
      <w:r w:rsidR="0047351B" w:rsidRPr="0054449C">
        <w:rPr>
          <w:shd w:val="clear" w:color="auto" w:fill="FFFFFF"/>
        </w:rPr>
        <w:t xml:space="preserve"> that </w:t>
      </w:r>
      <w:r w:rsidR="0047351B">
        <w:rPr>
          <w:shd w:val="clear" w:color="auto" w:fill="FFFFFF"/>
        </w:rPr>
        <w:t xml:space="preserve">the </w:t>
      </w:r>
      <w:r w:rsidR="0047351B" w:rsidRPr="0054449C">
        <w:rPr>
          <w:shd w:val="clear" w:color="auto" w:fill="FFFFFF"/>
        </w:rPr>
        <w:t xml:space="preserve">full-time on-campus </w:t>
      </w:r>
      <w:r w:rsidR="0047351B">
        <w:rPr>
          <w:shd w:val="clear" w:color="auto" w:fill="FFFFFF"/>
        </w:rPr>
        <w:t xml:space="preserve">fee paying </w:t>
      </w:r>
      <w:r w:rsidR="0047351B" w:rsidRPr="0054449C">
        <w:rPr>
          <w:shd w:val="clear" w:color="auto" w:fill="FFFFFF"/>
        </w:rPr>
        <w:t>student cohort number w</w:t>
      </w:r>
      <w:r w:rsidR="0047351B">
        <w:rPr>
          <w:shd w:val="clear" w:color="auto" w:fill="FFFFFF"/>
        </w:rPr>
        <w:t>ould</w:t>
      </w:r>
      <w:r w:rsidR="0047351B" w:rsidRPr="0054449C">
        <w:rPr>
          <w:shd w:val="clear" w:color="auto" w:fill="FFFFFF"/>
        </w:rPr>
        <w:t xml:space="preserve"> </w:t>
      </w:r>
      <w:r w:rsidR="002D1D19">
        <w:rPr>
          <w:shd w:val="clear" w:color="auto" w:fill="FFFFFF"/>
        </w:rPr>
        <w:t>be</w:t>
      </w:r>
      <w:r w:rsidR="002D1D19" w:rsidRPr="0054449C">
        <w:rPr>
          <w:shd w:val="clear" w:color="auto" w:fill="FFFFFF"/>
        </w:rPr>
        <w:t xml:space="preserve"> </w:t>
      </w:r>
      <w:r w:rsidR="0047351B" w:rsidRPr="0054449C">
        <w:rPr>
          <w:shd w:val="clear" w:color="auto" w:fill="FFFFFF"/>
        </w:rPr>
        <w:t>around 46 (-1.3%) below the number forecast in the 2024-25 budget for Q1 (not including January</w:t>
      </w:r>
      <w:r w:rsidR="0047351B">
        <w:rPr>
          <w:shd w:val="clear" w:color="auto" w:fill="FFFFFF"/>
        </w:rPr>
        <w:t xml:space="preserve"> and second semester</w:t>
      </w:r>
      <w:r w:rsidR="0047351B" w:rsidRPr="0054449C">
        <w:rPr>
          <w:shd w:val="clear" w:color="auto" w:fill="FFFFFF"/>
        </w:rPr>
        <w:t xml:space="preserve"> intake).</w:t>
      </w:r>
      <w:r w:rsidR="00BE0078">
        <w:rPr>
          <w:shd w:val="clear" w:color="auto" w:fill="FFFFFF"/>
        </w:rPr>
        <w:t xml:space="preserve"> The Principal would provide an update to the December meeting of the Court</w:t>
      </w:r>
      <w:r w:rsidR="002D1D19">
        <w:rPr>
          <w:shd w:val="clear" w:color="auto" w:fill="FFFFFF"/>
        </w:rPr>
        <w:t xml:space="preserve"> that</w:t>
      </w:r>
      <w:r w:rsidR="00BE0078">
        <w:rPr>
          <w:shd w:val="clear" w:color="auto" w:fill="FFFFFF"/>
        </w:rPr>
        <w:t xml:space="preserve"> would reflect with greater accuracy </w:t>
      </w:r>
      <w:r w:rsidR="002D1D19">
        <w:rPr>
          <w:shd w:val="clear" w:color="auto" w:fill="FFFFFF"/>
        </w:rPr>
        <w:t>matriculated</w:t>
      </w:r>
      <w:r w:rsidR="00BE0078">
        <w:rPr>
          <w:shd w:val="clear" w:color="auto" w:fill="FFFFFF"/>
        </w:rPr>
        <w:t xml:space="preserve"> student numbers</w:t>
      </w:r>
      <w:r w:rsidR="002D1D19">
        <w:rPr>
          <w:shd w:val="clear" w:color="auto" w:fill="FFFFFF"/>
        </w:rPr>
        <w:t xml:space="preserve"> at the 1 December census date</w:t>
      </w:r>
      <w:r w:rsidR="00BE0078">
        <w:rPr>
          <w:shd w:val="clear" w:color="auto" w:fill="FFFFFF"/>
        </w:rPr>
        <w:t xml:space="preserve">. </w:t>
      </w:r>
      <w:r w:rsidR="00E74508">
        <w:rPr>
          <w:shd w:val="clear" w:color="auto" w:fill="FFFFFF"/>
        </w:rPr>
        <w:t xml:space="preserve">A further update in February 2025 would include the semester two entrants. </w:t>
      </w:r>
      <w:r w:rsidR="00BE0078">
        <w:rPr>
          <w:shd w:val="clear" w:color="auto" w:fill="FFFFFF"/>
        </w:rPr>
        <w:t xml:space="preserve"> </w:t>
      </w:r>
    </w:p>
    <w:p w14:paraId="5AFC07F6" w14:textId="69254845" w:rsidR="007A5538" w:rsidRDefault="007A5538" w:rsidP="00C41C6A">
      <w:pPr>
        <w:tabs>
          <w:tab w:val="left" w:pos="0"/>
        </w:tabs>
        <w:ind w:left="567" w:hanging="567"/>
        <w:rPr>
          <w:shd w:val="clear" w:color="auto" w:fill="FFFFFF"/>
        </w:rPr>
      </w:pPr>
    </w:p>
    <w:p w14:paraId="07C37E4C" w14:textId="7A32158F" w:rsidR="00904677" w:rsidRPr="00904677" w:rsidRDefault="00904677" w:rsidP="00C41C6A">
      <w:pPr>
        <w:tabs>
          <w:tab w:val="left" w:pos="0"/>
        </w:tabs>
        <w:ind w:left="567" w:hanging="567"/>
        <w:rPr>
          <w:b/>
          <w:bCs/>
          <w:shd w:val="clear" w:color="auto" w:fill="FFFFFF"/>
        </w:rPr>
      </w:pPr>
      <w:r w:rsidRPr="00904677">
        <w:rPr>
          <w:b/>
          <w:bCs/>
          <w:shd w:val="clear" w:color="auto" w:fill="FFFFFF"/>
        </w:rPr>
        <w:t>6.4</w:t>
      </w:r>
      <w:r w:rsidRPr="00904677">
        <w:rPr>
          <w:b/>
          <w:bCs/>
          <w:shd w:val="clear" w:color="auto" w:fill="FFFFFF"/>
        </w:rPr>
        <w:tab/>
        <w:t>National Student Survey (NSS) Results 2024</w:t>
      </w:r>
    </w:p>
    <w:p w14:paraId="727BF9C4" w14:textId="77777777" w:rsidR="0047351B" w:rsidRDefault="0047351B" w:rsidP="00C41C6A">
      <w:pPr>
        <w:tabs>
          <w:tab w:val="left" w:pos="0"/>
        </w:tabs>
        <w:ind w:left="567" w:hanging="567"/>
        <w:rPr>
          <w:shd w:val="clear" w:color="auto" w:fill="FFFFFF"/>
        </w:rPr>
      </w:pPr>
    </w:p>
    <w:p w14:paraId="450FC393" w14:textId="17951F41" w:rsidR="00EC7061" w:rsidRDefault="00EF727D" w:rsidP="00EC7061">
      <w:pPr>
        <w:pStyle w:val="NoSpacing"/>
        <w:tabs>
          <w:tab w:val="left" w:pos="0"/>
        </w:tabs>
        <w:ind w:left="567" w:hanging="709"/>
        <w:rPr>
          <w:bdr w:val="none" w:sz="0" w:space="0" w:color="auto" w:frame="1"/>
        </w:rPr>
      </w:pPr>
      <w:r>
        <w:rPr>
          <w:shd w:val="clear" w:color="auto" w:fill="FFFFFF"/>
        </w:rPr>
        <w:tab/>
      </w:r>
      <w:r w:rsidR="00904677">
        <w:rPr>
          <w:shd w:val="clear" w:color="auto" w:fill="FFFFFF"/>
        </w:rPr>
        <w:tab/>
      </w:r>
      <w:r w:rsidR="002D1D19">
        <w:rPr>
          <w:shd w:val="clear" w:color="auto" w:fill="FFFFFF"/>
        </w:rPr>
        <w:t xml:space="preserve">The </w:t>
      </w:r>
      <w:r w:rsidRPr="005F7B43">
        <w:rPr>
          <w:bdr w:val="none" w:sz="0" w:space="0" w:color="auto" w:frame="1"/>
        </w:rPr>
        <w:t xml:space="preserve">National Student Survey (NSS) </w:t>
      </w:r>
      <w:r w:rsidR="007A768D">
        <w:rPr>
          <w:bdr w:val="none" w:sz="0" w:space="0" w:color="auto" w:frame="1"/>
        </w:rPr>
        <w:t xml:space="preserve">outcome provided for </w:t>
      </w:r>
      <w:r w:rsidRPr="005F7B43">
        <w:rPr>
          <w:bdr w:val="none" w:sz="0" w:space="0" w:color="auto" w:frame="1"/>
        </w:rPr>
        <w:t>strong results in some areas and programmes, but these were offset by</w:t>
      </w:r>
      <w:r w:rsidR="002D1D19">
        <w:rPr>
          <w:bdr w:val="none" w:sz="0" w:space="0" w:color="auto" w:frame="1"/>
        </w:rPr>
        <w:t xml:space="preserve"> </w:t>
      </w:r>
      <w:r w:rsidRPr="005F7B43">
        <w:rPr>
          <w:bdr w:val="none" w:sz="0" w:space="0" w:color="auto" w:frame="1"/>
        </w:rPr>
        <w:t xml:space="preserve">poor results in others. </w:t>
      </w:r>
      <w:r w:rsidR="00EC7061">
        <w:rPr>
          <w:bdr w:val="none" w:sz="0" w:space="0" w:color="auto" w:frame="1"/>
        </w:rPr>
        <w:t xml:space="preserve">Disappointingly, the overall </w:t>
      </w:r>
      <w:r w:rsidR="00834524">
        <w:rPr>
          <w:bdr w:val="none" w:sz="0" w:space="0" w:color="auto" w:frame="1"/>
        </w:rPr>
        <w:t>levels of satisfaction</w:t>
      </w:r>
      <w:r w:rsidR="00EC7061">
        <w:rPr>
          <w:bdr w:val="none" w:sz="0" w:space="0" w:color="auto" w:frame="1"/>
        </w:rPr>
        <w:t xml:space="preserve"> had impacted negatively on </w:t>
      </w:r>
      <w:r w:rsidR="00834524">
        <w:rPr>
          <w:bdr w:val="none" w:sz="0" w:space="0" w:color="auto" w:frame="1"/>
        </w:rPr>
        <w:t xml:space="preserve">the university’s </w:t>
      </w:r>
      <w:r w:rsidR="00EC7061" w:rsidRPr="005F7B43">
        <w:rPr>
          <w:bdr w:val="none" w:sz="0" w:space="0" w:color="auto" w:frame="1"/>
        </w:rPr>
        <w:t xml:space="preserve">performance </w:t>
      </w:r>
      <w:r w:rsidR="00834524">
        <w:rPr>
          <w:bdr w:val="none" w:sz="0" w:space="0" w:color="auto" w:frame="1"/>
        </w:rPr>
        <w:t>in</w:t>
      </w:r>
      <w:r w:rsidR="00237E23">
        <w:rPr>
          <w:bdr w:val="none" w:sz="0" w:space="0" w:color="auto" w:frame="1"/>
        </w:rPr>
        <w:t xml:space="preserve"> league tables published in the autumn</w:t>
      </w:r>
      <w:r w:rsidR="00EC7061" w:rsidRPr="005F7B43">
        <w:rPr>
          <w:bdr w:val="none" w:sz="0" w:space="0" w:color="auto" w:frame="1"/>
        </w:rPr>
        <w:t xml:space="preserve">, </w:t>
      </w:r>
      <w:r w:rsidR="00EC7061">
        <w:rPr>
          <w:bdr w:val="none" w:sz="0" w:space="0" w:color="auto" w:frame="1"/>
        </w:rPr>
        <w:t xml:space="preserve">as explained further in the </w:t>
      </w:r>
      <w:r w:rsidR="009272D5">
        <w:rPr>
          <w:bdr w:val="none" w:sz="0" w:space="0" w:color="auto" w:frame="1"/>
        </w:rPr>
        <w:t xml:space="preserve">Principal’s </w:t>
      </w:r>
      <w:r w:rsidR="00EC7061">
        <w:rPr>
          <w:bdr w:val="none" w:sz="0" w:space="0" w:color="auto" w:frame="1"/>
        </w:rPr>
        <w:t>written report.</w:t>
      </w:r>
    </w:p>
    <w:p w14:paraId="488F1911" w14:textId="77777777" w:rsidR="006F0BD8" w:rsidRDefault="006F0BD8" w:rsidP="00EC7061">
      <w:pPr>
        <w:pStyle w:val="NoSpacing"/>
        <w:tabs>
          <w:tab w:val="left" w:pos="0"/>
        </w:tabs>
        <w:ind w:left="0" w:firstLine="0"/>
        <w:rPr>
          <w:bdr w:val="none" w:sz="0" w:space="0" w:color="auto" w:frame="1"/>
        </w:rPr>
      </w:pPr>
    </w:p>
    <w:p w14:paraId="321D193C" w14:textId="07962312" w:rsidR="00C13AB8" w:rsidRDefault="006F0BD8" w:rsidP="00C351FD">
      <w:pPr>
        <w:pStyle w:val="NoSpacing"/>
        <w:tabs>
          <w:tab w:val="left" w:pos="0"/>
        </w:tabs>
        <w:ind w:left="567" w:hanging="709"/>
      </w:pPr>
      <w:r>
        <w:rPr>
          <w:bdr w:val="none" w:sz="0" w:space="0" w:color="auto" w:frame="1"/>
        </w:rPr>
        <w:tab/>
      </w:r>
      <w:r>
        <w:rPr>
          <w:bdr w:val="none" w:sz="0" w:space="0" w:color="auto" w:frame="1"/>
        </w:rPr>
        <w:tab/>
      </w:r>
      <w:r w:rsidRPr="005F7B43">
        <w:rPr>
          <w:bdr w:val="none" w:sz="0" w:space="0" w:color="auto" w:frame="1"/>
        </w:rPr>
        <w:t xml:space="preserve">QMU </w:t>
      </w:r>
      <w:r w:rsidR="00237E23">
        <w:rPr>
          <w:bdr w:val="none" w:sz="0" w:space="0" w:color="auto" w:frame="1"/>
        </w:rPr>
        <w:t>had been</w:t>
      </w:r>
      <w:r w:rsidRPr="005F7B43">
        <w:rPr>
          <w:bdr w:val="none" w:sz="0" w:space="0" w:color="auto" w:frame="1"/>
        </w:rPr>
        <w:t xml:space="preserve"> ranked the top university in Edinburgh in the Teaching on My Course category, and the Students’ Union </w:t>
      </w:r>
      <w:r w:rsidR="00237E23">
        <w:rPr>
          <w:bdr w:val="none" w:sz="0" w:space="0" w:color="auto" w:frame="1"/>
        </w:rPr>
        <w:t>ranked</w:t>
      </w:r>
      <w:r w:rsidRPr="005F7B43">
        <w:rPr>
          <w:bdr w:val="none" w:sz="0" w:space="0" w:color="auto" w:frame="1"/>
        </w:rPr>
        <w:t xml:space="preserve"> first in Scotland and seventh out of 130 universities in the UK for how </w:t>
      </w:r>
      <w:r w:rsidR="00EF5CA3">
        <w:rPr>
          <w:bdr w:val="none" w:sz="0" w:space="0" w:color="auto" w:frame="1"/>
        </w:rPr>
        <w:t>‘</w:t>
      </w:r>
      <w:r w:rsidRPr="005F7B43">
        <w:rPr>
          <w:bdr w:val="none" w:sz="0" w:space="0" w:color="auto" w:frame="1"/>
        </w:rPr>
        <w:t>well it represents students’ academic interests</w:t>
      </w:r>
      <w:r w:rsidR="00EF5CA3">
        <w:rPr>
          <w:bdr w:val="none" w:sz="0" w:space="0" w:color="auto" w:frame="1"/>
        </w:rPr>
        <w:t>’</w:t>
      </w:r>
      <w:r>
        <w:rPr>
          <w:bdr w:val="none" w:sz="0" w:space="0" w:color="auto" w:frame="1"/>
        </w:rPr>
        <w:t>. F</w:t>
      </w:r>
      <w:r w:rsidRPr="005F7B43">
        <w:rPr>
          <w:bdr w:val="none" w:sz="0" w:space="0" w:color="auto" w:frame="1"/>
        </w:rPr>
        <w:t xml:space="preserve">ive programmes </w:t>
      </w:r>
      <w:r>
        <w:rPr>
          <w:bdr w:val="none" w:sz="0" w:space="0" w:color="auto" w:frame="1"/>
        </w:rPr>
        <w:t xml:space="preserve">had </w:t>
      </w:r>
      <w:r w:rsidRPr="005F7B43">
        <w:rPr>
          <w:bdr w:val="none" w:sz="0" w:space="0" w:color="auto" w:frame="1"/>
        </w:rPr>
        <w:t>achieved overall satisfaction scores of 90% or above</w:t>
      </w:r>
      <w:r w:rsidR="00EC7061">
        <w:rPr>
          <w:bdr w:val="none" w:sz="0" w:space="0" w:color="auto" w:frame="1"/>
        </w:rPr>
        <w:t xml:space="preserve">, </w:t>
      </w:r>
      <w:r w:rsidR="00EF5CA3">
        <w:rPr>
          <w:bdr w:val="none" w:sz="0" w:space="0" w:color="auto" w:frame="1"/>
        </w:rPr>
        <w:t>with</w:t>
      </w:r>
      <w:r w:rsidR="00EC7061">
        <w:rPr>
          <w:bdr w:val="none" w:sz="0" w:space="0" w:color="auto" w:frame="1"/>
        </w:rPr>
        <w:t xml:space="preserve"> one programme achieving 100%</w:t>
      </w:r>
      <w:r>
        <w:rPr>
          <w:bdr w:val="none" w:sz="0" w:space="0" w:color="auto" w:frame="1"/>
        </w:rPr>
        <w:t>.</w:t>
      </w:r>
      <w:r w:rsidR="00C13AB8">
        <w:rPr>
          <w:bdr w:val="none" w:sz="0" w:space="0" w:color="auto" w:frame="1"/>
        </w:rPr>
        <w:t xml:space="preserve"> </w:t>
      </w:r>
      <w:r w:rsidR="00EF5CA3">
        <w:rPr>
          <w:bdr w:val="none" w:sz="0" w:space="0" w:color="auto" w:frame="1"/>
        </w:rPr>
        <w:t xml:space="preserve"> </w:t>
      </w:r>
      <w:r w:rsidR="0076395A">
        <w:rPr>
          <w:bdr w:val="none" w:sz="0" w:space="0" w:color="auto" w:frame="1"/>
        </w:rPr>
        <w:t>All</w:t>
      </w:r>
      <w:r w:rsidR="00C13AB8">
        <w:rPr>
          <w:bdr w:val="none" w:sz="0" w:space="0" w:color="auto" w:frame="1"/>
        </w:rPr>
        <w:t xml:space="preserve"> programme teams </w:t>
      </w:r>
      <w:r w:rsidR="0076395A">
        <w:rPr>
          <w:bdr w:val="none" w:sz="0" w:space="0" w:color="auto" w:frame="1"/>
        </w:rPr>
        <w:t>would</w:t>
      </w:r>
      <w:r w:rsidR="00C13AB8">
        <w:rPr>
          <w:bdr w:val="none" w:sz="0" w:space="0" w:color="auto" w:frame="1"/>
        </w:rPr>
        <w:t xml:space="preserve"> engage with the NSS results through</w:t>
      </w:r>
      <w:r w:rsidR="00237E23">
        <w:rPr>
          <w:bdr w:val="none" w:sz="0" w:space="0" w:color="auto" w:frame="1"/>
        </w:rPr>
        <w:t xml:space="preserve"> the</w:t>
      </w:r>
      <w:r w:rsidR="00837F20">
        <w:rPr>
          <w:bdr w:val="none" w:sz="0" w:space="0" w:color="auto" w:frame="1"/>
        </w:rPr>
        <w:t>ir participation in the</w:t>
      </w:r>
      <w:r w:rsidR="00237E23">
        <w:rPr>
          <w:bdr w:val="none" w:sz="0" w:space="0" w:color="auto" w:frame="1"/>
        </w:rPr>
        <w:t xml:space="preserve"> university’s</w:t>
      </w:r>
      <w:r w:rsidR="00C13AB8">
        <w:rPr>
          <w:bdr w:val="none" w:sz="0" w:space="0" w:color="auto" w:frame="1"/>
        </w:rPr>
        <w:t xml:space="preserve"> Annual Monitoring</w:t>
      </w:r>
      <w:r w:rsidR="00237E23">
        <w:rPr>
          <w:bdr w:val="none" w:sz="0" w:space="0" w:color="auto" w:frame="1"/>
        </w:rPr>
        <w:t xml:space="preserve"> process</w:t>
      </w:r>
      <w:r w:rsidR="00967019">
        <w:rPr>
          <w:bdr w:val="none" w:sz="0" w:space="0" w:color="auto" w:frame="1"/>
        </w:rPr>
        <w:t xml:space="preserve">. Additionally however, </w:t>
      </w:r>
      <w:r w:rsidR="00C13AB8">
        <w:rPr>
          <w:bdr w:val="none" w:sz="0" w:space="0" w:color="auto" w:frame="1"/>
        </w:rPr>
        <w:t xml:space="preserve">the Taught Surveys Results Working Group had </w:t>
      </w:r>
      <w:r w:rsidR="00237E23">
        <w:rPr>
          <w:bdr w:val="none" w:sz="0" w:space="0" w:color="auto" w:frame="1"/>
        </w:rPr>
        <w:t xml:space="preserve">required </w:t>
      </w:r>
      <w:r w:rsidR="00C13AB8" w:rsidRPr="005F7B43">
        <w:rPr>
          <w:bdr w:val="none" w:sz="0" w:space="0" w:color="auto" w:frame="1"/>
        </w:rPr>
        <w:t xml:space="preserve">that programmes </w:t>
      </w:r>
      <w:r w:rsidR="00C13AB8">
        <w:rPr>
          <w:bdr w:val="none" w:sz="0" w:space="0" w:color="auto" w:frame="1"/>
        </w:rPr>
        <w:lastRenderedPageBreak/>
        <w:t>with poor results</w:t>
      </w:r>
      <w:r w:rsidR="00C13AB8" w:rsidRPr="005F7B43">
        <w:rPr>
          <w:bdr w:val="none" w:sz="0" w:space="0" w:color="auto" w:frame="1"/>
        </w:rPr>
        <w:t xml:space="preserve"> </w:t>
      </w:r>
      <w:r w:rsidR="00E864C2">
        <w:rPr>
          <w:bdr w:val="none" w:sz="0" w:space="0" w:color="auto" w:frame="1"/>
        </w:rPr>
        <w:t>implement</w:t>
      </w:r>
      <w:r w:rsidR="00C13AB8" w:rsidRPr="005F7B43">
        <w:rPr>
          <w:bdr w:val="none" w:sz="0" w:space="0" w:color="auto" w:frame="1"/>
        </w:rPr>
        <w:t xml:space="preserve"> NSS-specific action plans</w:t>
      </w:r>
      <w:r w:rsidR="00C13AB8">
        <w:rPr>
          <w:bdr w:val="none" w:sz="0" w:space="0" w:color="auto" w:frame="1"/>
        </w:rPr>
        <w:t xml:space="preserve"> with support from </w:t>
      </w:r>
      <w:r w:rsidR="00C71DB8">
        <w:rPr>
          <w:bdr w:val="none" w:sz="0" w:space="0" w:color="auto" w:frame="1"/>
        </w:rPr>
        <w:t xml:space="preserve">the LEAD Centre and </w:t>
      </w:r>
      <w:r w:rsidR="00237E23">
        <w:rPr>
          <w:bdr w:val="none" w:sz="0" w:space="0" w:color="auto" w:frame="1"/>
        </w:rPr>
        <w:t xml:space="preserve">the </w:t>
      </w:r>
      <w:r w:rsidR="00C71DB8">
        <w:rPr>
          <w:bdr w:val="none" w:sz="0" w:space="0" w:color="auto" w:frame="1"/>
        </w:rPr>
        <w:t>Surveys and Retention Team</w:t>
      </w:r>
      <w:r w:rsidR="00C13AB8" w:rsidRPr="005F7B43">
        <w:rPr>
          <w:bdr w:val="none" w:sz="0" w:space="0" w:color="auto" w:frame="1"/>
        </w:rPr>
        <w:t xml:space="preserve">. </w:t>
      </w:r>
      <w:r w:rsidR="00C351FD">
        <w:rPr>
          <w:bdr w:val="none" w:sz="0" w:space="0" w:color="auto" w:frame="1"/>
        </w:rPr>
        <w:t xml:space="preserve"> </w:t>
      </w:r>
      <w:r w:rsidR="00237E23">
        <w:rPr>
          <w:bdr w:val="none" w:sz="0" w:space="0" w:color="auto" w:frame="1"/>
        </w:rPr>
        <w:t xml:space="preserve">At the </w:t>
      </w:r>
      <w:r w:rsidR="00856733">
        <w:rPr>
          <w:bdr w:val="none" w:sz="0" w:space="0" w:color="auto" w:frame="1"/>
        </w:rPr>
        <w:t xml:space="preserve">institutional level, </w:t>
      </w:r>
      <w:r w:rsidR="003B444F">
        <w:rPr>
          <w:bdr w:val="none" w:sz="0" w:space="0" w:color="auto" w:frame="1"/>
        </w:rPr>
        <w:t>actions</w:t>
      </w:r>
      <w:r w:rsidR="00237E23">
        <w:rPr>
          <w:bdr w:val="none" w:sz="0" w:space="0" w:color="auto" w:frame="1"/>
        </w:rPr>
        <w:t xml:space="preserve"> were being </w:t>
      </w:r>
      <w:r w:rsidR="00793F3A">
        <w:rPr>
          <w:bdr w:val="none" w:sz="0" w:space="0" w:color="auto" w:frame="1"/>
        </w:rPr>
        <w:t xml:space="preserve">progressed </w:t>
      </w:r>
      <w:r w:rsidR="003B444F">
        <w:rPr>
          <w:bdr w:val="none" w:sz="0" w:space="0" w:color="auto" w:frame="1"/>
        </w:rPr>
        <w:t>to</w:t>
      </w:r>
      <w:r w:rsidR="003B444F" w:rsidRPr="003B444F">
        <w:rPr>
          <w:bdr w:val="none" w:sz="0" w:space="0" w:color="auto" w:frame="1"/>
          <w:lang w:val="en-US"/>
        </w:rPr>
        <w:t xml:space="preserve"> </w:t>
      </w:r>
      <w:r w:rsidR="003B444F">
        <w:rPr>
          <w:bdr w:val="none" w:sz="0" w:space="0" w:color="auto" w:frame="1"/>
          <w:lang w:val="en-US"/>
        </w:rPr>
        <w:t xml:space="preserve">improve </w:t>
      </w:r>
      <w:r w:rsidR="00E864C2">
        <w:rPr>
          <w:bdr w:val="none" w:sz="0" w:space="0" w:color="auto" w:frame="1"/>
          <w:lang w:val="en-US"/>
        </w:rPr>
        <w:t>satisfaction</w:t>
      </w:r>
      <w:r w:rsidR="00C8369C">
        <w:rPr>
          <w:bdr w:val="none" w:sz="0" w:space="0" w:color="auto" w:frame="1"/>
          <w:lang w:val="en-US"/>
        </w:rPr>
        <w:t xml:space="preserve"> levels to the</w:t>
      </w:r>
      <w:r w:rsidR="00793F3A">
        <w:rPr>
          <w:bdr w:val="none" w:sz="0" w:space="0" w:color="auto" w:frame="1"/>
          <w:lang w:val="en-US"/>
        </w:rPr>
        <w:t xml:space="preserve"> survey question:</w:t>
      </w:r>
      <w:r w:rsidR="003B444F" w:rsidRPr="005F7B43">
        <w:rPr>
          <w:bdr w:val="none" w:sz="0" w:space="0" w:color="auto" w:frame="1"/>
          <w:lang w:val="en-US"/>
        </w:rPr>
        <w:t xml:space="preserve"> ‘How often have you received assessment feedback on time?’</w:t>
      </w:r>
      <w:r w:rsidR="00793F3A">
        <w:rPr>
          <w:bdr w:val="none" w:sz="0" w:space="0" w:color="auto" w:frame="1"/>
          <w:lang w:val="en-US"/>
        </w:rPr>
        <w:t>.</w:t>
      </w:r>
      <w:r w:rsidR="003B444F">
        <w:rPr>
          <w:bdr w:val="none" w:sz="0" w:space="0" w:color="auto" w:frame="1"/>
        </w:rPr>
        <w:t xml:space="preserve"> </w:t>
      </w:r>
      <w:r w:rsidR="00856733">
        <w:t>Th</w:t>
      </w:r>
      <w:r w:rsidR="00793F3A">
        <w:t>is</w:t>
      </w:r>
      <w:r w:rsidR="00856733">
        <w:t xml:space="preserve"> included the </w:t>
      </w:r>
      <w:r w:rsidR="00793F3A">
        <w:t>re-</w:t>
      </w:r>
      <w:r w:rsidR="00856733">
        <w:t xml:space="preserve">development of an assessment tracker to improve oversight of timeliness of return of feedback to students, and continued support for curriculum design and assessment from the LEAD Centre, </w:t>
      </w:r>
      <w:r w:rsidR="00793F3A">
        <w:t xml:space="preserve">most </w:t>
      </w:r>
      <w:r w:rsidR="003F17FF">
        <w:t xml:space="preserve">particularly </w:t>
      </w:r>
      <w:r w:rsidR="00856733">
        <w:t>for teams participating in validation and review.</w:t>
      </w:r>
    </w:p>
    <w:p w14:paraId="5ED24A19" w14:textId="77777777" w:rsidR="003F17FF" w:rsidRDefault="003F17FF" w:rsidP="009272D5">
      <w:pPr>
        <w:pStyle w:val="NoSpacing"/>
        <w:tabs>
          <w:tab w:val="left" w:pos="0"/>
        </w:tabs>
        <w:ind w:left="567" w:hanging="709"/>
      </w:pPr>
    </w:p>
    <w:p w14:paraId="0B30BD4F" w14:textId="763C200D" w:rsidR="003F17FF" w:rsidRDefault="003F17FF" w:rsidP="001803CA">
      <w:pPr>
        <w:pStyle w:val="NoSpacing"/>
        <w:tabs>
          <w:tab w:val="left" w:pos="284"/>
          <w:tab w:val="left" w:pos="567"/>
        </w:tabs>
        <w:ind w:left="567" w:firstLine="0"/>
      </w:pPr>
      <w:r>
        <w:t xml:space="preserve">In </w:t>
      </w:r>
      <w:r w:rsidR="00ED7694">
        <w:t xml:space="preserve">discussion, members </w:t>
      </w:r>
      <w:r w:rsidR="00C351FD">
        <w:t>explored</w:t>
      </w:r>
      <w:r w:rsidR="00ED7694">
        <w:t xml:space="preserve"> f</w:t>
      </w:r>
      <w:r>
        <w:t xml:space="preserve">urther </w:t>
      </w:r>
      <w:r w:rsidR="00C5402A">
        <w:t>the</w:t>
      </w:r>
      <w:r w:rsidR="00ED7694">
        <w:t xml:space="preserve"> key</w:t>
      </w:r>
      <w:r>
        <w:t xml:space="preserve"> factors</w:t>
      </w:r>
      <w:r w:rsidR="00ED7694">
        <w:t xml:space="preserve"> identified at this stage </w:t>
      </w:r>
      <w:r w:rsidR="004C2A7B">
        <w:t>as contributing to</w:t>
      </w:r>
      <w:r>
        <w:t xml:space="preserve"> the NSS results</w:t>
      </w:r>
      <w:r w:rsidR="004C2A7B">
        <w:t>,</w:t>
      </w:r>
      <w:r>
        <w:t xml:space="preserve"> and</w:t>
      </w:r>
      <w:r w:rsidR="00C351FD">
        <w:t xml:space="preserve"> </w:t>
      </w:r>
      <w:r>
        <w:t>the actions planned in response. The Deputy Principal and Deputy Vice-Chancellor</w:t>
      </w:r>
      <w:r w:rsidR="004C2A7B">
        <w:t xml:space="preserve"> advised</w:t>
      </w:r>
      <w:r>
        <w:t xml:space="preserve"> that there were </w:t>
      </w:r>
      <w:r w:rsidR="00C351FD">
        <w:t xml:space="preserve">a number of </w:t>
      </w:r>
      <w:r w:rsidR="00052E98">
        <w:t xml:space="preserve">contributing </w:t>
      </w:r>
      <w:r>
        <w:t>factors</w:t>
      </w:r>
      <w:r w:rsidR="008D3E2F">
        <w:t>,</w:t>
      </w:r>
      <w:r>
        <w:t xml:space="preserve"> including industrial action and the Marking and Assessment Boycott</w:t>
      </w:r>
      <w:r w:rsidR="00067868">
        <w:t xml:space="preserve">, both of which had </w:t>
      </w:r>
      <w:r>
        <w:t xml:space="preserve">impacted to varying degrees across QMU programmes and the wider sector. </w:t>
      </w:r>
      <w:r w:rsidR="00A77CE6">
        <w:t xml:space="preserve">Determination of other drivers, particularly where a programme had performed </w:t>
      </w:r>
      <w:r w:rsidR="00A71123">
        <w:t>against trend</w:t>
      </w:r>
      <w:r w:rsidR="00B200F6">
        <w:t xml:space="preserve">, continued, </w:t>
      </w:r>
      <w:r w:rsidR="00F77311">
        <w:t xml:space="preserve">along with the identification of </w:t>
      </w:r>
      <w:r w:rsidR="00B200F6">
        <w:t xml:space="preserve">appropriate </w:t>
      </w:r>
      <w:r>
        <w:t>interventions</w:t>
      </w:r>
      <w:r w:rsidR="003247CF">
        <w:t xml:space="preserve">. </w:t>
      </w:r>
      <w:r>
        <w:t xml:space="preserve"> </w:t>
      </w:r>
      <w:r w:rsidR="003247CF">
        <w:t>Members were advised</w:t>
      </w:r>
      <w:r>
        <w:t xml:space="preserve"> that</w:t>
      </w:r>
      <w:r w:rsidR="003247CF">
        <w:t xml:space="preserve">, as </w:t>
      </w:r>
      <w:r>
        <w:t xml:space="preserve">the NSS questions had changed in 2024, </w:t>
      </w:r>
      <w:r w:rsidR="003247CF">
        <w:t>drawing direct</w:t>
      </w:r>
      <w:r>
        <w:t xml:space="preserve"> comparison with previous years </w:t>
      </w:r>
      <w:r w:rsidR="003247CF">
        <w:t xml:space="preserve">was </w:t>
      </w:r>
      <w:r>
        <w:t xml:space="preserve">difficult. </w:t>
      </w:r>
    </w:p>
    <w:p w14:paraId="67DB350C" w14:textId="77777777" w:rsidR="003F17FF" w:rsidRDefault="003F17FF" w:rsidP="003F17FF">
      <w:pPr>
        <w:pStyle w:val="NoSpacing"/>
        <w:tabs>
          <w:tab w:val="left" w:pos="567"/>
        </w:tabs>
        <w:ind w:left="567"/>
      </w:pPr>
    </w:p>
    <w:p w14:paraId="5F8EF3C9" w14:textId="48A21E14" w:rsidR="003F17FF" w:rsidRDefault="003F17FF" w:rsidP="003F17FF">
      <w:pPr>
        <w:pStyle w:val="NoSpacing"/>
        <w:tabs>
          <w:tab w:val="left" w:pos="567"/>
        </w:tabs>
        <w:ind w:left="567"/>
      </w:pPr>
      <w:r>
        <w:tab/>
        <w:t xml:space="preserve">The Deputy Principal and Deputy Vice-Chancellor advised that the Deans were working closely with programme teams to deliver targeted </w:t>
      </w:r>
      <w:r w:rsidR="006D5EC1">
        <w:t xml:space="preserve">intervention and </w:t>
      </w:r>
      <w:r>
        <w:t xml:space="preserve">support. Discussions were progressing through School Forums, Programme and Student-Staff Consultative Committees (SSCCs). Importantly this multi-level approach </w:t>
      </w:r>
      <w:r w:rsidR="006D5EC1">
        <w:t xml:space="preserve">provided for </w:t>
      </w:r>
      <w:r>
        <w:t xml:space="preserve">students to engage </w:t>
      </w:r>
      <w:r w:rsidR="006D5EC1">
        <w:t xml:space="preserve">directly </w:t>
      </w:r>
      <w:r>
        <w:t xml:space="preserve">with the </w:t>
      </w:r>
      <w:r w:rsidR="006D5EC1">
        <w:t>discussion</w:t>
      </w:r>
      <w:r>
        <w:t xml:space="preserve"> as committee</w:t>
      </w:r>
      <w:r w:rsidR="006D5EC1">
        <w:t xml:space="preserve"> members</w:t>
      </w:r>
      <w:r>
        <w:t>, whilst also providing a structured mechanism for</w:t>
      </w:r>
      <w:r w:rsidR="009E3240">
        <w:t xml:space="preserve"> programme</w:t>
      </w:r>
      <w:r>
        <w:t xml:space="preserve"> teams to feed back to students</w:t>
      </w:r>
      <w:r w:rsidR="009E3240">
        <w:t>,</w:t>
      </w:r>
      <w:r>
        <w:t xml:space="preserve"> via Class Reps</w:t>
      </w:r>
      <w:r w:rsidR="009E3240">
        <w:t>,</w:t>
      </w:r>
      <w:r>
        <w:t xml:space="preserve"> on actions being taken</w:t>
      </w:r>
      <w:r w:rsidR="009E3240">
        <w:t xml:space="preserve"> to address </w:t>
      </w:r>
      <w:r w:rsidR="0071583D">
        <w:t>identified areas of dissatisfaction</w:t>
      </w:r>
      <w:r>
        <w:t xml:space="preserve">. It was noted that </w:t>
      </w:r>
      <w:r w:rsidR="005852B2">
        <w:t xml:space="preserve">a number </w:t>
      </w:r>
      <w:r>
        <w:t>of programmes</w:t>
      </w:r>
      <w:r w:rsidR="005E214A">
        <w:t xml:space="preserve"> with ident</w:t>
      </w:r>
      <w:r w:rsidR="005B4D2B">
        <w:t>ified areas for action</w:t>
      </w:r>
      <w:r>
        <w:t xml:space="preserve"> were due for quinquennial review in 2024-25</w:t>
      </w:r>
      <w:r w:rsidR="005B4D2B">
        <w:t xml:space="preserve">; </w:t>
      </w:r>
      <w:r>
        <w:t xml:space="preserve">this presented an opportunity for a wholesale review of assessment strategy and other aspects of programme design and delivery. </w:t>
      </w:r>
    </w:p>
    <w:p w14:paraId="0A2B4B7A" w14:textId="77777777" w:rsidR="003F17FF" w:rsidRDefault="003F17FF" w:rsidP="003F17FF">
      <w:pPr>
        <w:pStyle w:val="NoSpacing"/>
        <w:tabs>
          <w:tab w:val="left" w:pos="567"/>
        </w:tabs>
        <w:ind w:left="567"/>
      </w:pPr>
    </w:p>
    <w:p w14:paraId="09228D66" w14:textId="6F343A56" w:rsidR="003F17FF" w:rsidRPr="009272D5" w:rsidRDefault="00381926" w:rsidP="001803CA">
      <w:pPr>
        <w:pStyle w:val="NoSpacing"/>
        <w:tabs>
          <w:tab w:val="left" w:pos="567"/>
        </w:tabs>
        <w:ind w:left="567"/>
        <w:rPr>
          <w:bdr w:val="none" w:sz="0" w:space="0" w:color="auto" w:frame="1"/>
        </w:rPr>
      </w:pPr>
      <w:r>
        <w:tab/>
        <w:t xml:space="preserve">Welcoming the </w:t>
      </w:r>
      <w:r w:rsidR="005A0C50">
        <w:t xml:space="preserve">discussion and </w:t>
      </w:r>
      <w:r w:rsidR="003F17FF">
        <w:t xml:space="preserve">the overview of actions already in progress, </w:t>
      </w:r>
      <w:r w:rsidR="005048D0">
        <w:t xml:space="preserve">members recognised the </w:t>
      </w:r>
      <w:r w:rsidR="003F17FF">
        <w:t>comparatively short window</w:t>
      </w:r>
      <w:r w:rsidR="005852B2">
        <w:t xml:space="preserve"> for interventions</w:t>
      </w:r>
      <w:r w:rsidR="003F17FF">
        <w:t xml:space="preserve"> to </w:t>
      </w:r>
      <w:r w:rsidR="00784CFA">
        <w:t xml:space="preserve">impact </w:t>
      </w:r>
      <w:r w:rsidR="005048D0">
        <w:t>positively</w:t>
      </w:r>
      <w:r w:rsidR="003F17FF">
        <w:t xml:space="preserve"> </w:t>
      </w:r>
      <w:r w:rsidR="005048D0">
        <w:t xml:space="preserve">on </w:t>
      </w:r>
      <w:r w:rsidR="003F17FF">
        <w:t>the 2025 NSS</w:t>
      </w:r>
      <w:r w:rsidR="005048D0">
        <w:t xml:space="preserve"> being launched</w:t>
      </w:r>
      <w:r w:rsidR="003F17FF">
        <w:t xml:space="preserve"> early in semester two. </w:t>
      </w:r>
      <w:r w:rsidR="005048D0">
        <w:t>It was agreed that a further briefing on</w:t>
      </w:r>
      <w:r w:rsidR="00D106FE">
        <w:t xml:space="preserve"> actions progressed </w:t>
      </w:r>
      <w:r w:rsidR="00F83CD8">
        <w:t xml:space="preserve">would come to the December meeting of the Court.  In the meantime, </w:t>
      </w:r>
      <w:r w:rsidR="003F17FF">
        <w:t xml:space="preserve">congratulations </w:t>
      </w:r>
      <w:r w:rsidR="00F83CD8">
        <w:t>were</w:t>
      </w:r>
      <w:r w:rsidR="003F17FF">
        <w:t xml:space="preserve"> extended to </w:t>
      </w:r>
      <w:r w:rsidR="00F83CD8">
        <w:t xml:space="preserve">those programmes identified as having </w:t>
      </w:r>
      <w:r w:rsidR="009E090D">
        <w:t>achieved high levels of overall satisfaction</w:t>
      </w:r>
      <w:r w:rsidR="003F17FF">
        <w:t xml:space="preserve">.  </w:t>
      </w:r>
    </w:p>
    <w:p w14:paraId="2070033C" w14:textId="77777777" w:rsidR="003B444F" w:rsidRDefault="003B444F" w:rsidP="00C13AB8">
      <w:pPr>
        <w:pStyle w:val="NoSpacing"/>
        <w:tabs>
          <w:tab w:val="left" w:pos="0"/>
        </w:tabs>
        <w:ind w:left="567" w:hanging="709"/>
      </w:pPr>
    </w:p>
    <w:p w14:paraId="0CB211C3" w14:textId="11267895" w:rsidR="0006653D" w:rsidRPr="00B73D7B" w:rsidRDefault="0006653D" w:rsidP="00C13AB8">
      <w:pPr>
        <w:pStyle w:val="NoSpacing"/>
        <w:tabs>
          <w:tab w:val="left" w:pos="0"/>
        </w:tabs>
        <w:ind w:left="567" w:hanging="709"/>
        <w:rPr>
          <w:b/>
          <w:bCs/>
        </w:rPr>
      </w:pPr>
      <w:r w:rsidRPr="00B73D7B">
        <w:rPr>
          <w:b/>
          <w:bCs/>
        </w:rPr>
        <w:t>6.5</w:t>
      </w:r>
      <w:r w:rsidRPr="00B73D7B">
        <w:rPr>
          <w:b/>
          <w:bCs/>
        </w:rPr>
        <w:tab/>
      </w:r>
      <w:r w:rsidR="00B73D7B" w:rsidRPr="00B73D7B">
        <w:rPr>
          <w:b/>
          <w:bCs/>
        </w:rPr>
        <w:t xml:space="preserve">League </w:t>
      </w:r>
      <w:r w:rsidR="009272D5">
        <w:rPr>
          <w:b/>
          <w:bCs/>
        </w:rPr>
        <w:t>t</w:t>
      </w:r>
      <w:r w:rsidR="00B73D7B" w:rsidRPr="00B73D7B">
        <w:rPr>
          <w:b/>
          <w:bCs/>
        </w:rPr>
        <w:t>ables</w:t>
      </w:r>
    </w:p>
    <w:p w14:paraId="3573DDAC" w14:textId="77777777" w:rsidR="00B73D7B" w:rsidRDefault="00B73D7B" w:rsidP="00C13AB8">
      <w:pPr>
        <w:pStyle w:val="NoSpacing"/>
        <w:tabs>
          <w:tab w:val="left" w:pos="0"/>
        </w:tabs>
        <w:ind w:left="567" w:hanging="709"/>
      </w:pPr>
    </w:p>
    <w:p w14:paraId="66205F2D" w14:textId="5BF82D9F" w:rsidR="00B73D7B" w:rsidRDefault="00B73D7B" w:rsidP="00063C7E">
      <w:pPr>
        <w:pStyle w:val="NoSpacing"/>
        <w:tabs>
          <w:tab w:val="left" w:pos="567"/>
        </w:tabs>
        <w:ind w:left="567" w:firstLine="0"/>
        <w:rPr>
          <w:bdr w:val="none" w:sz="0" w:space="0" w:color="auto" w:frame="1"/>
        </w:rPr>
      </w:pPr>
      <w:r>
        <w:t>Several</w:t>
      </w:r>
      <w:r w:rsidRPr="005F7B43">
        <w:rPr>
          <w:bdr w:val="none" w:sz="0" w:space="0" w:color="auto" w:frame="1"/>
        </w:rPr>
        <w:t xml:space="preserve"> league tables </w:t>
      </w:r>
      <w:r>
        <w:rPr>
          <w:bdr w:val="none" w:sz="0" w:space="0" w:color="auto" w:frame="1"/>
        </w:rPr>
        <w:t>had been</w:t>
      </w:r>
      <w:r w:rsidRPr="005F7B43">
        <w:rPr>
          <w:bdr w:val="none" w:sz="0" w:space="0" w:color="auto" w:frame="1"/>
        </w:rPr>
        <w:t xml:space="preserve"> published in the </w:t>
      </w:r>
      <w:r w:rsidR="009E090D">
        <w:rPr>
          <w:bdr w:val="none" w:sz="0" w:space="0" w:color="auto" w:frame="1"/>
        </w:rPr>
        <w:t>previous</w:t>
      </w:r>
      <w:r w:rsidRPr="005F7B43">
        <w:rPr>
          <w:bdr w:val="none" w:sz="0" w:space="0" w:color="auto" w:frame="1"/>
        </w:rPr>
        <w:t xml:space="preserve"> few months</w:t>
      </w:r>
      <w:r>
        <w:rPr>
          <w:bdr w:val="none" w:sz="0" w:space="0" w:color="auto" w:frame="1"/>
        </w:rPr>
        <w:t xml:space="preserve">. Whilst QMU had performed very well in </w:t>
      </w:r>
      <w:r w:rsidR="00621AB8">
        <w:rPr>
          <w:bdr w:val="none" w:sz="0" w:space="0" w:color="auto" w:frame="1"/>
        </w:rPr>
        <w:t>a number of</w:t>
      </w:r>
      <w:r>
        <w:rPr>
          <w:bdr w:val="none" w:sz="0" w:space="0" w:color="auto" w:frame="1"/>
        </w:rPr>
        <w:t xml:space="preserve"> subject areas, </w:t>
      </w:r>
      <w:r w:rsidR="00621AB8">
        <w:rPr>
          <w:bdr w:val="none" w:sz="0" w:space="0" w:color="auto" w:frame="1"/>
        </w:rPr>
        <w:t xml:space="preserve">the university’s </w:t>
      </w:r>
      <w:r>
        <w:rPr>
          <w:bdr w:val="none" w:sz="0" w:space="0" w:color="auto" w:frame="1"/>
        </w:rPr>
        <w:t xml:space="preserve">overall </w:t>
      </w:r>
      <w:r w:rsidR="009E090D">
        <w:rPr>
          <w:bdr w:val="none" w:sz="0" w:space="0" w:color="auto" w:frame="1"/>
        </w:rPr>
        <w:t xml:space="preserve">position in </w:t>
      </w:r>
      <w:r w:rsidR="00015949">
        <w:rPr>
          <w:bdr w:val="none" w:sz="0" w:space="0" w:color="auto" w:frame="1"/>
        </w:rPr>
        <w:t>the rankings</w:t>
      </w:r>
      <w:r w:rsidRPr="005F7B43">
        <w:rPr>
          <w:bdr w:val="none" w:sz="0" w:space="0" w:color="auto" w:frame="1"/>
        </w:rPr>
        <w:t xml:space="preserve"> </w:t>
      </w:r>
      <w:r>
        <w:rPr>
          <w:bdr w:val="none" w:sz="0" w:space="0" w:color="auto" w:frame="1"/>
        </w:rPr>
        <w:t xml:space="preserve">had </w:t>
      </w:r>
      <w:r w:rsidRPr="005F7B43">
        <w:rPr>
          <w:bdr w:val="none" w:sz="0" w:space="0" w:color="auto" w:frame="1"/>
        </w:rPr>
        <w:t>f</w:t>
      </w:r>
      <w:r>
        <w:rPr>
          <w:bdr w:val="none" w:sz="0" w:space="0" w:color="auto" w:frame="1"/>
        </w:rPr>
        <w:t>a</w:t>
      </w:r>
      <w:r w:rsidRPr="005F7B43">
        <w:rPr>
          <w:bdr w:val="none" w:sz="0" w:space="0" w:color="auto" w:frame="1"/>
        </w:rPr>
        <w:t>ll</w:t>
      </w:r>
      <w:r>
        <w:rPr>
          <w:bdr w:val="none" w:sz="0" w:space="0" w:color="auto" w:frame="1"/>
        </w:rPr>
        <w:t>en</w:t>
      </w:r>
      <w:r w:rsidRPr="005F7B43">
        <w:rPr>
          <w:bdr w:val="none" w:sz="0" w:space="0" w:color="auto" w:frame="1"/>
        </w:rPr>
        <w:t xml:space="preserve"> in The Times</w:t>
      </w:r>
      <w:r w:rsidR="00621AB8">
        <w:rPr>
          <w:bdr w:val="none" w:sz="0" w:space="0" w:color="auto" w:frame="1"/>
        </w:rPr>
        <w:t xml:space="preserve"> &amp; Sunday Times</w:t>
      </w:r>
      <w:r w:rsidRPr="005F7B43">
        <w:rPr>
          <w:bdr w:val="none" w:sz="0" w:space="0" w:color="auto" w:frame="1"/>
        </w:rPr>
        <w:t xml:space="preserve">, Guardian, and Daily Mail tables. These variances </w:t>
      </w:r>
      <w:r>
        <w:rPr>
          <w:bdr w:val="none" w:sz="0" w:space="0" w:color="auto" w:frame="1"/>
        </w:rPr>
        <w:t>we</w:t>
      </w:r>
      <w:r w:rsidRPr="005F7B43">
        <w:rPr>
          <w:bdr w:val="none" w:sz="0" w:space="0" w:color="auto" w:frame="1"/>
        </w:rPr>
        <w:t>re in part due to changes in methodologies, weightings and data points used by the compilers. For the more recent tables</w:t>
      </w:r>
      <w:r w:rsidR="00174AD9">
        <w:rPr>
          <w:bdr w:val="none" w:sz="0" w:space="0" w:color="auto" w:frame="1"/>
        </w:rPr>
        <w:t xml:space="preserve">, </w:t>
      </w:r>
      <w:r w:rsidR="00015949">
        <w:rPr>
          <w:bdr w:val="none" w:sz="0" w:space="0" w:color="auto" w:frame="1"/>
        </w:rPr>
        <w:t xml:space="preserve">the </w:t>
      </w:r>
      <w:r w:rsidRPr="005F7B43">
        <w:rPr>
          <w:bdr w:val="none" w:sz="0" w:space="0" w:color="auto" w:frame="1"/>
        </w:rPr>
        <w:t xml:space="preserve">NSS </w:t>
      </w:r>
      <w:r w:rsidR="00174AD9">
        <w:rPr>
          <w:bdr w:val="none" w:sz="0" w:space="0" w:color="auto" w:frame="1"/>
        </w:rPr>
        <w:t xml:space="preserve">2024 </w:t>
      </w:r>
      <w:r w:rsidRPr="005F7B43">
        <w:rPr>
          <w:bdr w:val="none" w:sz="0" w:space="0" w:color="auto" w:frame="1"/>
        </w:rPr>
        <w:t>result</w:t>
      </w:r>
      <w:r w:rsidR="00174AD9">
        <w:rPr>
          <w:bdr w:val="none" w:sz="0" w:space="0" w:color="auto" w:frame="1"/>
        </w:rPr>
        <w:t>s</w:t>
      </w:r>
      <w:r w:rsidRPr="005F7B43">
        <w:rPr>
          <w:bdr w:val="none" w:sz="0" w:space="0" w:color="auto" w:frame="1"/>
        </w:rPr>
        <w:t xml:space="preserve"> had a negative effect</w:t>
      </w:r>
      <w:r w:rsidR="00174AD9">
        <w:rPr>
          <w:bdr w:val="none" w:sz="0" w:space="0" w:color="auto" w:frame="1"/>
        </w:rPr>
        <w:t>.</w:t>
      </w:r>
      <w:r w:rsidR="00396969">
        <w:rPr>
          <w:bdr w:val="none" w:sz="0" w:space="0" w:color="auto" w:frame="1"/>
        </w:rPr>
        <w:t xml:space="preserve"> The Principal’s overall reflection</w:t>
      </w:r>
      <w:r w:rsidR="006E635F">
        <w:rPr>
          <w:bdr w:val="none" w:sz="0" w:space="0" w:color="auto" w:frame="1"/>
        </w:rPr>
        <w:t xml:space="preserve"> was one of d</w:t>
      </w:r>
      <w:r w:rsidRPr="005F7B43">
        <w:rPr>
          <w:bdr w:val="none" w:sz="0" w:space="0" w:color="auto" w:frame="1"/>
        </w:rPr>
        <w:t xml:space="preserve">isappointment that </w:t>
      </w:r>
      <w:r w:rsidR="00396969">
        <w:rPr>
          <w:bdr w:val="none" w:sz="0" w:space="0" w:color="auto" w:frame="1"/>
        </w:rPr>
        <w:t>QMU’s</w:t>
      </w:r>
      <w:r w:rsidRPr="005F7B43">
        <w:rPr>
          <w:bdr w:val="none" w:sz="0" w:space="0" w:color="auto" w:frame="1"/>
        </w:rPr>
        <w:t xml:space="preserve"> position in most guides ha</w:t>
      </w:r>
      <w:r w:rsidR="00396969">
        <w:rPr>
          <w:bdr w:val="none" w:sz="0" w:space="0" w:color="auto" w:frame="1"/>
        </w:rPr>
        <w:t>d</w:t>
      </w:r>
      <w:r w:rsidRPr="005F7B43">
        <w:rPr>
          <w:bdr w:val="none" w:sz="0" w:space="0" w:color="auto" w:frame="1"/>
        </w:rPr>
        <w:t xml:space="preserve"> fallen, frustration at the shifting methodologies</w:t>
      </w:r>
      <w:r w:rsidR="00396969">
        <w:rPr>
          <w:bdr w:val="none" w:sz="0" w:space="0" w:color="auto" w:frame="1"/>
        </w:rPr>
        <w:t>,</w:t>
      </w:r>
      <w:r w:rsidRPr="005F7B43">
        <w:rPr>
          <w:bdr w:val="none" w:sz="0" w:space="0" w:color="auto" w:frame="1"/>
        </w:rPr>
        <w:t xml:space="preserve"> and a determination to </w:t>
      </w:r>
      <w:r w:rsidR="00396969">
        <w:rPr>
          <w:bdr w:val="none" w:sz="0" w:space="0" w:color="auto" w:frame="1"/>
        </w:rPr>
        <w:t xml:space="preserve">take positive action in response </w:t>
      </w:r>
      <w:r w:rsidR="009272D5">
        <w:rPr>
          <w:bdr w:val="none" w:sz="0" w:space="0" w:color="auto" w:frame="1"/>
        </w:rPr>
        <w:t>t</w:t>
      </w:r>
      <w:r w:rsidR="00396969">
        <w:rPr>
          <w:bdr w:val="none" w:sz="0" w:space="0" w:color="auto" w:frame="1"/>
        </w:rPr>
        <w:t xml:space="preserve">o </w:t>
      </w:r>
      <w:r w:rsidR="00C64D00">
        <w:rPr>
          <w:bdr w:val="none" w:sz="0" w:space="0" w:color="auto" w:frame="1"/>
        </w:rPr>
        <w:t xml:space="preserve">contributing factors, </w:t>
      </w:r>
      <w:r w:rsidR="00C06262">
        <w:rPr>
          <w:bdr w:val="none" w:sz="0" w:space="0" w:color="auto" w:frame="1"/>
        </w:rPr>
        <w:t xml:space="preserve">including </w:t>
      </w:r>
      <w:r w:rsidR="00396969">
        <w:rPr>
          <w:bdr w:val="none" w:sz="0" w:space="0" w:color="auto" w:frame="1"/>
        </w:rPr>
        <w:t xml:space="preserve">the NSS results. </w:t>
      </w:r>
      <w:r w:rsidRPr="005F7B43">
        <w:rPr>
          <w:bdr w:val="none" w:sz="0" w:space="0" w:color="auto" w:frame="1"/>
        </w:rPr>
        <w:t>W</w:t>
      </w:r>
      <w:r w:rsidR="00396969">
        <w:rPr>
          <w:bdr w:val="none" w:sz="0" w:space="0" w:color="auto" w:frame="1"/>
        </w:rPr>
        <w:t>ork would be undertaken to</w:t>
      </w:r>
      <w:r w:rsidRPr="005F7B43">
        <w:rPr>
          <w:bdr w:val="none" w:sz="0" w:space="0" w:color="auto" w:frame="1"/>
        </w:rPr>
        <w:t xml:space="preserve"> understand</w:t>
      </w:r>
      <w:r w:rsidR="00C06262">
        <w:rPr>
          <w:bdr w:val="none" w:sz="0" w:space="0" w:color="auto" w:frame="1"/>
        </w:rPr>
        <w:t xml:space="preserve"> better</w:t>
      </w:r>
      <w:r w:rsidRPr="005F7B43">
        <w:rPr>
          <w:bdr w:val="none" w:sz="0" w:space="0" w:color="auto" w:frame="1"/>
        </w:rPr>
        <w:t xml:space="preserve"> the People and Planet measur</w:t>
      </w:r>
      <w:r w:rsidR="00031A75">
        <w:rPr>
          <w:bdr w:val="none" w:sz="0" w:space="0" w:color="auto" w:frame="1"/>
        </w:rPr>
        <w:t>e</w:t>
      </w:r>
      <w:r w:rsidR="00315F17">
        <w:rPr>
          <w:bdr w:val="none" w:sz="0" w:space="0" w:color="auto" w:frame="1"/>
        </w:rPr>
        <w:t xml:space="preserve"> introduced </w:t>
      </w:r>
      <w:r w:rsidR="00C06262">
        <w:rPr>
          <w:bdr w:val="none" w:sz="0" w:space="0" w:color="auto" w:frame="1"/>
        </w:rPr>
        <w:t>to</w:t>
      </w:r>
      <w:r w:rsidR="00315F17">
        <w:rPr>
          <w:bdr w:val="none" w:sz="0" w:space="0" w:color="auto" w:frame="1"/>
        </w:rPr>
        <w:t xml:space="preserve"> the </w:t>
      </w:r>
      <w:r w:rsidR="00063C7E">
        <w:rPr>
          <w:bdr w:val="none" w:sz="0" w:space="0" w:color="auto" w:frame="1"/>
        </w:rPr>
        <w:t xml:space="preserve">Times and Sunday Times league table, </w:t>
      </w:r>
      <w:r w:rsidRPr="005F7B43">
        <w:rPr>
          <w:bdr w:val="none" w:sz="0" w:space="0" w:color="auto" w:frame="1"/>
        </w:rPr>
        <w:t xml:space="preserve">and </w:t>
      </w:r>
      <w:r w:rsidR="00063C7E">
        <w:rPr>
          <w:bdr w:val="none" w:sz="0" w:space="0" w:color="auto" w:frame="1"/>
        </w:rPr>
        <w:t>the feasibility of</w:t>
      </w:r>
      <w:r w:rsidRPr="005F7B43">
        <w:rPr>
          <w:bdr w:val="none" w:sz="0" w:space="0" w:color="auto" w:frame="1"/>
        </w:rPr>
        <w:t xml:space="preserve"> improving </w:t>
      </w:r>
      <w:r w:rsidR="00C21FFF">
        <w:rPr>
          <w:bdr w:val="none" w:sz="0" w:space="0" w:color="auto" w:frame="1"/>
        </w:rPr>
        <w:t>QMU’s position</w:t>
      </w:r>
      <w:r w:rsidR="00031A75">
        <w:rPr>
          <w:bdr w:val="none" w:sz="0" w:space="0" w:color="auto" w:frame="1"/>
        </w:rPr>
        <w:t xml:space="preserve"> on that basis.</w:t>
      </w:r>
      <w:r w:rsidR="00C21FFF">
        <w:rPr>
          <w:bdr w:val="none" w:sz="0" w:space="0" w:color="auto" w:frame="1"/>
        </w:rPr>
        <w:t xml:space="preserve"> </w:t>
      </w:r>
    </w:p>
    <w:p w14:paraId="224CD798" w14:textId="77777777" w:rsidR="000055FD" w:rsidRDefault="000055FD" w:rsidP="000055FD">
      <w:pPr>
        <w:pStyle w:val="NoSpacing"/>
        <w:tabs>
          <w:tab w:val="left" w:pos="567"/>
        </w:tabs>
        <w:rPr>
          <w:bdr w:val="none" w:sz="0" w:space="0" w:color="auto" w:frame="1"/>
        </w:rPr>
      </w:pPr>
    </w:p>
    <w:p w14:paraId="63F253F1" w14:textId="77777777" w:rsidR="00031A75" w:rsidRDefault="00031A75">
      <w:pPr>
        <w:spacing w:after="200" w:line="276" w:lineRule="auto"/>
        <w:ind w:left="0"/>
        <w:rPr>
          <w:rFonts w:eastAsia="Times New Roman" w:cs="Arial"/>
          <w:b/>
          <w:bCs/>
          <w:szCs w:val="20"/>
          <w:bdr w:val="none" w:sz="0" w:space="0" w:color="auto" w:frame="1"/>
          <w:lang w:val="en-GB"/>
        </w:rPr>
      </w:pPr>
      <w:r>
        <w:rPr>
          <w:b/>
          <w:bCs/>
          <w:bdr w:val="none" w:sz="0" w:space="0" w:color="auto" w:frame="1"/>
        </w:rPr>
        <w:br w:type="page"/>
      </w:r>
    </w:p>
    <w:p w14:paraId="4DAC7A08" w14:textId="7A853940" w:rsidR="000055FD" w:rsidRPr="000055FD" w:rsidRDefault="000055FD" w:rsidP="000055FD">
      <w:pPr>
        <w:pStyle w:val="NoSpacing"/>
        <w:tabs>
          <w:tab w:val="left" w:pos="567"/>
        </w:tabs>
        <w:rPr>
          <w:b/>
          <w:bCs/>
          <w:bdr w:val="none" w:sz="0" w:space="0" w:color="auto" w:frame="1"/>
        </w:rPr>
      </w:pPr>
      <w:r w:rsidRPr="000055FD">
        <w:rPr>
          <w:b/>
          <w:bCs/>
          <w:bdr w:val="none" w:sz="0" w:space="0" w:color="auto" w:frame="1"/>
        </w:rPr>
        <w:lastRenderedPageBreak/>
        <w:t>6.6</w:t>
      </w:r>
      <w:r w:rsidRPr="000055FD">
        <w:rPr>
          <w:b/>
          <w:bCs/>
          <w:bdr w:val="none" w:sz="0" w:space="0" w:color="auto" w:frame="1"/>
        </w:rPr>
        <w:tab/>
        <w:t xml:space="preserve">All </w:t>
      </w:r>
      <w:r w:rsidR="002D0DD0">
        <w:rPr>
          <w:b/>
          <w:bCs/>
          <w:bdr w:val="none" w:sz="0" w:space="0" w:color="auto" w:frame="1"/>
        </w:rPr>
        <w:t>s</w:t>
      </w:r>
      <w:r w:rsidRPr="000055FD">
        <w:rPr>
          <w:b/>
          <w:bCs/>
          <w:bdr w:val="none" w:sz="0" w:space="0" w:color="auto" w:frame="1"/>
        </w:rPr>
        <w:t xml:space="preserve">taff </w:t>
      </w:r>
      <w:r w:rsidR="002D0DD0">
        <w:rPr>
          <w:b/>
          <w:bCs/>
          <w:bdr w:val="none" w:sz="0" w:space="0" w:color="auto" w:frame="1"/>
        </w:rPr>
        <w:t>e</w:t>
      </w:r>
      <w:r w:rsidRPr="000055FD">
        <w:rPr>
          <w:b/>
          <w:bCs/>
          <w:bdr w:val="none" w:sz="0" w:space="0" w:color="auto" w:frame="1"/>
        </w:rPr>
        <w:t xml:space="preserve">ngagement </w:t>
      </w:r>
      <w:r w:rsidR="002D0DD0">
        <w:rPr>
          <w:b/>
          <w:bCs/>
          <w:bdr w:val="none" w:sz="0" w:space="0" w:color="auto" w:frame="1"/>
        </w:rPr>
        <w:t>s</w:t>
      </w:r>
      <w:r w:rsidRPr="000055FD">
        <w:rPr>
          <w:b/>
          <w:bCs/>
          <w:bdr w:val="none" w:sz="0" w:space="0" w:color="auto" w:frame="1"/>
        </w:rPr>
        <w:t>urvey</w:t>
      </w:r>
    </w:p>
    <w:p w14:paraId="17EB0F3E" w14:textId="77777777" w:rsidR="000055FD" w:rsidRDefault="000055FD" w:rsidP="000055FD">
      <w:pPr>
        <w:pStyle w:val="NoSpacing"/>
        <w:tabs>
          <w:tab w:val="left" w:pos="567"/>
        </w:tabs>
        <w:rPr>
          <w:bdr w:val="none" w:sz="0" w:space="0" w:color="auto" w:frame="1"/>
        </w:rPr>
      </w:pPr>
    </w:p>
    <w:p w14:paraId="2500C66B" w14:textId="3753F0D0" w:rsidR="008179A0" w:rsidRDefault="000055FD" w:rsidP="000055FD">
      <w:pPr>
        <w:pStyle w:val="NoSpacing"/>
        <w:tabs>
          <w:tab w:val="left" w:pos="567"/>
        </w:tabs>
        <w:ind w:left="567" w:hanging="567"/>
        <w:rPr>
          <w:lang w:val="en-US"/>
        </w:rPr>
      </w:pPr>
      <w:r>
        <w:rPr>
          <w:bdr w:val="none" w:sz="0" w:space="0" w:color="auto" w:frame="1"/>
        </w:rPr>
        <w:tab/>
      </w:r>
      <w:r w:rsidRPr="00D1116C">
        <w:rPr>
          <w:lang w:val="en-US"/>
        </w:rPr>
        <w:t>An all-staff engagement survey w</w:t>
      </w:r>
      <w:r>
        <w:rPr>
          <w:lang w:val="en-US"/>
        </w:rPr>
        <w:t>ould</w:t>
      </w:r>
      <w:r w:rsidRPr="00D1116C">
        <w:rPr>
          <w:lang w:val="en-US"/>
        </w:rPr>
        <w:t xml:space="preserve"> be </w:t>
      </w:r>
      <w:r w:rsidR="00031A75">
        <w:rPr>
          <w:lang w:val="en-US"/>
        </w:rPr>
        <w:t>available</w:t>
      </w:r>
      <w:r w:rsidR="00031A75" w:rsidRPr="00D1116C">
        <w:rPr>
          <w:lang w:val="en-US"/>
        </w:rPr>
        <w:t xml:space="preserve"> </w:t>
      </w:r>
      <w:r w:rsidRPr="00D1116C">
        <w:rPr>
          <w:lang w:val="en-US"/>
        </w:rPr>
        <w:t>between 8 and 29 October 2024.</w:t>
      </w:r>
      <w:r>
        <w:rPr>
          <w:lang w:val="en-US"/>
        </w:rPr>
        <w:t xml:space="preserve"> </w:t>
      </w:r>
      <w:r w:rsidRPr="00D1116C">
        <w:rPr>
          <w:lang w:val="en-US"/>
        </w:rPr>
        <w:t>Structured staff listening activities</w:t>
      </w:r>
      <w:r>
        <w:rPr>
          <w:lang w:val="en-US"/>
        </w:rPr>
        <w:t>,</w:t>
      </w:r>
      <w:r w:rsidRPr="00D1116C">
        <w:rPr>
          <w:lang w:val="en-US"/>
        </w:rPr>
        <w:t xml:space="preserve"> such as the engagement survey</w:t>
      </w:r>
      <w:r>
        <w:rPr>
          <w:lang w:val="en-US"/>
        </w:rPr>
        <w:t xml:space="preserve">, would generate </w:t>
      </w:r>
      <w:r w:rsidRPr="00D1116C">
        <w:rPr>
          <w:lang w:val="en-US"/>
        </w:rPr>
        <w:t xml:space="preserve">evidence-based data and insights to </w:t>
      </w:r>
      <w:r>
        <w:rPr>
          <w:lang w:val="en-US"/>
        </w:rPr>
        <w:t xml:space="preserve">inform targeted responses to staff feedback. </w:t>
      </w:r>
      <w:r w:rsidR="000D0BA8">
        <w:rPr>
          <w:lang w:val="en-US"/>
        </w:rPr>
        <w:t xml:space="preserve">The survey was being conducted in partnership with </w:t>
      </w:r>
      <w:r w:rsidR="000D0BA8" w:rsidRPr="00D1116C">
        <w:rPr>
          <w:lang w:val="en-US"/>
        </w:rPr>
        <w:t>an experienced survey provider, People Insights, and w</w:t>
      </w:r>
      <w:r w:rsidR="000D0BA8">
        <w:rPr>
          <w:lang w:val="en-US"/>
        </w:rPr>
        <w:t>ould</w:t>
      </w:r>
      <w:r w:rsidR="00290B4B">
        <w:rPr>
          <w:lang w:val="en-US"/>
        </w:rPr>
        <w:t xml:space="preserve"> draw on its comparator</w:t>
      </w:r>
      <w:r w:rsidR="000D0BA8" w:rsidRPr="00D1116C">
        <w:rPr>
          <w:lang w:val="en-US"/>
        </w:rPr>
        <w:t xml:space="preserve"> benchmark data</w:t>
      </w:r>
      <w:r w:rsidR="000D0BA8">
        <w:rPr>
          <w:lang w:val="en-US"/>
        </w:rPr>
        <w:t xml:space="preserve">. </w:t>
      </w:r>
      <w:r w:rsidR="000D0BA8" w:rsidRPr="00D1116C">
        <w:rPr>
          <w:lang w:val="en-US"/>
        </w:rPr>
        <w:t>People Insights w</w:t>
      </w:r>
      <w:r w:rsidR="000D0BA8">
        <w:rPr>
          <w:lang w:val="en-US"/>
        </w:rPr>
        <w:t xml:space="preserve">ould </w:t>
      </w:r>
      <w:r w:rsidR="000D0BA8" w:rsidRPr="00D1116C">
        <w:rPr>
          <w:lang w:val="en-US"/>
        </w:rPr>
        <w:t>also provide support in identifying priorities from the survey results</w:t>
      </w:r>
      <w:r w:rsidR="003D2914">
        <w:rPr>
          <w:lang w:val="en-US"/>
        </w:rPr>
        <w:t>,</w:t>
      </w:r>
      <w:r w:rsidR="000D0BA8" w:rsidRPr="00D1116C">
        <w:rPr>
          <w:lang w:val="en-US"/>
        </w:rPr>
        <w:t xml:space="preserve"> and with action planning. </w:t>
      </w:r>
    </w:p>
    <w:p w14:paraId="01746CB8" w14:textId="77777777" w:rsidR="000D0BA8" w:rsidRDefault="000D0BA8" w:rsidP="000D0BA8">
      <w:pPr>
        <w:pStyle w:val="NoSpacing"/>
        <w:tabs>
          <w:tab w:val="left" w:pos="567"/>
        </w:tabs>
        <w:rPr>
          <w:lang w:val="en-US"/>
        </w:rPr>
      </w:pPr>
    </w:p>
    <w:p w14:paraId="1EE479BB" w14:textId="08654097" w:rsidR="000D0BA8" w:rsidRPr="00F6510F" w:rsidRDefault="000D0BA8" w:rsidP="000D0BA8">
      <w:pPr>
        <w:pStyle w:val="NoSpacing"/>
        <w:tabs>
          <w:tab w:val="left" w:pos="567"/>
        </w:tabs>
        <w:rPr>
          <w:b/>
          <w:bCs/>
          <w:lang w:val="en-US"/>
        </w:rPr>
      </w:pPr>
      <w:r w:rsidRPr="00F6510F">
        <w:rPr>
          <w:b/>
          <w:bCs/>
          <w:lang w:val="en-US"/>
        </w:rPr>
        <w:t>6.7</w:t>
      </w:r>
      <w:r w:rsidRPr="00F6510F">
        <w:rPr>
          <w:b/>
          <w:bCs/>
          <w:lang w:val="en-US"/>
        </w:rPr>
        <w:tab/>
      </w:r>
      <w:r w:rsidR="00F6510F" w:rsidRPr="00F6510F">
        <w:rPr>
          <w:b/>
          <w:bCs/>
          <w:lang w:val="en-US"/>
        </w:rPr>
        <w:t xml:space="preserve">40 Faces </w:t>
      </w:r>
      <w:r w:rsidR="002D0DD0">
        <w:rPr>
          <w:b/>
          <w:bCs/>
          <w:lang w:val="en-US"/>
        </w:rPr>
        <w:t>c</w:t>
      </w:r>
      <w:r w:rsidR="00F6510F" w:rsidRPr="00F6510F">
        <w:rPr>
          <w:b/>
          <w:bCs/>
          <w:lang w:val="en-US"/>
        </w:rPr>
        <w:t>ampaign</w:t>
      </w:r>
    </w:p>
    <w:p w14:paraId="77AC62A0" w14:textId="77777777" w:rsidR="00F6510F" w:rsidRDefault="00F6510F" w:rsidP="000D0BA8">
      <w:pPr>
        <w:pStyle w:val="NoSpacing"/>
        <w:tabs>
          <w:tab w:val="left" w:pos="567"/>
        </w:tabs>
        <w:rPr>
          <w:lang w:val="en-US"/>
        </w:rPr>
      </w:pPr>
    </w:p>
    <w:p w14:paraId="400C46B1" w14:textId="77777777" w:rsidR="00C07FFE" w:rsidRDefault="00F6510F" w:rsidP="008B7451">
      <w:pPr>
        <w:pStyle w:val="NoSpacing"/>
        <w:tabs>
          <w:tab w:val="left" w:pos="567"/>
        </w:tabs>
        <w:ind w:left="567"/>
      </w:pPr>
      <w:r>
        <w:rPr>
          <w:lang w:val="en-US"/>
        </w:rPr>
        <w:tab/>
        <w:t>The Principal had hosted</w:t>
      </w:r>
      <w:r w:rsidR="000F6D03">
        <w:rPr>
          <w:lang w:val="en-US"/>
        </w:rPr>
        <w:t xml:space="preserve"> a</w:t>
      </w:r>
      <w:r>
        <w:rPr>
          <w:lang w:val="en-US"/>
        </w:rPr>
        <w:t xml:space="preserve"> </w:t>
      </w:r>
      <w:hyperlink r:id="rId11" w:history="1">
        <w:r w:rsidR="000F6D03" w:rsidRPr="00A61494">
          <w:rPr>
            <w:rStyle w:val="Hyperlink"/>
          </w:rPr>
          <w:t>40 Faces campaign</w:t>
        </w:r>
      </w:hyperlink>
      <w:r w:rsidR="000F6D03">
        <w:rPr>
          <w:lang w:val="en-US"/>
        </w:rPr>
        <w:t xml:space="preserve"> </w:t>
      </w:r>
      <w:r w:rsidRPr="00A61494">
        <w:t>event on behalf of Universities Scotland on 2</w:t>
      </w:r>
      <w:r>
        <w:t>4</w:t>
      </w:r>
      <w:r w:rsidRPr="00A61494">
        <w:t xml:space="preserve"> September </w:t>
      </w:r>
      <w:r w:rsidR="000F6D03">
        <w:t xml:space="preserve">2024, </w:t>
      </w:r>
      <w:r w:rsidRPr="00A61494">
        <w:t>attended by Jenny Gilruth, Cabinet Secretary for Education and Skills. </w:t>
      </w:r>
      <w:r w:rsidR="008B7451">
        <w:t xml:space="preserve">As advised to members at the June meeting of the Court, the </w:t>
      </w:r>
      <w:r w:rsidR="008B7451" w:rsidRPr="00A61494">
        <w:t xml:space="preserve">focus of the campaign </w:t>
      </w:r>
      <w:r w:rsidR="00AC35D0">
        <w:t>was to</w:t>
      </w:r>
      <w:r w:rsidR="008B7451" w:rsidRPr="00A61494">
        <w:t xml:space="preserve"> reinforc</w:t>
      </w:r>
      <w:r w:rsidR="00AC35D0">
        <w:t xml:space="preserve">e </w:t>
      </w:r>
      <w:r w:rsidR="008B7451" w:rsidRPr="00A61494">
        <w:t>the importance of widening access, celebrating the good progress since the Commission on Widening Access was set up in 2016</w:t>
      </w:r>
      <w:r w:rsidR="008B7451">
        <w:t>,</w:t>
      </w:r>
      <w:r w:rsidR="008B7451" w:rsidRPr="00A61494">
        <w:t xml:space="preserve"> but also focussing on the challenges and what more needs to be done to achieve the 2030 targets. </w:t>
      </w:r>
      <w:r w:rsidR="00AC35D0">
        <w:t>The recent</w:t>
      </w:r>
      <w:r w:rsidR="008B7451" w:rsidRPr="00A61494">
        <w:t xml:space="preserve"> event</w:t>
      </w:r>
      <w:r w:rsidR="00AC35D0">
        <w:t xml:space="preserve"> had been very positive</w:t>
      </w:r>
      <w:r w:rsidR="008B7451" w:rsidRPr="00A61494">
        <w:t xml:space="preserve"> with a renewed commitment and belief that </w:t>
      </w:r>
      <w:r w:rsidR="00AC35D0">
        <w:t xml:space="preserve">the sector </w:t>
      </w:r>
      <w:r w:rsidR="008B7451" w:rsidRPr="00A61494">
        <w:t>can meet the 2030 target</w:t>
      </w:r>
      <w:r w:rsidR="00AC35D0">
        <w:t>. Th</w:t>
      </w:r>
      <w:r w:rsidR="00697C6C">
        <w:t xml:space="preserve">e Principal </w:t>
      </w:r>
      <w:r w:rsidR="00AC35D0">
        <w:t xml:space="preserve">was delighted to report that two </w:t>
      </w:r>
      <w:r w:rsidR="00697C6C">
        <w:t xml:space="preserve">of the ’40 Faces’ were </w:t>
      </w:r>
      <w:r w:rsidR="00AC35D0">
        <w:t>QMU graduates</w:t>
      </w:r>
      <w:r w:rsidR="00697C6C">
        <w:t>, Dr Karen Rennie</w:t>
      </w:r>
      <w:r w:rsidR="001B2F2C">
        <w:t xml:space="preserve"> and William Torrie.</w:t>
      </w:r>
      <w:r w:rsidR="00C07FFE">
        <w:t xml:space="preserve"> </w:t>
      </w:r>
    </w:p>
    <w:p w14:paraId="6532FE43" w14:textId="77777777" w:rsidR="00C07FFE" w:rsidRDefault="00C07FFE" w:rsidP="008B7451">
      <w:pPr>
        <w:pStyle w:val="NoSpacing"/>
        <w:tabs>
          <w:tab w:val="left" w:pos="567"/>
        </w:tabs>
        <w:ind w:left="567"/>
      </w:pPr>
    </w:p>
    <w:p w14:paraId="5C7BDAAF" w14:textId="2A4A3447" w:rsidR="0036413B" w:rsidRDefault="00C07FFE" w:rsidP="008B7451">
      <w:pPr>
        <w:pStyle w:val="NoSpacing"/>
        <w:tabs>
          <w:tab w:val="left" w:pos="567"/>
        </w:tabs>
        <w:ind w:left="567"/>
      </w:pPr>
      <w:r>
        <w:tab/>
        <w:t xml:space="preserve">The Chair thanked the Principal for his comprehensive report. Members </w:t>
      </w:r>
      <w:r w:rsidR="008C005B">
        <w:t xml:space="preserve">especially </w:t>
      </w:r>
      <w:r w:rsidR="00C745D3">
        <w:t xml:space="preserve">welcomed the </w:t>
      </w:r>
      <w:r w:rsidR="00AF2CA1">
        <w:t>early indication of a positive trajectory within the student numbers report</w:t>
      </w:r>
      <w:r w:rsidR="008C005B">
        <w:t xml:space="preserve">, whist acknowledging that the December </w:t>
      </w:r>
      <w:r w:rsidR="00EA0D1F">
        <w:t>update would provide a more accurate picture</w:t>
      </w:r>
      <w:r w:rsidR="00AF2CA1">
        <w:t xml:space="preserve">. </w:t>
      </w:r>
    </w:p>
    <w:p w14:paraId="2CE96A82" w14:textId="77777777" w:rsidR="00E3388E" w:rsidRPr="00F46883" w:rsidRDefault="00E3388E" w:rsidP="001803CA">
      <w:pPr>
        <w:pStyle w:val="NoSpacing"/>
        <w:tabs>
          <w:tab w:val="left" w:pos="567"/>
        </w:tabs>
        <w:ind w:left="-3033" w:firstLine="0"/>
      </w:pPr>
    </w:p>
    <w:p w14:paraId="137031E0" w14:textId="5DD72F43" w:rsidR="0072059C" w:rsidRPr="00F46883" w:rsidRDefault="00F46883" w:rsidP="00F46883">
      <w:pPr>
        <w:ind w:left="567" w:hanging="567"/>
        <w:rPr>
          <w:b/>
        </w:rPr>
      </w:pPr>
      <w:r>
        <w:rPr>
          <w:b/>
        </w:rPr>
        <w:t>7</w:t>
      </w:r>
      <w:r>
        <w:rPr>
          <w:b/>
        </w:rPr>
        <w:tab/>
      </w:r>
      <w:r w:rsidR="00A56780" w:rsidRPr="00F46883">
        <w:rPr>
          <w:b/>
        </w:rPr>
        <w:t>B</w:t>
      </w:r>
      <w:r w:rsidR="0014028B" w:rsidRPr="00F46883">
        <w:rPr>
          <w:b/>
        </w:rPr>
        <w:t>UDGET AND FORECAST OUTTURN</w:t>
      </w:r>
      <w:r w:rsidR="00A56780" w:rsidRPr="00F46883">
        <w:rPr>
          <w:b/>
        </w:rPr>
        <w:t xml:space="preserve"> 2023-24</w:t>
      </w:r>
      <w:r>
        <w:rPr>
          <w:b/>
        </w:rPr>
        <w:t xml:space="preserve"> </w:t>
      </w:r>
    </w:p>
    <w:p w14:paraId="3F80977D" w14:textId="77777777" w:rsidR="00A56780" w:rsidRPr="00A56780" w:rsidRDefault="00A56780" w:rsidP="00A56780">
      <w:pPr>
        <w:pStyle w:val="ListParagraph"/>
        <w:rPr>
          <w:rFonts w:eastAsia="Times New Roman" w:cs="Arial"/>
          <w:b/>
          <w:bCs/>
          <w:color w:val="000000"/>
          <w:lang w:val="en-GB" w:eastAsia="en-GB"/>
        </w:rPr>
      </w:pPr>
    </w:p>
    <w:p w14:paraId="7DE62C87" w14:textId="5B7BAEFD" w:rsidR="00D859BC" w:rsidRDefault="00F303DF" w:rsidP="00D859BC">
      <w:pPr>
        <w:ind w:left="599" w:hanging="32"/>
      </w:pPr>
      <w:r>
        <w:t xml:space="preserve">COURT </w:t>
      </w:r>
      <w:r w:rsidR="003D2914">
        <w:t xml:space="preserve">members </w:t>
      </w:r>
      <w:r>
        <w:t>RECEIVED a</w:t>
      </w:r>
      <w:r w:rsidR="00F46883">
        <w:t xml:space="preserve">n update on financial performance for the twelve months to 31 July 2024 and the forecast outturn position </w:t>
      </w:r>
      <w:r w:rsidRPr="00661FBA">
        <w:t>(paper Court (24)</w:t>
      </w:r>
      <w:r w:rsidR="00F46883">
        <w:t xml:space="preserve"> 23</w:t>
      </w:r>
      <w:r w:rsidRPr="00661FBA">
        <w:t>).</w:t>
      </w:r>
    </w:p>
    <w:p w14:paraId="7DA425B9" w14:textId="77777777" w:rsidR="00D859BC" w:rsidRDefault="00D859BC" w:rsidP="00D859BC">
      <w:pPr>
        <w:ind w:left="599" w:hanging="32"/>
      </w:pPr>
    </w:p>
    <w:p w14:paraId="59C7029C" w14:textId="2314049D" w:rsidR="00C65113" w:rsidRPr="00D859BC" w:rsidRDefault="00D859BC" w:rsidP="001803CA">
      <w:pPr>
        <w:ind w:left="599" w:hanging="32"/>
        <w:rPr>
          <w:lang w:val="en-GB"/>
        </w:rPr>
      </w:pPr>
      <w:r>
        <w:t xml:space="preserve">As noted in the paper and </w:t>
      </w:r>
      <w:r w:rsidR="002161D2">
        <w:t xml:space="preserve">recorded in the </w:t>
      </w:r>
      <w:r>
        <w:t>F</w:t>
      </w:r>
      <w:r w:rsidR="002161D2">
        <w:t xml:space="preserve">inance and Estates Committee </w:t>
      </w:r>
      <w:r>
        <w:t>minutes</w:t>
      </w:r>
      <w:r w:rsidR="00B33372">
        <w:t xml:space="preserve"> (Paper</w:t>
      </w:r>
      <w:r w:rsidR="00243D85">
        <w:t xml:space="preserve"> Court (24) </w:t>
      </w:r>
      <w:r w:rsidR="00B33372">
        <w:t>FEC</w:t>
      </w:r>
      <w:r w:rsidR="00243D85">
        <w:t xml:space="preserve"> Mins 05</w:t>
      </w:r>
      <w:r>
        <w:t>),</w:t>
      </w:r>
      <w:r w:rsidRPr="15920E3A">
        <w:rPr>
          <w:lang w:val="en-GB"/>
        </w:rPr>
        <w:t xml:space="preserve"> the forecast</w:t>
      </w:r>
      <w:r w:rsidR="002161D2">
        <w:rPr>
          <w:lang w:val="en-GB"/>
        </w:rPr>
        <w:t xml:space="preserve"> </w:t>
      </w:r>
      <w:r w:rsidRPr="15920E3A">
        <w:rPr>
          <w:lang w:val="en-GB"/>
        </w:rPr>
        <w:t>position was for a surplus of £0.4m, excluding voluntary severance costs</w:t>
      </w:r>
      <w:r w:rsidR="00623EAE">
        <w:rPr>
          <w:lang w:val="en-GB"/>
        </w:rPr>
        <w:t xml:space="preserve"> of £0.5m</w:t>
      </w:r>
      <w:r w:rsidRPr="15920E3A">
        <w:rPr>
          <w:lang w:val="en-GB"/>
        </w:rPr>
        <w:t>. There remained a small number</w:t>
      </w:r>
      <w:r>
        <w:rPr>
          <w:lang w:val="en-GB"/>
        </w:rPr>
        <w:t xml:space="preserve"> </w:t>
      </w:r>
      <w:r w:rsidRPr="15920E3A">
        <w:rPr>
          <w:lang w:val="en-GB"/>
        </w:rPr>
        <w:t>of required accounting adjustments (including pension valuations, provisions, and</w:t>
      </w:r>
      <w:r>
        <w:rPr>
          <w:lang w:val="en-GB"/>
        </w:rPr>
        <w:t xml:space="preserve"> </w:t>
      </w:r>
      <w:r w:rsidRPr="15920E3A">
        <w:rPr>
          <w:lang w:val="en-GB"/>
        </w:rPr>
        <w:t>holiday pay accrual), following which</w:t>
      </w:r>
      <w:r w:rsidR="00C420A0">
        <w:rPr>
          <w:lang w:val="en-GB"/>
        </w:rPr>
        <w:t>,</w:t>
      </w:r>
      <w:r w:rsidRPr="15920E3A">
        <w:rPr>
          <w:lang w:val="en-GB"/>
        </w:rPr>
        <w:t xml:space="preserve"> the year-end position was expected to be in line</w:t>
      </w:r>
      <w:r>
        <w:rPr>
          <w:lang w:val="en-GB"/>
        </w:rPr>
        <w:t xml:space="preserve"> </w:t>
      </w:r>
      <w:r w:rsidRPr="15920E3A">
        <w:rPr>
          <w:lang w:val="en-GB"/>
        </w:rPr>
        <w:t xml:space="preserve">with the breakeven forecast (excluding VS) reported to the Court in June 2024. </w:t>
      </w:r>
    </w:p>
    <w:p w14:paraId="47085760" w14:textId="77777777" w:rsidR="00D859BC" w:rsidRDefault="00D859BC" w:rsidP="00D859BC">
      <w:pPr>
        <w:ind w:left="599" w:hanging="32"/>
      </w:pPr>
    </w:p>
    <w:p w14:paraId="6894C4E3" w14:textId="510C5255" w:rsidR="00177462" w:rsidRDefault="00D859BC" w:rsidP="00177462">
      <w:pPr>
        <w:ind w:left="567"/>
        <w:rPr>
          <w:lang w:val="en-GB"/>
        </w:rPr>
      </w:pPr>
      <w:r>
        <w:rPr>
          <w:lang w:val="en-GB"/>
        </w:rPr>
        <w:t>Material variances in income and expenditure were outlined in the p</w:t>
      </w:r>
      <w:r w:rsidR="00AB0451">
        <w:rPr>
          <w:lang w:val="en-GB"/>
        </w:rPr>
        <w:t>aper</w:t>
      </w:r>
      <w:r>
        <w:rPr>
          <w:lang w:val="en-GB"/>
        </w:rPr>
        <w:t xml:space="preserve">. Tuition fees income was £0.6m favourable to forecast due to greater fees recovery and improved TNE performance. Other Operating Expenses were £1.9m favourable to forecast, of which £0.6m reflected the capitalisation of CCTV renewal and £0.7m </w:t>
      </w:r>
      <w:r w:rsidR="00177462">
        <w:rPr>
          <w:lang w:val="en-GB"/>
        </w:rPr>
        <w:t>of</w:t>
      </w:r>
      <w:r>
        <w:rPr>
          <w:lang w:val="en-GB"/>
        </w:rPr>
        <w:t xml:space="preserve"> </w:t>
      </w:r>
      <w:r w:rsidR="001803CA">
        <w:rPr>
          <w:lang w:val="en-GB"/>
        </w:rPr>
        <w:t>long-term</w:t>
      </w:r>
      <w:r>
        <w:rPr>
          <w:lang w:val="en-GB"/>
        </w:rPr>
        <w:t xml:space="preserve"> maintenance that had not been carried out. </w:t>
      </w:r>
      <w:r w:rsidR="007E24BA">
        <w:rPr>
          <w:lang w:val="en-GB"/>
        </w:rPr>
        <w:t>The cash balance was</w:t>
      </w:r>
      <w:r w:rsidR="00C65113">
        <w:rPr>
          <w:lang w:val="en-GB"/>
        </w:rPr>
        <w:t xml:space="preserve"> favourable at </w:t>
      </w:r>
      <w:r w:rsidR="005D1DD0">
        <w:rPr>
          <w:lang w:val="en-GB"/>
        </w:rPr>
        <w:t>£18.1m.</w:t>
      </w:r>
      <w:r w:rsidR="00177462">
        <w:rPr>
          <w:lang w:val="en-GB"/>
        </w:rPr>
        <w:t xml:space="preserve"> </w:t>
      </w:r>
      <w:r w:rsidR="005D1DD0">
        <w:rPr>
          <w:lang w:val="en-GB"/>
        </w:rPr>
        <w:t xml:space="preserve">The </w:t>
      </w:r>
      <w:r w:rsidR="007123B3">
        <w:rPr>
          <w:lang w:val="en-GB"/>
        </w:rPr>
        <w:t xml:space="preserve">accounts were due to be submitted to the auditors </w:t>
      </w:r>
      <w:r w:rsidR="00900759">
        <w:rPr>
          <w:lang w:val="en-GB"/>
        </w:rPr>
        <w:t xml:space="preserve">in the week commencing 7 October 2024. </w:t>
      </w:r>
    </w:p>
    <w:p w14:paraId="29AB6DF5" w14:textId="77777777" w:rsidR="00177462" w:rsidRDefault="00177462" w:rsidP="00177462">
      <w:pPr>
        <w:ind w:left="567"/>
        <w:rPr>
          <w:lang w:val="en-GB"/>
        </w:rPr>
      </w:pPr>
    </w:p>
    <w:p w14:paraId="51D332D9" w14:textId="02C70F87" w:rsidR="005D1DD0" w:rsidRDefault="004200FD" w:rsidP="00177462">
      <w:pPr>
        <w:ind w:left="567"/>
        <w:rPr>
          <w:lang w:val="en-GB"/>
        </w:rPr>
      </w:pPr>
      <w:r>
        <w:rPr>
          <w:lang w:val="en-GB"/>
        </w:rPr>
        <w:t xml:space="preserve">Members welcomed the </w:t>
      </w:r>
      <w:r w:rsidR="00581603">
        <w:rPr>
          <w:lang w:val="en-GB"/>
        </w:rPr>
        <w:t>positive position, noting that this had been achieved under challenging financial circumstances</w:t>
      </w:r>
      <w:r w:rsidR="00FD1311">
        <w:rPr>
          <w:lang w:val="en-GB"/>
        </w:rPr>
        <w:t xml:space="preserve"> that were impacting to varying degrees across the sector</w:t>
      </w:r>
      <w:r w:rsidR="00581603">
        <w:rPr>
          <w:lang w:val="en-GB"/>
        </w:rPr>
        <w:t xml:space="preserve">. </w:t>
      </w:r>
    </w:p>
    <w:p w14:paraId="65A3DDC8" w14:textId="0F9D7478" w:rsidR="001E3CB2" w:rsidRDefault="001E3CB2">
      <w:pPr>
        <w:spacing w:after="200" w:line="276" w:lineRule="auto"/>
        <w:ind w:left="0"/>
        <w:rPr>
          <w:lang w:val="en-GB"/>
        </w:rPr>
      </w:pPr>
      <w:r>
        <w:rPr>
          <w:lang w:val="en-GB"/>
        </w:rPr>
        <w:br w:type="page"/>
      </w:r>
    </w:p>
    <w:p w14:paraId="7CE3CD89" w14:textId="44B27CF9" w:rsidR="00EF3DB4" w:rsidRDefault="00F46883" w:rsidP="00661FBA">
      <w:pPr>
        <w:ind w:left="567" w:hanging="567"/>
        <w:rPr>
          <w:b/>
          <w:bCs/>
        </w:rPr>
      </w:pPr>
      <w:r>
        <w:rPr>
          <w:b/>
          <w:bCs/>
        </w:rPr>
        <w:lastRenderedPageBreak/>
        <w:t>8</w:t>
      </w:r>
      <w:r w:rsidR="005C5854" w:rsidRPr="005C5854">
        <w:rPr>
          <w:b/>
          <w:bCs/>
        </w:rPr>
        <w:tab/>
      </w:r>
      <w:r w:rsidR="00661FBA">
        <w:rPr>
          <w:rFonts w:cs="Arial"/>
          <w:b/>
        </w:rPr>
        <w:t>BUDGET 2024-25 AND THREE-YEAR FINANCIAL FORECAST</w:t>
      </w:r>
    </w:p>
    <w:p w14:paraId="1FBFBD80" w14:textId="77777777" w:rsidR="00782A0C" w:rsidRDefault="00782A0C" w:rsidP="00DF4A96">
      <w:pPr>
        <w:ind w:left="0"/>
        <w:rPr>
          <w:b/>
          <w:bCs/>
        </w:rPr>
      </w:pPr>
    </w:p>
    <w:p w14:paraId="65A79250" w14:textId="3BC56BFA" w:rsidR="00D81F2C" w:rsidRDefault="00782A0C" w:rsidP="00D81F2C">
      <w:pPr>
        <w:tabs>
          <w:tab w:val="left" w:pos="4008"/>
        </w:tabs>
        <w:ind w:left="599" w:hanging="599"/>
        <w:rPr>
          <w:rFonts w:cs="Arial"/>
        </w:rPr>
      </w:pPr>
      <w:r>
        <w:rPr>
          <w:rFonts w:cs="Arial"/>
        </w:rPr>
        <w:tab/>
        <w:t xml:space="preserve">Court </w:t>
      </w:r>
      <w:r w:rsidR="00177462">
        <w:rPr>
          <w:rFonts w:cs="Arial"/>
        </w:rPr>
        <w:t xml:space="preserve">members </w:t>
      </w:r>
      <w:r>
        <w:rPr>
          <w:rFonts w:cs="Arial"/>
        </w:rPr>
        <w:t xml:space="preserve">RECEIVED the budget for </w:t>
      </w:r>
      <w:r w:rsidR="00901B32">
        <w:rPr>
          <w:rFonts w:cs="Arial"/>
        </w:rPr>
        <w:t>the financial year</w:t>
      </w:r>
      <w:r>
        <w:rPr>
          <w:rFonts w:cs="Arial"/>
        </w:rPr>
        <w:t xml:space="preserve"> 2024-25 and </w:t>
      </w:r>
      <w:r w:rsidR="00901B32">
        <w:rPr>
          <w:rFonts w:cs="Arial"/>
        </w:rPr>
        <w:t xml:space="preserve">the </w:t>
      </w:r>
      <w:r>
        <w:rPr>
          <w:rFonts w:cs="Arial"/>
        </w:rPr>
        <w:t xml:space="preserve">financial forecast </w:t>
      </w:r>
      <w:r w:rsidRPr="00661FBA">
        <w:rPr>
          <w:rFonts w:cs="Arial"/>
        </w:rPr>
        <w:t xml:space="preserve">for subsequent </w:t>
      </w:r>
      <w:r w:rsidR="00D81F2C">
        <w:rPr>
          <w:rFonts w:cs="Arial"/>
        </w:rPr>
        <w:t xml:space="preserve">years </w:t>
      </w:r>
      <w:r w:rsidR="00074055">
        <w:rPr>
          <w:rFonts w:cs="Arial"/>
        </w:rPr>
        <w:t xml:space="preserve">as </w:t>
      </w:r>
      <w:r w:rsidR="009A1B8A">
        <w:rPr>
          <w:rFonts w:cs="Arial"/>
        </w:rPr>
        <w:t xml:space="preserve">submitted </w:t>
      </w:r>
      <w:r w:rsidR="00074055">
        <w:rPr>
          <w:rFonts w:cs="Arial"/>
        </w:rPr>
        <w:t xml:space="preserve">to the </w:t>
      </w:r>
      <w:r w:rsidRPr="00661FBA">
        <w:rPr>
          <w:rFonts w:cs="Arial"/>
        </w:rPr>
        <w:t xml:space="preserve">Scottish Funding Council (paper Court (24) </w:t>
      </w:r>
      <w:r w:rsidR="00074055">
        <w:rPr>
          <w:rFonts w:cs="Arial"/>
        </w:rPr>
        <w:t>24</w:t>
      </w:r>
      <w:r w:rsidRPr="00661FBA">
        <w:rPr>
          <w:rFonts w:cs="Arial"/>
        </w:rPr>
        <w:t>)</w:t>
      </w:r>
      <w:r w:rsidR="00901B32">
        <w:rPr>
          <w:rFonts w:cs="Arial"/>
        </w:rPr>
        <w:t>.</w:t>
      </w:r>
    </w:p>
    <w:p w14:paraId="1AE4321B" w14:textId="77777777" w:rsidR="00D81F2C" w:rsidRDefault="00D81F2C" w:rsidP="00D81F2C">
      <w:pPr>
        <w:tabs>
          <w:tab w:val="left" w:pos="4008"/>
        </w:tabs>
        <w:ind w:left="599" w:hanging="599"/>
        <w:rPr>
          <w:rFonts w:cs="Arial"/>
        </w:rPr>
      </w:pPr>
    </w:p>
    <w:p w14:paraId="09C13754" w14:textId="39826A8B" w:rsidR="00B473FE" w:rsidRDefault="00D81F2C" w:rsidP="00D81F2C">
      <w:pPr>
        <w:tabs>
          <w:tab w:val="left" w:pos="4008"/>
        </w:tabs>
        <w:ind w:left="599" w:hanging="599"/>
        <w:rPr>
          <w:lang w:val="en-GB"/>
        </w:rPr>
      </w:pPr>
      <w:r>
        <w:rPr>
          <w:rFonts w:cs="Arial"/>
        </w:rPr>
        <w:tab/>
        <w:t>The Interim Director of Finance explained that the</w:t>
      </w:r>
      <w:r>
        <w:rPr>
          <w:lang w:val="en-GB"/>
        </w:rPr>
        <w:t xml:space="preserve"> budget and three-year forecast had been prepared on a top-down basis informed by assumptions around income, </w:t>
      </w:r>
      <w:r w:rsidR="001803CA">
        <w:rPr>
          <w:lang w:val="en-GB"/>
        </w:rPr>
        <w:t>costs,</w:t>
      </w:r>
      <w:r>
        <w:rPr>
          <w:lang w:val="en-GB"/>
        </w:rPr>
        <w:t xml:space="preserve"> and capital, as set out in the paper. </w:t>
      </w:r>
      <w:r w:rsidR="00262BD6">
        <w:rPr>
          <w:lang w:val="en-GB"/>
        </w:rPr>
        <w:t>It was clarified that the top-down approach</w:t>
      </w:r>
      <w:r w:rsidR="00170C80">
        <w:rPr>
          <w:lang w:val="en-GB"/>
        </w:rPr>
        <w:t xml:space="preserve"> </w:t>
      </w:r>
      <w:r w:rsidR="00B75421">
        <w:rPr>
          <w:lang w:val="en-GB"/>
        </w:rPr>
        <w:t>had included appropriate consultation with the SLT</w:t>
      </w:r>
      <w:r w:rsidR="00B473FE">
        <w:rPr>
          <w:lang w:val="en-GB"/>
        </w:rPr>
        <w:t xml:space="preserve"> around local priorities and challenges</w:t>
      </w:r>
      <w:r w:rsidR="001E3CB2">
        <w:rPr>
          <w:lang w:val="en-GB"/>
        </w:rPr>
        <w:t xml:space="preserve">. </w:t>
      </w:r>
      <w:r w:rsidR="00B473FE">
        <w:rPr>
          <w:lang w:val="en-GB"/>
        </w:rPr>
        <w:t xml:space="preserve"> </w:t>
      </w:r>
    </w:p>
    <w:p w14:paraId="0D4DC184" w14:textId="77777777" w:rsidR="00B473FE" w:rsidRDefault="00B473FE" w:rsidP="00D81F2C">
      <w:pPr>
        <w:tabs>
          <w:tab w:val="left" w:pos="4008"/>
        </w:tabs>
        <w:ind w:left="599" w:hanging="599"/>
        <w:rPr>
          <w:lang w:val="en-GB"/>
        </w:rPr>
      </w:pPr>
    </w:p>
    <w:p w14:paraId="70C520B7" w14:textId="0CC831C4" w:rsidR="00D81F2C" w:rsidRDefault="00B473FE" w:rsidP="00D81F2C">
      <w:pPr>
        <w:tabs>
          <w:tab w:val="left" w:pos="4008"/>
        </w:tabs>
        <w:ind w:left="599" w:hanging="599"/>
        <w:rPr>
          <w:lang w:val="en-GB"/>
        </w:rPr>
      </w:pPr>
      <w:r>
        <w:rPr>
          <w:lang w:val="en-GB"/>
        </w:rPr>
        <w:tab/>
      </w:r>
      <w:r w:rsidR="00D81F2C">
        <w:rPr>
          <w:lang w:val="en-GB"/>
        </w:rPr>
        <w:t xml:space="preserve">The submission to </w:t>
      </w:r>
      <w:r w:rsidR="0055290A">
        <w:rPr>
          <w:lang w:val="en-GB"/>
        </w:rPr>
        <w:t xml:space="preserve">the </w:t>
      </w:r>
      <w:r w:rsidR="00D81F2C">
        <w:rPr>
          <w:lang w:val="en-GB"/>
        </w:rPr>
        <w:t>SFC included one adjustment to the paper that had been considered at the June 2024 Court meeting, namely the reduction of the loan refinance from £20m to £15m. The balance sheet had changed because of this, but there were no changes to income and expenditure.</w:t>
      </w:r>
    </w:p>
    <w:p w14:paraId="4D413A83" w14:textId="77777777" w:rsidR="00F558F6" w:rsidRDefault="00F558F6" w:rsidP="00D81F2C">
      <w:pPr>
        <w:tabs>
          <w:tab w:val="left" w:pos="4008"/>
        </w:tabs>
        <w:ind w:left="599" w:hanging="599"/>
        <w:rPr>
          <w:lang w:val="en-GB"/>
        </w:rPr>
      </w:pPr>
    </w:p>
    <w:p w14:paraId="0F04A5BF" w14:textId="1B2B4966" w:rsidR="00174A7C" w:rsidRDefault="00F558F6" w:rsidP="00D81F2C">
      <w:pPr>
        <w:tabs>
          <w:tab w:val="left" w:pos="4008"/>
        </w:tabs>
        <w:ind w:left="599" w:hanging="599"/>
        <w:rPr>
          <w:lang w:val="en-GB"/>
        </w:rPr>
      </w:pPr>
      <w:r>
        <w:rPr>
          <w:lang w:val="en-GB"/>
        </w:rPr>
        <w:tab/>
      </w:r>
      <w:r w:rsidR="00D07DF9">
        <w:rPr>
          <w:lang w:val="en-GB"/>
        </w:rPr>
        <w:t>M</w:t>
      </w:r>
      <w:r w:rsidR="002937BA">
        <w:rPr>
          <w:lang w:val="en-GB"/>
        </w:rPr>
        <w:t xml:space="preserve">embers were interested to hear more about </w:t>
      </w:r>
      <w:r w:rsidR="00321622">
        <w:rPr>
          <w:lang w:val="en-GB"/>
        </w:rPr>
        <w:t>various matters,</w:t>
      </w:r>
      <w:r w:rsidR="008855FF">
        <w:rPr>
          <w:lang w:val="en-GB"/>
        </w:rPr>
        <w:t xml:space="preserve"> including </w:t>
      </w:r>
      <w:r w:rsidR="002937BA">
        <w:rPr>
          <w:lang w:val="en-GB"/>
        </w:rPr>
        <w:t>anticipated pressure points and level of ambit</w:t>
      </w:r>
      <w:r w:rsidR="006F5102">
        <w:rPr>
          <w:lang w:val="en-GB"/>
        </w:rPr>
        <w:t>ion within the student number projections. In response, it was advised that</w:t>
      </w:r>
      <w:r w:rsidR="000C2E25">
        <w:rPr>
          <w:lang w:val="en-GB"/>
        </w:rPr>
        <w:t xml:space="preserve"> the primary</w:t>
      </w:r>
      <w:r w:rsidR="0044191E">
        <w:rPr>
          <w:lang w:val="en-GB"/>
        </w:rPr>
        <w:t xml:space="preserve"> </w:t>
      </w:r>
      <w:r w:rsidR="003A4F97">
        <w:rPr>
          <w:lang w:val="en-GB"/>
        </w:rPr>
        <w:t>challenge would be managing costs. T</w:t>
      </w:r>
      <w:r w:rsidR="00830B5E">
        <w:rPr>
          <w:lang w:val="en-GB"/>
        </w:rPr>
        <w:t>he University</w:t>
      </w:r>
      <w:r w:rsidR="00AD70DA">
        <w:rPr>
          <w:lang w:val="en-GB"/>
        </w:rPr>
        <w:t xml:space="preserve"> (in common with</w:t>
      </w:r>
      <w:r w:rsidR="000C2E25">
        <w:rPr>
          <w:lang w:val="en-GB"/>
        </w:rPr>
        <w:t xml:space="preserve"> the rest of the sector</w:t>
      </w:r>
      <w:r w:rsidR="00AD70DA">
        <w:rPr>
          <w:lang w:val="en-GB"/>
        </w:rPr>
        <w:t>)</w:t>
      </w:r>
      <w:r w:rsidR="00830B5E">
        <w:rPr>
          <w:lang w:val="en-GB"/>
        </w:rPr>
        <w:t xml:space="preserve"> had</w:t>
      </w:r>
      <w:r w:rsidR="006F5102">
        <w:rPr>
          <w:lang w:val="en-GB"/>
        </w:rPr>
        <w:t xml:space="preserve"> a large fixed-cost base</w:t>
      </w:r>
      <w:r w:rsidR="00830B5E">
        <w:rPr>
          <w:lang w:val="en-GB"/>
        </w:rPr>
        <w:t>,</w:t>
      </w:r>
      <w:r w:rsidR="00174A7C">
        <w:rPr>
          <w:lang w:val="en-GB"/>
        </w:rPr>
        <w:t xml:space="preserve"> meaning that there could be a high degree of confidence in </w:t>
      </w:r>
      <w:r w:rsidR="008E0B09">
        <w:rPr>
          <w:lang w:val="en-GB"/>
        </w:rPr>
        <w:t xml:space="preserve">much of the projected </w:t>
      </w:r>
      <w:r w:rsidR="00174A7C">
        <w:rPr>
          <w:lang w:val="en-GB"/>
        </w:rPr>
        <w:t xml:space="preserve">expenditure. The business model had been developed to maximise </w:t>
      </w:r>
      <w:r w:rsidR="002C61D5">
        <w:rPr>
          <w:lang w:val="en-GB"/>
        </w:rPr>
        <w:t xml:space="preserve">commercial </w:t>
      </w:r>
      <w:r w:rsidR="00174A7C">
        <w:rPr>
          <w:lang w:val="en-GB"/>
        </w:rPr>
        <w:t>income</w:t>
      </w:r>
      <w:r w:rsidR="002C61D5">
        <w:rPr>
          <w:lang w:val="en-GB"/>
        </w:rPr>
        <w:t xml:space="preserve"> and</w:t>
      </w:r>
      <w:r w:rsidR="009B41D4">
        <w:rPr>
          <w:lang w:val="en-GB"/>
        </w:rPr>
        <w:t xml:space="preserve"> </w:t>
      </w:r>
      <w:r w:rsidR="000F1EE4">
        <w:rPr>
          <w:lang w:val="en-GB"/>
        </w:rPr>
        <w:t xml:space="preserve">TNE and online programme </w:t>
      </w:r>
      <w:r w:rsidR="002C61D5">
        <w:rPr>
          <w:lang w:val="en-GB"/>
        </w:rPr>
        <w:t>development</w:t>
      </w:r>
      <w:r w:rsidR="009B41D4">
        <w:rPr>
          <w:lang w:val="en-GB"/>
        </w:rPr>
        <w:t>,</w:t>
      </w:r>
      <w:r w:rsidR="00FD0BB6">
        <w:rPr>
          <w:lang w:val="en-GB"/>
        </w:rPr>
        <w:t xml:space="preserve"> </w:t>
      </w:r>
      <w:r w:rsidR="009B41D4">
        <w:rPr>
          <w:lang w:val="en-GB"/>
        </w:rPr>
        <w:t xml:space="preserve">whilst also planning for growth in </w:t>
      </w:r>
      <w:r w:rsidR="00FD0BB6">
        <w:rPr>
          <w:lang w:val="en-GB"/>
        </w:rPr>
        <w:t>on-</w:t>
      </w:r>
      <w:r w:rsidR="009B41D4">
        <w:rPr>
          <w:lang w:val="en-GB"/>
        </w:rPr>
        <w:t>campus tuition fees.</w:t>
      </w:r>
      <w:r w:rsidR="00FD0BB6">
        <w:rPr>
          <w:lang w:val="en-GB"/>
        </w:rPr>
        <w:t xml:space="preserve"> The</w:t>
      </w:r>
      <w:r w:rsidR="009B41D4">
        <w:rPr>
          <w:lang w:val="en-GB"/>
        </w:rPr>
        <w:t xml:space="preserve"> growth targets </w:t>
      </w:r>
      <w:r w:rsidR="002C61D5">
        <w:rPr>
          <w:lang w:val="en-GB"/>
        </w:rPr>
        <w:t xml:space="preserve">were </w:t>
      </w:r>
      <w:r w:rsidR="00FD0BB6">
        <w:rPr>
          <w:lang w:val="en-GB"/>
        </w:rPr>
        <w:t xml:space="preserve">deliberately </w:t>
      </w:r>
      <w:r w:rsidR="002C61D5">
        <w:rPr>
          <w:lang w:val="en-GB"/>
        </w:rPr>
        <w:t>ambitious</w:t>
      </w:r>
      <w:r w:rsidR="00AA686C">
        <w:rPr>
          <w:lang w:val="en-GB"/>
        </w:rPr>
        <w:t>,</w:t>
      </w:r>
      <w:r w:rsidR="002C61D5">
        <w:rPr>
          <w:lang w:val="en-GB"/>
        </w:rPr>
        <w:t xml:space="preserve"> </w:t>
      </w:r>
      <w:r w:rsidR="00AD210B">
        <w:rPr>
          <w:lang w:val="en-GB"/>
        </w:rPr>
        <w:t xml:space="preserve">with the 5% uplift in fee income particularly so, </w:t>
      </w:r>
      <w:r w:rsidR="00FD0BB6">
        <w:rPr>
          <w:lang w:val="en-GB"/>
        </w:rPr>
        <w:t>but</w:t>
      </w:r>
      <w:r w:rsidR="00AD210B">
        <w:rPr>
          <w:lang w:val="en-GB"/>
        </w:rPr>
        <w:t xml:space="preserve"> the</w:t>
      </w:r>
      <w:r w:rsidR="00512A82">
        <w:rPr>
          <w:lang w:val="en-GB"/>
        </w:rPr>
        <w:t>y were nevertheless</w:t>
      </w:r>
      <w:r w:rsidR="00FD0BB6">
        <w:rPr>
          <w:lang w:val="en-GB"/>
        </w:rPr>
        <w:t xml:space="preserve"> based</w:t>
      </w:r>
      <w:r w:rsidR="00EC097D">
        <w:rPr>
          <w:lang w:val="en-GB"/>
        </w:rPr>
        <w:t xml:space="preserve"> on the</w:t>
      </w:r>
      <w:r w:rsidR="00FD0BB6">
        <w:rPr>
          <w:lang w:val="en-GB"/>
        </w:rPr>
        <w:t xml:space="preserve"> trajectory </w:t>
      </w:r>
      <w:r w:rsidR="004F4879">
        <w:rPr>
          <w:lang w:val="en-GB"/>
        </w:rPr>
        <w:t xml:space="preserve">in recent years </w:t>
      </w:r>
      <w:r w:rsidR="00FD0BB6">
        <w:rPr>
          <w:lang w:val="en-GB"/>
        </w:rPr>
        <w:t xml:space="preserve">and </w:t>
      </w:r>
      <w:r w:rsidR="004C4B84">
        <w:rPr>
          <w:lang w:val="en-GB"/>
        </w:rPr>
        <w:t xml:space="preserve">the </w:t>
      </w:r>
      <w:r w:rsidR="00FD0BB6">
        <w:rPr>
          <w:lang w:val="en-GB"/>
        </w:rPr>
        <w:t xml:space="preserve">planned </w:t>
      </w:r>
      <w:r w:rsidR="004F4879">
        <w:rPr>
          <w:lang w:val="en-GB"/>
        </w:rPr>
        <w:t xml:space="preserve">uplift in </w:t>
      </w:r>
      <w:r w:rsidR="003841D3">
        <w:rPr>
          <w:lang w:val="en-GB"/>
        </w:rPr>
        <w:t xml:space="preserve">tuition </w:t>
      </w:r>
      <w:r w:rsidR="00FD0BB6">
        <w:rPr>
          <w:lang w:val="en-GB"/>
        </w:rPr>
        <w:t>fees.</w:t>
      </w:r>
    </w:p>
    <w:p w14:paraId="6BB30E1E" w14:textId="77777777" w:rsidR="00F558F6" w:rsidRDefault="00F558F6" w:rsidP="00FD0BB6">
      <w:pPr>
        <w:tabs>
          <w:tab w:val="left" w:pos="4008"/>
        </w:tabs>
        <w:ind w:left="0"/>
        <w:rPr>
          <w:lang w:val="en-GB"/>
        </w:rPr>
      </w:pPr>
    </w:p>
    <w:p w14:paraId="3AF2C679" w14:textId="6093F60E" w:rsidR="00F558F6" w:rsidRDefault="00F558F6" w:rsidP="00DB354C">
      <w:pPr>
        <w:tabs>
          <w:tab w:val="left" w:pos="4008"/>
        </w:tabs>
        <w:ind w:left="599" w:hanging="599"/>
        <w:rPr>
          <w:lang w:val="en-GB"/>
        </w:rPr>
      </w:pPr>
      <w:r>
        <w:rPr>
          <w:lang w:val="en-GB"/>
        </w:rPr>
        <w:tab/>
      </w:r>
      <w:r w:rsidR="00FD0BB6">
        <w:rPr>
          <w:lang w:val="en-GB"/>
        </w:rPr>
        <w:t>I</w:t>
      </w:r>
      <w:r w:rsidR="004C4B84">
        <w:rPr>
          <w:lang w:val="en-GB"/>
        </w:rPr>
        <w:t xml:space="preserve">n response to a query, </w:t>
      </w:r>
      <w:r w:rsidR="0087626B">
        <w:rPr>
          <w:lang w:val="en-GB"/>
        </w:rPr>
        <w:t>members were advised</w:t>
      </w:r>
      <w:r w:rsidR="00FD0BB6">
        <w:rPr>
          <w:lang w:val="en-GB"/>
        </w:rPr>
        <w:t xml:space="preserve"> that a </w:t>
      </w:r>
      <w:r w:rsidR="00FC34F7">
        <w:rPr>
          <w:lang w:val="en-GB"/>
        </w:rPr>
        <w:t>budget of</w:t>
      </w:r>
      <w:r w:rsidR="00B52E26">
        <w:rPr>
          <w:lang w:val="en-GB"/>
        </w:rPr>
        <w:t xml:space="preserve"> £1.3m had been </w:t>
      </w:r>
      <w:r w:rsidR="00D07DF9">
        <w:rPr>
          <w:lang w:val="en-GB"/>
        </w:rPr>
        <w:t>identified</w:t>
      </w:r>
      <w:r w:rsidR="00B52E26">
        <w:rPr>
          <w:lang w:val="en-GB"/>
        </w:rPr>
        <w:t xml:space="preserve"> </w:t>
      </w:r>
      <w:r w:rsidR="00FC34F7">
        <w:rPr>
          <w:lang w:val="en-GB"/>
        </w:rPr>
        <w:t xml:space="preserve">for Project Evolve in 2024-25. </w:t>
      </w:r>
      <w:r w:rsidR="004C4B84">
        <w:rPr>
          <w:lang w:val="en-GB"/>
        </w:rPr>
        <w:t>Importantly</w:t>
      </w:r>
      <w:r w:rsidR="0087626B">
        <w:rPr>
          <w:lang w:val="en-GB"/>
        </w:rPr>
        <w:t xml:space="preserve"> however</w:t>
      </w:r>
      <w:r w:rsidR="004C4B84">
        <w:rPr>
          <w:lang w:val="en-GB"/>
        </w:rPr>
        <w:t xml:space="preserve">, </w:t>
      </w:r>
      <w:r w:rsidR="00D4440F">
        <w:rPr>
          <w:lang w:val="en-GB"/>
        </w:rPr>
        <w:t>there had been no spend to date</w:t>
      </w:r>
      <w:r w:rsidR="004F4879">
        <w:rPr>
          <w:lang w:val="en-GB"/>
        </w:rPr>
        <w:t>,</w:t>
      </w:r>
      <w:r w:rsidR="00D4440F">
        <w:rPr>
          <w:lang w:val="en-GB"/>
        </w:rPr>
        <w:t xml:space="preserve"> and </w:t>
      </w:r>
      <w:r w:rsidR="00FC34F7">
        <w:rPr>
          <w:lang w:val="en-GB"/>
        </w:rPr>
        <w:t xml:space="preserve">any </w:t>
      </w:r>
      <w:r w:rsidR="0047492A">
        <w:rPr>
          <w:lang w:val="en-GB"/>
        </w:rPr>
        <w:t xml:space="preserve">requested </w:t>
      </w:r>
      <w:r w:rsidR="00FC34F7">
        <w:rPr>
          <w:lang w:val="en-GB"/>
        </w:rPr>
        <w:t xml:space="preserve">expenditure would need </w:t>
      </w:r>
      <w:r w:rsidR="00705255">
        <w:rPr>
          <w:lang w:val="en-GB"/>
        </w:rPr>
        <w:t xml:space="preserve">to be </w:t>
      </w:r>
      <w:r w:rsidR="0047492A">
        <w:rPr>
          <w:lang w:val="en-GB"/>
        </w:rPr>
        <w:t>set out in a</w:t>
      </w:r>
      <w:r w:rsidR="00D66C79">
        <w:rPr>
          <w:lang w:val="en-GB"/>
        </w:rPr>
        <w:t xml:space="preserve"> formal</w:t>
      </w:r>
      <w:r w:rsidR="00367EAB">
        <w:rPr>
          <w:lang w:val="en-GB"/>
        </w:rPr>
        <w:t xml:space="preserve"> business </w:t>
      </w:r>
      <w:r w:rsidR="00D66C79">
        <w:rPr>
          <w:lang w:val="en-GB"/>
        </w:rPr>
        <w:t xml:space="preserve">case.  </w:t>
      </w:r>
      <w:r w:rsidR="00367EAB">
        <w:rPr>
          <w:lang w:val="en-GB"/>
        </w:rPr>
        <w:t xml:space="preserve">The </w:t>
      </w:r>
      <w:r w:rsidR="00B226AB">
        <w:rPr>
          <w:lang w:val="en-GB"/>
        </w:rPr>
        <w:t>benefits realisation from Project</w:t>
      </w:r>
      <w:r w:rsidR="00367EAB">
        <w:rPr>
          <w:lang w:val="en-GB"/>
        </w:rPr>
        <w:t xml:space="preserve"> Evolve</w:t>
      </w:r>
      <w:r w:rsidR="009C18A4">
        <w:rPr>
          <w:lang w:val="en-GB"/>
        </w:rPr>
        <w:t xml:space="preserve"> </w:t>
      </w:r>
      <w:r w:rsidR="00367EAB">
        <w:rPr>
          <w:lang w:val="en-GB"/>
        </w:rPr>
        <w:t xml:space="preserve">would become clearer following the </w:t>
      </w:r>
      <w:r w:rsidR="007906EB">
        <w:rPr>
          <w:lang w:val="en-GB"/>
        </w:rPr>
        <w:t>conclusion of the ‘To Be’ phase of the Target Operating Model</w:t>
      </w:r>
      <w:r w:rsidR="00B226AB">
        <w:rPr>
          <w:lang w:val="en-GB"/>
        </w:rPr>
        <w:t xml:space="preserve"> exercise</w:t>
      </w:r>
      <w:r w:rsidR="007906EB">
        <w:rPr>
          <w:lang w:val="en-GB"/>
        </w:rPr>
        <w:t xml:space="preserve">, as explained further under agenda item 12. </w:t>
      </w:r>
      <w:r w:rsidR="000E0CAD">
        <w:rPr>
          <w:lang w:val="en-GB"/>
        </w:rPr>
        <w:t xml:space="preserve"> The primary objective </w:t>
      </w:r>
      <w:r w:rsidR="002279B9">
        <w:rPr>
          <w:lang w:val="en-GB"/>
        </w:rPr>
        <w:t>for Project</w:t>
      </w:r>
      <w:r w:rsidR="00D4440F">
        <w:rPr>
          <w:lang w:val="en-GB"/>
        </w:rPr>
        <w:t xml:space="preserve"> E</w:t>
      </w:r>
      <w:r w:rsidR="00413914">
        <w:rPr>
          <w:lang w:val="en-GB"/>
        </w:rPr>
        <w:t>volve</w:t>
      </w:r>
      <w:r w:rsidR="00D4440F">
        <w:rPr>
          <w:lang w:val="en-GB"/>
        </w:rPr>
        <w:t xml:space="preserve"> was</w:t>
      </w:r>
      <w:r w:rsidR="00B41FB8">
        <w:rPr>
          <w:lang w:val="en-GB"/>
        </w:rPr>
        <w:t xml:space="preserve"> to</w:t>
      </w:r>
      <w:r w:rsidR="00D4440F">
        <w:rPr>
          <w:lang w:val="en-GB"/>
        </w:rPr>
        <w:t xml:space="preserve"> </w:t>
      </w:r>
      <w:r w:rsidR="00BA13C5">
        <w:rPr>
          <w:lang w:val="en-GB"/>
        </w:rPr>
        <w:t xml:space="preserve">create </w:t>
      </w:r>
      <w:r w:rsidR="00981FAD">
        <w:rPr>
          <w:lang w:val="en-GB"/>
        </w:rPr>
        <w:t>an</w:t>
      </w:r>
      <w:r w:rsidR="00154120">
        <w:rPr>
          <w:lang w:val="en-GB"/>
        </w:rPr>
        <w:t xml:space="preserve"> operating model</w:t>
      </w:r>
      <w:r w:rsidR="00BA13C5">
        <w:rPr>
          <w:lang w:val="en-GB"/>
        </w:rPr>
        <w:t xml:space="preserve"> </w:t>
      </w:r>
      <w:r w:rsidR="00996316">
        <w:rPr>
          <w:lang w:val="en-GB"/>
        </w:rPr>
        <w:t xml:space="preserve">that </w:t>
      </w:r>
      <w:r w:rsidR="00981FAD">
        <w:rPr>
          <w:lang w:val="en-GB"/>
        </w:rPr>
        <w:t>deliver</w:t>
      </w:r>
      <w:r w:rsidR="00996316">
        <w:rPr>
          <w:lang w:val="en-GB"/>
        </w:rPr>
        <w:t xml:space="preserve">ed </w:t>
      </w:r>
      <w:r w:rsidR="00642308">
        <w:rPr>
          <w:lang w:val="en-GB"/>
        </w:rPr>
        <w:t xml:space="preserve">on </w:t>
      </w:r>
      <w:r w:rsidR="00233F72">
        <w:rPr>
          <w:lang w:val="en-GB"/>
        </w:rPr>
        <w:t xml:space="preserve">the future business model, </w:t>
      </w:r>
      <w:r w:rsidR="009F2D69">
        <w:rPr>
          <w:lang w:val="en-GB"/>
        </w:rPr>
        <w:t>including delivery o</w:t>
      </w:r>
      <w:r w:rsidR="00CF5A75">
        <w:rPr>
          <w:lang w:val="en-GB"/>
        </w:rPr>
        <w:t>f</w:t>
      </w:r>
      <w:r w:rsidR="009F2D69">
        <w:rPr>
          <w:lang w:val="en-GB"/>
        </w:rPr>
        <w:t xml:space="preserve"> TNE and on-line</w:t>
      </w:r>
      <w:r w:rsidR="00F0177E">
        <w:rPr>
          <w:lang w:val="en-GB"/>
        </w:rPr>
        <w:t xml:space="preserve"> offerings, </w:t>
      </w:r>
      <w:r w:rsidR="00233F72">
        <w:rPr>
          <w:lang w:val="en-GB"/>
        </w:rPr>
        <w:t xml:space="preserve">while realising </w:t>
      </w:r>
      <w:r w:rsidR="00981FAD">
        <w:rPr>
          <w:lang w:val="en-GB"/>
        </w:rPr>
        <w:t xml:space="preserve">appropriate levels of savings </w:t>
      </w:r>
      <w:r w:rsidR="00233F72">
        <w:rPr>
          <w:lang w:val="en-GB"/>
        </w:rPr>
        <w:t xml:space="preserve">derived </w:t>
      </w:r>
      <w:r w:rsidR="00F0177E">
        <w:rPr>
          <w:lang w:val="en-GB"/>
        </w:rPr>
        <w:t>from</w:t>
      </w:r>
      <w:r w:rsidR="00233F72">
        <w:rPr>
          <w:lang w:val="en-GB"/>
        </w:rPr>
        <w:t xml:space="preserve"> more effective and efficient ways of working/delivering </w:t>
      </w:r>
      <w:r w:rsidR="0032331C">
        <w:rPr>
          <w:lang w:val="en-GB"/>
        </w:rPr>
        <w:t>services.</w:t>
      </w:r>
      <w:r w:rsidR="00817BFF">
        <w:rPr>
          <w:lang w:val="en-GB"/>
        </w:rPr>
        <w:t xml:space="preserve"> </w:t>
      </w:r>
    </w:p>
    <w:p w14:paraId="72695464" w14:textId="77777777" w:rsidR="008F17EE" w:rsidRDefault="008F17EE" w:rsidP="00D81F2C">
      <w:pPr>
        <w:tabs>
          <w:tab w:val="left" w:pos="4008"/>
        </w:tabs>
        <w:ind w:left="599" w:hanging="599"/>
        <w:rPr>
          <w:lang w:val="en-GB"/>
        </w:rPr>
      </w:pPr>
    </w:p>
    <w:p w14:paraId="66A59BA6" w14:textId="7069D273" w:rsidR="00806954" w:rsidRPr="00043E68" w:rsidRDefault="008F17EE" w:rsidP="007A2AFB">
      <w:pPr>
        <w:tabs>
          <w:tab w:val="left" w:pos="4008"/>
        </w:tabs>
        <w:ind w:left="599" w:hanging="599"/>
        <w:rPr>
          <w:lang w:val="en-GB"/>
        </w:rPr>
      </w:pPr>
      <w:r>
        <w:rPr>
          <w:lang w:val="en-GB"/>
        </w:rPr>
        <w:tab/>
        <w:t>The</w:t>
      </w:r>
      <w:r w:rsidR="00DB10E8">
        <w:rPr>
          <w:lang w:val="en-GB"/>
        </w:rPr>
        <w:t xml:space="preserve"> </w:t>
      </w:r>
      <w:r>
        <w:rPr>
          <w:lang w:val="en-GB"/>
        </w:rPr>
        <w:t xml:space="preserve">Principal reported that </w:t>
      </w:r>
      <w:r w:rsidR="00EA71B5">
        <w:rPr>
          <w:lang w:val="en-GB"/>
        </w:rPr>
        <w:t>a</w:t>
      </w:r>
      <w:r w:rsidR="00642308">
        <w:rPr>
          <w:lang w:val="en-GB"/>
        </w:rPr>
        <w:t xml:space="preserve"> Financial</w:t>
      </w:r>
      <w:r w:rsidR="00E17193">
        <w:rPr>
          <w:lang w:val="en-GB"/>
        </w:rPr>
        <w:t xml:space="preserve"> Strategy</w:t>
      </w:r>
      <w:r w:rsidR="00EA71B5">
        <w:rPr>
          <w:lang w:val="en-GB"/>
        </w:rPr>
        <w:t xml:space="preserve"> group had been established </w:t>
      </w:r>
      <w:r w:rsidR="00E5492A">
        <w:rPr>
          <w:lang w:val="en-GB"/>
        </w:rPr>
        <w:t>and charged with</w:t>
      </w:r>
      <w:r w:rsidR="00365955">
        <w:rPr>
          <w:lang w:val="en-GB"/>
        </w:rPr>
        <w:t xml:space="preserve"> build</w:t>
      </w:r>
      <w:r w:rsidR="00E5492A">
        <w:rPr>
          <w:lang w:val="en-GB"/>
        </w:rPr>
        <w:t>ing</w:t>
      </w:r>
      <w:r w:rsidR="00365955">
        <w:rPr>
          <w:lang w:val="en-GB"/>
        </w:rPr>
        <w:t xml:space="preserve"> the supporting </w:t>
      </w:r>
      <w:r w:rsidR="00323EA8">
        <w:rPr>
          <w:lang w:val="en-GB"/>
        </w:rPr>
        <w:t xml:space="preserve">financial model. It was suggested that </w:t>
      </w:r>
      <w:r w:rsidR="0035700F">
        <w:rPr>
          <w:lang w:val="en-GB"/>
        </w:rPr>
        <w:t xml:space="preserve">there was a need to understand the financial benefits of TOM </w:t>
      </w:r>
      <w:r w:rsidR="003D553C">
        <w:rPr>
          <w:lang w:val="en-GB"/>
        </w:rPr>
        <w:t>in order to build the financial model</w:t>
      </w:r>
      <w:r w:rsidR="00EA71B5">
        <w:rPr>
          <w:lang w:val="en-GB"/>
        </w:rPr>
        <w:t xml:space="preserve">. </w:t>
      </w:r>
      <w:r w:rsidR="00E5492A">
        <w:rPr>
          <w:lang w:val="en-GB"/>
        </w:rPr>
        <w:t xml:space="preserve">Members were advised that the </w:t>
      </w:r>
      <w:r w:rsidR="00CE0C35">
        <w:rPr>
          <w:lang w:val="en-GB"/>
        </w:rPr>
        <w:t xml:space="preserve">output from the group’s work would be </w:t>
      </w:r>
      <w:r w:rsidR="00EA71B5">
        <w:rPr>
          <w:lang w:val="en-GB"/>
        </w:rPr>
        <w:t>report</w:t>
      </w:r>
      <w:r w:rsidR="00CE0C35">
        <w:rPr>
          <w:lang w:val="en-GB"/>
        </w:rPr>
        <w:t xml:space="preserve">ed </w:t>
      </w:r>
      <w:r w:rsidR="00EA71B5">
        <w:rPr>
          <w:lang w:val="en-GB"/>
        </w:rPr>
        <w:t>to the Senior Leadership Team</w:t>
      </w:r>
      <w:r w:rsidR="00E17193">
        <w:rPr>
          <w:lang w:val="en-GB"/>
        </w:rPr>
        <w:t xml:space="preserve"> before Christmas</w:t>
      </w:r>
      <w:r w:rsidR="007A2AFB">
        <w:rPr>
          <w:lang w:val="en-GB"/>
        </w:rPr>
        <w:t>, and its</w:t>
      </w:r>
      <w:r w:rsidR="00E17193">
        <w:rPr>
          <w:lang w:val="en-GB"/>
        </w:rPr>
        <w:t xml:space="preserve"> work would </w:t>
      </w:r>
      <w:r w:rsidR="00EA71B5">
        <w:rPr>
          <w:lang w:val="en-GB"/>
        </w:rPr>
        <w:t xml:space="preserve">inform </w:t>
      </w:r>
      <w:r w:rsidR="007A2AFB">
        <w:rPr>
          <w:lang w:val="en-GB"/>
        </w:rPr>
        <w:t xml:space="preserve">a </w:t>
      </w:r>
      <w:r w:rsidR="00EA71B5">
        <w:rPr>
          <w:lang w:val="en-GB"/>
        </w:rPr>
        <w:t xml:space="preserve">five-year </w:t>
      </w:r>
      <w:r w:rsidR="005F2063">
        <w:rPr>
          <w:lang w:val="en-GB"/>
        </w:rPr>
        <w:t>financial p</w:t>
      </w:r>
      <w:r w:rsidR="00EA71B5">
        <w:rPr>
          <w:lang w:val="en-GB"/>
        </w:rPr>
        <w:t>lan</w:t>
      </w:r>
      <w:r w:rsidR="007A2AFB">
        <w:rPr>
          <w:lang w:val="en-GB"/>
        </w:rPr>
        <w:t xml:space="preserve"> </w:t>
      </w:r>
      <w:r w:rsidR="005F2063">
        <w:rPr>
          <w:lang w:val="en-GB"/>
        </w:rPr>
        <w:t xml:space="preserve">which </w:t>
      </w:r>
      <w:r w:rsidR="003841D3">
        <w:rPr>
          <w:lang w:val="en-GB"/>
        </w:rPr>
        <w:t xml:space="preserve">it was planned </w:t>
      </w:r>
      <w:r w:rsidR="005F2063">
        <w:rPr>
          <w:lang w:val="en-GB"/>
        </w:rPr>
        <w:t>would come to the Finance and Estates Committee in March 2025 and</w:t>
      </w:r>
      <w:r w:rsidR="007A2AFB">
        <w:rPr>
          <w:lang w:val="en-GB"/>
        </w:rPr>
        <w:t xml:space="preserve"> to</w:t>
      </w:r>
      <w:r w:rsidR="005F2063">
        <w:rPr>
          <w:lang w:val="en-GB"/>
        </w:rPr>
        <w:t xml:space="preserve"> the Court Strategy Day in April 2025. </w:t>
      </w:r>
    </w:p>
    <w:p w14:paraId="71BE65C7" w14:textId="77777777" w:rsidR="007817C5" w:rsidRDefault="007817C5" w:rsidP="0039146B">
      <w:pPr>
        <w:tabs>
          <w:tab w:val="left" w:pos="4008"/>
        </w:tabs>
        <w:ind w:left="0"/>
        <w:rPr>
          <w:rFonts w:cs="Arial"/>
        </w:rPr>
      </w:pPr>
    </w:p>
    <w:p w14:paraId="12B9489B" w14:textId="34DBB9B3" w:rsidR="0049000C" w:rsidRPr="00BD6770" w:rsidRDefault="006F5C54" w:rsidP="00074055">
      <w:pPr>
        <w:pStyle w:val="ListParagraph"/>
        <w:numPr>
          <w:ilvl w:val="0"/>
          <w:numId w:val="21"/>
        </w:numPr>
        <w:tabs>
          <w:tab w:val="left" w:pos="4008"/>
        </w:tabs>
        <w:ind w:left="567" w:hanging="567"/>
        <w:rPr>
          <w:rFonts w:cs="Arial"/>
          <w:b/>
          <w:bCs/>
        </w:rPr>
      </w:pPr>
      <w:r w:rsidRPr="00BD6770">
        <w:rPr>
          <w:rFonts w:cs="Arial"/>
          <w:b/>
          <w:bCs/>
        </w:rPr>
        <w:t xml:space="preserve">LOAN REFINANCING </w:t>
      </w:r>
    </w:p>
    <w:p w14:paraId="33AE230D" w14:textId="77777777" w:rsidR="00782A0C" w:rsidRPr="00BD6770" w:rsidRDefault="00782A0C" w:rsidP="00DF4A96">
      <w:pPr>
        <w:ind w:left="0"/>
        <w:rPr>
          <w:b/>
          <w:bCs/>
        </w:rPr>
      </w:pPr>
    </w:p>
    <w:p w14:paraId="639D3709" w14:textId="6B7675DE" w:rsidR="003E1BC9" w:rsidRPr="00BD6770" w:rsidRDefault="007A2AFB" w:rsidP="003E1BC9">
      <w:pPr>
        <w:ind w:left="567"/>
        <w:rPr>
          <w:rFonts w:cs="Arial"/>
        </w:rPr>
      </w:pPr>
      <w:r w:rsidRPr="00BD6770">
        <w:rPr>
          <w:bCs/>
        </w:rPr>
        <w:t xml:space="preserve">The </w:t>
      </w:r>
      <w:r w:rsidR="006F5C54" w:rsidRPr="00BD6770">
        <w:rPr>
          <w:bCs/>
        </w:rPr>
        <w:t>Court</w:t>
      </w:r>
      <w:r w:rsidR="006F5C54" w:rsidRPr="00BD6770">
        <w:rPr>
          <w:b/>
        </w:rPr>
        <w:t xml:space="preserve"> </w:t>
      </w:r>
      <w:r w:rsidR="006F5C54" w:rsidRPr="00BD6770">
        <w:rPr>
          <w:bCs/>
        </w:rPr>
        <w:t>RECEIVED</w:t>
      </w:r>
      <w:r w:rsidR="00EA0757" w:rsidRPr="00BD6770">
        <w:rPr>
          <w:bCs/>
        </w:rPr>
        <w:t xml:space="preserve"> </w:t>
      </w:r>
      <w:r w:rsidR="00DB3469" w:rsidRPr="00BD6770">
        <w:rPr>
          <w:bCs/>
        </w:rPr>
        <w:t xml:space="preserve">recommendation from the Finance and Estates Committee </w:t>
      </w:r>
      <w:r w:rsidR="002247E6" w:rsidRPr="00BD6770">
        <w:t xml:space="preserve">in the matter of a </w:t>
      </w:r>
      <w:r w:rsidR="00E3195F" w:rsidRPr="00BD6770">
        <w:t xml:space="preserve">preferred lender for the </w:t>
      </w:r>
      <w:r w:rsidR="002247E6" w:rsidRPr="00BD6770">
        <w:t>Barclay’s</w:t>
      </w:r>
      <w:r w:rsidR="006E7DE5" w:rsidRPr="00BD6770">
        <w:t xml:space="preserve"> </w:t>
      </w:r>
      <w:r w:rsidR="00E3195F" w:rsidRPr="00BD6770">
        <w:t>loan refinancing</w:t>
      </w:r>
      <w:r w:rsidR="00EA54C5" w:rsidRPr="00BD6770">
        <w:rPr>
          <w:rFonts w:cs="Arial"/>
        </w:rPr>
        <w:t xml:space="preserve"> </w:t>
      </w:r>
      <w:r w:rsidR="006F5C54" w:rsidRPr="00BD6770">
        <w:rPr>
          <w:rFonts w:cs="Arial"/>
        </w:rPr>
        <w:t>(</w:t>
      </w:r>
      <w:r w:rsidRPr="00BD6770">
        <w:rPr>
          <w:rFonts w:cs="Arial"/>
        </w:rPr>
        <w:t>P</w:t>
      </w:r>
      <w:r w:rsidR="006F5C54" w:rsidRPr="00BD6770">
        <w:rPr>
          <w:rFonts w:cs="Arial"/>
        </w:rPr>
        <w:t>aper Court (24)</w:t>
      </w:r>
      <w:r w:rsidR="00DB3469" w:rsidRPr="00BD6770">
        <w:rPr>
          <w:rFonts w:cs="Arial"/>
        </w:rPr>
        <w:t xml:space="preserve"> 25</w:t>
      </w:r>
      <w:r w:rsidR="006E7DE5" w:rsidRPr="00BD6770">
        <w:rPr>
          <w:rFonts w:cs="Arial"/>
        </w:rPr>
        <w:t xml:space="preserve"> refers</w:t>
      </w:r>
      <w:r w:rsidR="006F5C54" w:rsidRPr="00BD6770">
        <w:rPr>
          <w:rFonts w:cs="Arial"/>
        </w:rPr>
        <w:t>)</w:t>
      </w:r>
      <w:r w:rsidR="00F132AD" w:rsidRPr="00BD6770">
        <w:rPr>
          <w:rFonts w:cs="Arial"/>
        </w:rPr>
        <w:t xml:space="preserve">. </w:t>
      </w:r>
    </w:p>
    <w:p w14:paraId="5CFECC86" w14:textId="77777777" w:rsidR="003E1BC9" w:rsidRPr="00BD6770" w:rsidRDefault="003E1BC9" w:rsidP="003E1BC9">
      <w:pPr>
        <w:ind w:left="567"/>
        <w:rPr>
          <w:rFonts w:cs="Arial"/>
        </w:rPr>
      </w:pPr>
    </w:p>
    <w:p w14:paraId="6DBE88AF" w14:textId="456F2317" w:rsidR="00EB2298" w:rsidRPr="00BD6770" w:rsidRDefault="003E1BC9" w:rsidP="00EB2298">
      <w:pPr>
        <w:ind w:left="567"/>
        <w:rPr>
          <w:rFonts w:cs="Arial"/>
        </w:rPr>
      </w:pPr>
      <w:r w:rsidRPr="00BD6770">
        <w:rPr>
          <w:rFonts w:cs="Arial"/>
        </w:rPr>
        <w:lastRenderedPageBreak/>
        <w:t xml:space="preserve">As set out in the paper, </w:t>
      </w:r>
      <w:r w:rsidR="00EB2298" w:rsidRPr="00BD6770">
        <w:rPr>
          <w:rFonts w:cs="Arial"/>
        </w:rPr>
        <w:t xml:space="preserve">following the Finance and Estates Committee (FEC) and University Court meetings held in June 2024, </w:t>
      </w:r>
      <w:r w:rsidR="00A22370" w:rsidRPr="00BD6770">
        <w:rPr>
          <w:rFonts w:cs="Arial"/>
        </w:rPr>
        <w:t xml:space="preserve">an </w:t>
      </w:r>
      <w:r w:rsidR="00EB2298" w:rsidRPr="00BD6770">
        <w:rPr>
          <w:rFonts w:cs="Arial"/>
        </w:rPr>
        <w:t>information memorandum was sent out to five banks in early August 2024 requesting terms for a £15m revolving credit facility (RCF) to repay the existing Barclays loan which expire</w:t>
      </w:r>
      <w:r w:rsidR="00942D13">
        <w:rPr>
          <w:rFonts w:cs="Arial"/>
        </w:rPr>
        <w:t>d</w:t>
      </w:r>
      <w:r w:rsidR="00EB2298" w:rsidRPr="00BD6770">
        <w:rPr>
          <w:rFonts w:cs="Arial"/>
        </w:rPr>
        <w:t xml:space="preserve"> in December 2024. </w:t>
      </w:r>
    </w:p>
    <w:p w14:paraId="5B955CB3" w14:textId="77777777" w:rsidR="00A22370" w:rsidRPr="00BD6770" w:rsidRDefault="00A22370" w:rsidP="00EB2298">
      <w:pPr>
        <w:ind w:left="567"/>
        <w:rPr>
          <w:rFonts w:cs="Arial"/>
        </w:rPr>
      </w:pPr>
    </w:p>
    <w:p w14:paraId="75699224" w14:textId="3E647B0A" w:rsidR="00A22370" w:rsidRPr="00BD6770" w:rsidRDefault="00C75769" w:rsidP="00A22370">
      <w:pPr>
        <w:ind w:left="567"/>
        <w:rPr>
          <w:rFonts w:cs="Arial"/>
        </w:rPr>
      </w:pPr>
      <w:r w:rsidRPr="00BD6770">
        <w:rPr>
          <w:lang w:val="en-GB"/>
        </w:rPr>
        <w:t>Members were reminded t</w:t>
      </w:r>
      <w:r w:rsidR="00A22370" w:rsidRPr="00BD6770">
        <w:rPr>
          <w:lang w:val="en-GB"/>
        </w:rPr>
        <w:t xml:space="preserve">hat </w:t>
      </w:r>
      <w:r w:rsidR="00A22370" w:rsidRPr="00BD6770">
        <w:rPr>
          <w:rFonts w:cs="Arial"/>
        </w:rPr>
        <w:t>the RCF loan format offered greater flexibility tha</w:t>
      </w:r>
      <w:r w:rsidRPr="00BD6770">
        <w:rPr>
          <w:rFonts w:cs="Arial"/>
        </w:rPr>
        <w:t>n</w:t>
      </w:r>
      <w:r w:rsidR="00A22370" w:rsidRPr="00BD6770">
        <w:rPr>
          <w:rFonts w:cs="Arial"/>
        </w:rPr>
        <w:t xml:space="preserve"> a term loan, with the advantage that fixed repayments to the principal sum borrowed were not mandated. Loan interest payable would be reduced as this would be limited to QMU requirements at any point in time.</w:t>
      </w:r>
    </w:p>
    <w:p w14:paraId="3A9E21B7" w14:textId="77777777" w:rsidR="00EB2298" w:rsidRPr="00BD6770" w:rsidRDefault="00EB2298" w:rsidP="001803CA">
      <w:pPr>
        <w:ind w:left="0"/>
        <w:rPr>
          <w:rFonts w:cs="Arial"/>
        </w:rPr>
      </w:pPr>
    </w:p>
    <w:p w14:paraId="6D6FDE84" w14:textId="7BD404C8" w:rsidR="00A22370" w:rsidRPr="00BD6770" w:rsidRDefault="002247E6" w:rsidP="00A22370">
      <w:pPr>
        <w:ind w:left="567"/>
        <w:rPr>
          <w:rFonts w:cs="Arial"/>
        </w:rPr>
      </w:pPr>
      <w:r w:rsidRPr="00BD6770">
        <w:t>Th</w:t>
      </w:r>
      <w:r w:rsidR="003E1BC9" w:rsidRPr="00BD6770">
        <w:t xml:space="preserve">ree banks had submitted offers, of which </w:t>
      </w:r>
      <w:r w:rsidR="007A2AFB" w:rsidRPr="00BD6770">
        <w:t xml:space="preserve">one </w:t>
      </w:r>
      <w:r w:rsidR="003E1BC9" w:rsidRPr="00BD6770">
        <w:t xml:space="preserve">was considered uncompetitive. </w:t>
      </w:r>
      <w:r w:rsidR="003E1BC9" w:rsidRPr="00BD6770">
        <w:rPr>
          <w:lang w:val="en-GB"/>
        </w:rPr>
        <w:t>Review meetings had taken place with Barclays and</w:t>
      </w:r>
      <w:r w:rsidR="008C244B" w:rsidRPr="00BD6770">
        <w:rPr>
          <w:lang w:val="en-GB"/>
        </w:rPr>
        <w:t xml:space="preserve"> with</w:t>
      </w:r>
      <w:r w:rsidR="003E1BC9" w:rsidRPr="00BD6770">
        <w:rPr>
          <w:lang w:val="en-GB"/>
        </w:rPr>
        <w:t xml:space="preserve"> Santander, following which both banks had submitted revised terms. </w:t>
      </w:r>
      <w:r w:rsidR="00A22370" w:rsidRPr="00BD6770">
        <w:rPr>
          <w:rFonts w:cs="Arial"/>
        </w:rPr>
        <w:t>Proposals were considered at the 11 September 2024 meeting of the Finance and Estates Committee and the meeting of the Audit and Risk Committee held on 19 September 2024</w:t>
      </w:r>
      <w:r w:rsidR="001803CA" w:rsidRPr="00BD6770">
        <w:rPr>
          <w:rFonts w:cs="Arial"/>
        </w:rPr>
        <w:t xml:space="preserve">. </w:t>
      </w:r>
    </w:p>
    <w:p w14:paraId="7330BDAB" w14:textId="77777777" w:rsidR="00C75769" w:rsidRPr="00BD6770" w:rsidRDefault="00C75769" w:rsidP="00A22370">
      <w:pPr>
        <w:ind w:left="567"/>
        <w:rPr>
          <w:rFonts w:cs="Arial"/>
        </w:rPr>
      </w:pPr>
    </w:p>
    <w:p w14:paraId="226D9D4A" w14:textId="335B9B01" w:rsidR="00C75769" w:rsidRPr="00BD6770" w:rsidRDefault="00C75769" w:rsidP="00D35B94">
      <w:pPr>
        <w:ind w:left="567"/>
        <w:rPr>
          <w:rFonts w:cs="Arial"/>
        </w:rPr>
      </w:pPr>
      <w:r w:rsidRPr="00BD6770">
        <w:rPr>
          <w:rFonts w:cs="Arial"/>
        </w:rPr>
        <w:t xml:space="preserve">The recommendation of the Finance and Estates committee to the University Court was that Santander was the preferred lender (Court Paper FEC (24) Mins 05 refers). This recommendation </w:t>
      </w:r>
      <w:r w:rsidR="00D35B94" w:rsidRPr="00BD6770">
        <w:rPr>
          <w:rFonts w:cs="Arial"/>
        </w:rPr>
        <w:t xml:space="preserve">was </w:t>
      </w:r>
      <w:r w:rsidRPr="00BD6770">
        <w:rPr>
          <w:rFonts w:cs="Arial"/>
        </w:rPr>
        <w:t xml:space="preserve">supported by the Audit and Risk Committee (Court Paper Audit (24) Mins 03 refers). </w:t>
      </w:r>
    </w:p>
    <w:p w14:paraId="17198474" w14:textId="77777777" w:rsidR="00D325D8" w:rsidRPr="00BD6770" w:rsidRDefault="00D325D8" w:rsidP="004A48B8">
      <w:pPr>
        <w:ind w:left="567"/>
        <w:rPr>
          <w:lang w:val="en-GB"/>
        </w:rPr>
      </w:pPr>
    </w:p>
    <w:p w14:paraId="37388D60" w14:textId="5F2B9414" w:rsidR="001F4253" w:rsidRPr="00BD6770" w:rsidRDefault="001A0CE5" w:rsidP="00D325D8">
      <w:pPr>
        <w:ind w:left="567"/>
        <w:rPr>
          <w:rFonts w:cs="Arial"/>
        </w:rPr>
      </w:pPr>
      <w:r w:rsidRPr="00BD6770">
        <w:rPr>
          <w:rFonts w:cs="Arial"/>
        </w:rPr>
        <w:t>It was confirmed</w:t>
      </w:r>
      <w:r w:rsidR="008C244B" w:rsidRPr="00BD6770">
        <w:rPr>
          <w:rFonts w:cs="Arial"/>
        </w:rPr>
        <w:t xml:space="preserve"> to members</w:t>
      </w:r>
      <w:r w:rsidRPr="00BD6770">
        <w:rPr>
          <w:rFonts w:cs="Arial"/>
        </w:rPr>
        <w:t xml:space="preserve"> that SFC approval </w:t>
      </w:r>
      <w:r w:rsidR="008C244B" w:rsidRPr="00BD6770">
        <w:rPr>
          <w:rFonts w:cs="Arial"/>
        </w:rPr>
        <w:t>would be</w:t>
      </w:r>
      <w:r w:rsidRPr="00BD6770">
        <w:rPr>
          <w:rFonts w:cs="Arial"/>
        </w:rPr>
        <w:t xml:space="preserve"> required</w:t>
      </w:r>
      <w:r w:rsidR="001F4253" w:rsidRPr="00BD6770">
        <w:rPr>
          <w:rFonts w:cs="Arial"/>
        </w:rPr>
        <w:t xml:space="preserve"> for the </w:t>
      </w:r>
      <w:r w:rsidR="00D35B94" w:rsidRPr="00BD6770">
        <w:rPr>
          <w:rFonts w:cs="Arial"/>
        </w:rPr>
        <w:t xml:space="preserve">revised </w:t>
      </w:r>
      <w:r w:rsidR="001F4253" w:rsidRPr="00BD6770">
        <w:rPr>
          <w:rFonts w:cs="Arial"/>
        </w:rPr>
        <w:t>loan</w:t>
      </w:r>
      <w:r w:rsidR="00D35B94" w:rsidRPr="00BD6770">
        <w:rPr>
          <w:rFonts w:cs="Arial"/>
        </w:rPr>
        <w:t xml:space="preserve"> arrangements</w:t>
      </w:r>
      <w:r w:rsidR="001F4253" w:rsidRPr="00BD6770">
        <w:rPr>
          <w:rFonts w:cs="Arial"/>
        </w:rPr>
        <w:t>, and</w:t>
      </w:r>
      <w:r w:rsidR="00D35B94" w:rsidRPr="00BD6770">
        <w:rPr>
          <w:rFonts w:cs="Arial"/>
        </w:rPr>
        <w:t xml:space="preserve"> that</w:t>
      </w:r>
      <w:r w:rsidR="001F4253" w:rsidRPr="00BD6770">
        <w:rPr>
          <w:rFonts w:cs="Arial"/>
        </w:rPr>
        <w:t xml:space="preserve"> the paperwork for this</w:t>
      </w:r>
      <w:r w:rsidR="008C244B" w:rsidRPr="00BD6770">
        <w:rPr>
          <w:rFonts w:cs="Arial"/>
        </w:rPr>
        <w:t xml:space="preserve"> had been prepared and was </w:t>
      </w:r>
      <w:r w:rsidR="001F4253" w:rsidRPr="00BD6770">
        <w:rPr>
          <w:rFonts w:cs="Arial"/>
        </w:rPr>
        <w:t xml:space="preserve">ready to be submitted. </w:t>
      </w:r>
      <w:r w:rsidR="00D93DF4" w:rsidRPr="00BD6770">
        <w:rPr>
          <w:rFonts w:cs="Arial"/>
        </w:rPr>
        <w:t xml:space="preserve">Members were </w:t>
      </w:r>
      <w:r w:rsidR="001803CA" w:rsidRPr="00BD6770">
        <w:rPr>
          <w:rFonts w:cs="Arial"/>
        </w:rPr>
        <w:t>also advised</w:t>
      </w:r>
      <w:r w:rsidR="00D93DF4" w:rsidRPr="00BD6770">
        <w:rPr>
          <w:rFonts w:cs="Arial"/>
        </w:rPr>
        <w:t xml:space="preserve"> that a </w:t>
      </w:r>
      <w:r w:rsidR="00BD6770">
        <w:rPr>
          <w:rFonts w:cs="Arial"/>
        </w:rPr>
        <w:t>revised</w:t>
      </w:r>
      <w:r w:rsidR="00622338">
        <w:rPr>
          <w:rFonts w:cs="Arial"/>
        </w:rPr>
        <w:t xml:space="preserve"> </w:t>
      </w:r>
      <w:r w:rsidR="00D93DF4" w:rsidRPr="00BD6770">
        <w:rPr>
          <w:rFonts w:cs="Arial"/>
        </w:rPr>
        <w:t xml:space="preserve">Treasury Policy was in development for consideration at the </w:t>
      </w:r>
      <w:r w:rsidR="007B04AA" w:rsidRPr="00BD6770">
        <w:rPr>
          <w:rFonts w:cs="Arial"/>
        </w:rPr>
        <w:t xml:space="preserve">joint meeting on 10 </w:t>
      </w:r>
      <w:r w:rsidR="002C7C48" w:rsidRPr="00BD6770">
        <w:rPr>
          <w:rFonts w:cs="Arial"/>
        </w:rPr>
        <w:t xml:space="preserve">December </w:t>
      </w:r>
      <w:r w:rsidR="007B04AA" w:rsidRPr="00BD6770">
        <w:rPr>
          <w:rFonts w:cs="Arial"/>
        </w:rPr>
        <w:t xml:space="preserve">2024 </w:t>
      </w:r>
      <w:r w:rsidR="002C7C48" w:rsidRPr="00BD6770">
        <w:rPr>
          <w:rFonts w:cs="Arial"/>
        </w:rPr>
        <w:t>of the Finance and Estates Committee</w:t>
      </w:r>
      <w:r w:rsidR="007B04AA" w:rsidRPr="00BD6770">
        <w:rPr>
          <w:rFonts w:cs="Arial"/>
        </w:rPr>
        <w:t xml:space="preserve"> and the Audit and Risk Committ</w:t>
      </w:r>
      <w:r w:rsidR="00CB5DF8" w:rsidRPr="00BD6770">
        <w:rPr>
          <w:rFonts w:cs="Arial"/>
        </w:rPr>
        <w:t>e</w:t>
      </w:r>
      <w:r w:rsidR="007B04AA" w:rsidRPr="00BD6770">
        <w:rPr>
          <w:rFonts w:cs="Arial"/>
        </w:rPr>
        <w:t>e</w:t>
      </w:r>
      <w:r w:rsidR="008C244B" w:rsidRPr="00BD6770">
        <w:rPr>
          <w:rFonts w:cs="Arial"/>
        </w:rPr>
        <w:t>,</w:t>
      </w:r>
      <w:r w:rsidR="002C7C48" w:rsidRPr="00BD6770">
        <w:rPr>
          <w:rFonts w:cs="Arial"/>
        </w:rPr>
        <w:t xml:space="preserve"> and subsequent</w:t>
      </w:r>
      <w:r w:rsidR="00CB5DF8" w:rsidRPr="00BD6770">
        <w:rPr>
          <w:rFonts w:cs="Arial"/>
        </w:rPr>
        <w:t xml:space="preserve"> consideration</w:t>
      </w:r>
      <w:r w:rsidR="008C244B" w:rsidRPr="00BD6770">
        <w:rPr>
          <w:rFonts w:cs="Arial"/>
        </w:rPr>
        <w:t xml:space="preserve"> at the </w:t>
      </w:r>
      <w:r w:rsidR="00CB5DF8" w:rsidRPr="00BD6770">
        <w:rPr>
          <w:rFonts w:cs="Arial"/>
        </w:rPr>
        <w:t xml:space="preserve">University </w:t>
      </w:r>
      <w:r w:rsidR="002C7C48" w:rsidRPr="00BD6770">
        <w:rPr>
          <w:rFonts w:cs="Arial"/>
        </w:rPr>
        <w:t>Court meeting</w:t>
      </w:r>
      <w:r w:rsidR="00CB5DF8" w:rsidRPr="00BD6770">
        <w:rPr>
          <w:rFonts w:cs="Arial"/>
        </w:rPr>
        <w:t xml:space="preserve"> on </w:t>
      </w:r>
      <w:r w:rsidR="0007404C" w:rsidRPr="00BD6770">
        <w:rPr>
          <w:rFonts w:cs="Arial"/>
        </w:rPr>
        <w:t>18 December</w:t>
      </w:r>
      <w:r w:rsidR="002C7C48" w:rsidRPr="00BD6770">
        <w:rPr>
          <w:rFonts w:cs="Arial"/>
        </w:rPr>
        <w:t xml:space="preserve">. </w:t>
      </w:r>
    </w:p>
    <w:p w14:paraId="4B66B6D2" w14:textId="77777777" w:rsidR="001F4253" w:rsidRPr="00BD6770" w:rsidRDefault="001F4253" w:rsidP="00D325D8">
      <w:pPr>
        <w:ind w:left="567"/>
        <w:rPr>
          <w:rFonts w:cs="Arial"/>
        </w:rPr>
      </w:pPr>
    </w:p>
    <w:p w14:paraId="3D293F86" w14:textId="282C5F9F" w:rsidR="006018DC" w:rsidRPr="00BD6770" w:rsidRDefault="00D929BD" w:rsidP="006018DC">
      <w:pPr>
        <w:ind w:left="567"/>
        <w:rPr>
          <w:rFonts w:cs="Arial"/>
        </w:rPr>
      </w:pPr>
      <w:r w:rsidRPr="00BD6770">
        <w:rPr>
          <w:bCs/>
        </w:rPr>
        <w:t>Having discussed</w:t>
      </w:r>
      <w:r w:rsidR="006018DC" w:rsidRPr="00BD6770">
        <w:rPr>
          <w:bCs/>
        </w:rPr>
        <w:t xml:space="preserve"> the above, the University Court APPROVED the recommendation from the Finance and Estates Committee </w:t>
      </w:r>
      <w:r w:rsidR="006018DC" w:rsidRPr="00BD6770">
        <w:t>that Santander proceed to final loan documentation as the preferred lender for the loan refinancing</w:t>
      </w:r>
      <w:r w:rsidR="001803CA" w:rsidRPr="00BD6770">
        <w:t xml:space="preserve">. </w:t>
      </w:r>
    </w:p>
    <w:p w14:paraId="5D31E9CF" w14:textId="77777777" w:rsidR="006018DC" w:rsidRPr="00BD6770" w:rsidRDefault="006018DC" w:rsidP="001803CA">
      <w:pPr>
        <w:ind w:left="0"/>
        <w:rPr>
          <w:rFonts w:cs="Arial"/>
        </w:rPr>
      </w:pPr>
    </w:p>
    <w:p w14:paraId="42C5BC5B" w14:textId="2AD4A7C0" w:rsidR="007B2BDB" w:rsidRPr="00BD6770" w:rsidRDefault="001F4253" w:rsidP="00A22370">
      <w:pPr>
        <w:ind w:left="567"/>
        <w:rPr>
          <w:rFonts w:cs="Arial"/>
        </w:rPr>
      </w:pPr>
      <w:r w:rsidRPr="00BD6770">
        <w:rPr>
          <w:rFonts w:cs="Arial"/>
        </w:rPr>
        <w:t xml:space="preserve">The Chair of the Finance and Estates Committee </w:t>
      </w:r>
      <w:r w:rsidR="007C56FD" w:rsidRPr="00BD6770">
        <w:rPr>
          <w:rFonts w:cs="Arial"/>
        </w:rPr>
        <w:t xml:space="preserve">extended his thanks to the Finance Team for their work on </w:t>
      </w:r>
      <w:r w:rsidR="00D07C68" w:rsidRPr="00BD6770">
        <w:rPr>
          <w:rFonts w:cs="Arial"/>
        </w:rPr>
        <w:t>the loan</w:t>
      </w:r>
      <w:r w:rsidR="007C56FD" w:rsidRPr="00BD6770">
        <w:rPr>
          <w:rFonts w:cs="Arial"/>
        </w:rPr>
        <w:t xml:space="preserve"> </w:t>
      </w:r>
      <w:r w:rsidR="00D07C68" w:rsidRPr="00BD6770">
        <w:rPr>
          <w:rFonts w:cs="Arial"/>
        </w:rPr>
        <w:t>re</w:t>
      </w:r>
      <w:r w:rsidR="007C56FD" w:rsidRPr="00BD6770">
        <w:rPr>
          <w:rFonts w:cs="Arial"/>
        </w:rPr>
        <w:t xml:space="preserve">financing, noting the resulting increased flexibility and stability over </w:t>
      </w:r>
      <w:r w:rsidR="00D07C68" w:rsidRPr="00BD6770">
        <w:rPr>
          <w:rFonts w:cs="Arial"/>
        </w:rPr>
        <w:t>the five</w:t>
      </w:r>
      <w:r w:rsidR="007C56FD" w:rsidRPr="00BD6770">
        <w:rPr>
          <w:rFonts w:cs="Arial"/>
        </w:rPr>
        <w:t>-year loan period.</w:t>
      </w:r>
    </w:p>
    <w:p w14:paraId="166C4240" w14:textId="77777777" w:rsidR="00A22370" w:rsidRPr="00BD6770" w:rsidRDefault="00A22370" w:rsidP="001803CA">
      <w:pPr>
        <w:ind w:left="0"/>
        <w:rPr>
          <w:bCs/>
        </w:rPr>
      </w:pPr>
    </w:p>
    <w:p w14:paraId="2AD3C406" w14:textId="6D1E6ACD" w:rsidR="000020E6" w:rsidRDefault="006F5C54" w:rsidP="000020E6">
      <w:pPr>
        <w:pStyle w:val="ListParagraph"/>
        <w:numPr>
          <w:ilvl w:val="0"/>
          <w:numId w:val="21"/>
        </w:numPr>
        <w:ind w:left="567" w:hanging="720"/>
        <w:rPr>
          <w:b/>
          <w:bCs/>
        </w:rPr>
      </w:pPr>
      <w:r w:rsidRPr="000020E6">
        <w:rPr>
          <w:b/>
          <w:bCs/>
        </w:rPr>
        <w:t>PROJ</w:t>
      </w:r>
      <w:r w:rsidR="000020E6">
        <w:rPr>
          <w:b/>
          <w:bCs/>
        </w:rPr>
        <w:t>E</w:t>
      </w:r>
      <w:r w:rsidRPr="000020E6">
        <w:rPr>
          <w:b/>
          <w:bCs/>
        </w:rPr>
        <w:t>CT GALILEO</w:t>
      </w:r>
    </w:p>
    <w:p w14:paraId="4A4A36D3" w14:textId="77777777" w:rsidR="000020E6" w:rsidRDefault="000020E6" w:rsidP="000020E6">
      <w:pPr>
        <w:rPr>
          <w:b/>
          <w:bCs/>
        </w:rPr>
      </w:pPr>
    </w:p>
    <w:p w14:paraId="4D4D073E" w14:textId="68C557EE" w:rsidR="000020E6" w:rsidRPr="000020E6" w:rsidRDefault="000020E6" w:rsidP="00BD16BE">
      <w:pPr>
        <w:ind w:left="567" w:hanging="709"/>
        <w:rPr>
          <w:b/>
          <w:bCs/>
        </w:rPr>
      </w:pPr>
      <w:r>
        <w:rPr>
          <w:b/>
          <w:bCs/>
        </w:rPr>
        <w:t>10.1</w:t>
      </w:r>
      <w:r>
        <w:rPr>
          <w:b/>
          <w:bCs/>
        </w:rPr>
        <w:tab/>
      </w:r>
      <w:r w:rsidR="00BD16BE">
        <w:rPr>
          <w:b/>
          <w:bCs/>
        </w:rPr>
        <w:t>Status Update</w:t>
      </w:r>
    </w:p>
    <w:p w14:paraId="6D9A5632" w14:textId="77777777" w:rsidR="000020E6" w:rsidRDefault="000020E6" w:rsidP="000020E6">
      <w:pPr>
        <w:rPr>
          <w:b/>
          <w:bCs/>
        </w:rPr>
      </w:pPr>
    </w:p>
    <w:p w14:paraId="21EF5A17" w14:textId="5CE5194F" w:rsidR="00C40121" w:rsidRDefault="00BD16BE" w:rsidP="00C40121">
      <w:pPr>
        <w:ind w:left="567"/>
      </w:pPr>
      <w:r w:rsidRPr="00A62124">
        <w:t>Court</w:t>
      </w:r>
      <w:r w:rsidR="006018DC">
        <w:t xml:space="preserve"> members</w:t>
      </w:r>
      <w:r w:rsidRPr="00A62124">
        <w:t xml:space="preserve"> </w:t>
      </w:r>
      <w:r w:rsidR="00124094" w:rsidRPr="00A62124">
        <w:t xml:space="preserve">RECEIVED a status </w:t>
      </w:r>
      <w:r w:rsidR="00FC0683">
        <w:t>report</w:t>
      </w:r>
      <w:r w:rsidR="00124094" w:rsidRPr="00A62124">
        <w:t xml:space="preserve"> from the Interim Director of Finance </w:t>
      </w:r>
      <w:r w:rsidR="009F36D6">
        <w:rPr>
          <w:lang w:val="en-GB"/>
        </w:rPr>
        <w:t xml:space="preserve">on progress against the timeline for implementing the new finance system </w:t>
      </w:r>
      <w:r w:rsidR="00124094" w:rsidRPr="00A62124">
        <w:t>(paper Court (24) 26)</w:t>
      </w:r>
      <w:r w:rsidR="009F36D6">
        <w:t>.</w:t>
      </w:r>
      <w:r w:rsidR="00FC0683">
        <w:t xml:space="preserve"> </w:t>
      </w:r>
    </w:p>
    <w:p w14:paraId="5B069D14" w14:textId="77777777" w:rsidR="00C40121" w:rsidRDefault="00C40121" w:rsidP="00C40121">
      <w:pPr>
        <w:ind w:left="567"/>
      </w:pPr>
    </w:p>
    <w:p w14:paraId="37D0FF91" w14:textId="72FD1E42" w:rsidR="00C40121" w:rsidRPr="00C40121" w:rsidRDefault="00FC0683" w:rsidP="00C40121">
      <w:pPr>
        <w:ind w:left="567"/>
      </w:pPr>
      <w:r>
        <w:t>As reported to the Finance and Estates and Audit and Risk Committees at their most recent meetings, t</w:t>
      </w:r>
      <w:r>
        <w:rPr>
          <w:lang w:val="en-GB"/>
        </w:rPr>
        <w:t xml:space="preserve">he project remained on track </w:t>
      </w:r>
      <w:r w:rsidR="00C40121">
        <w:rPr>
          <w:lang w:val="en-GB"/>
        </w:rPr>
        <w:t xml:space="preserve">and on budget </w:t>
      </w:r>
      <w:r>
        <w:rPr>
          <w:lang w:val="en-GB"/>
        </w:rPr>
        <w:t xml:space="preserve">to go live in period 5 of the current financial year (December 2024). The University had appointed </w:t>
      </w:r>
      <w:proofErr w:type="spellStart"/>
      <w:r>
        <w:rPr>
          <w:lang w:val="en-GB"/>
        </w:rPr>
        <w:t>Arribatec</w:t>
      </w:r>
      <w:proofErr w:type="spellEnd"/>
      <w:r>
        <w:rPr>
          <w:lang w:val="en-GB"/>
        </w:rPr>
        <w:t xml:space="preserve">, a global provider of integrated digital business solutions, to undertake a testing review, </w:t>
      </w:r>
      <w:r w:rsidR="00340701">
        <w:rPr>
          <w:lang w:val="en-GB"/>
        </w:rPr>
        <w:t xml:space="preserve">the report from which </w:t>
      </w:r>
      <w:r w:rsidR="00D35B94">
        <w:rPr>
          <w:lang w:val="en-GB"/>
        </w:rPr>
        <w:t xml:space="preserve">had </w:t>
      </w:r>
      <w:r>
        <w:rPr>
          <w:lang w:val="en-GB"/>
        </w:rPr>
        <w:t xml:space="preserve">concluded that </w:t>
      </w:r>
      <w:r w:rsidRPr="000B780A">
        <w:rPr>
          <w:lang w:val="en-GB"/>
        </w:rPr>
        <w:t xml:space="preserve">the testing phase </w:t>
      </w:r>
      <w:r>
        <w:rPr>
          <w:lang w:val="en-GB"/>
        </w:rPr>
        <w:t>was</w:t>
      </w:r>
      <w:r w:rsidRPr="000B780A">
        <w:rPr>
          <w:lang w:val="en-GB"/>
        </w:rPr>
        <w:t xml:space="preserve"> in a healthy state.</w:t>
      </w:r>
      <w:r w:rsidR="00E04775">
        <w:rPr>
          <w:lang w:val="en-GB"/>
        </w:rPr>
        <w:t xml:space="preserve"> The RAG rating of performance within the paper provided a helpful visual representation</w:t>
      </w:r>
      <w:r w:rsidR="00F72067">
        <w:rPr>
          <w:lang w:val="en-GB"/>
        </w:rPr>
        <w:t xml:space="preserve"> on progress, with al</w:t>
      </w:r>
      <w:r w:rsidR="00E04775">
        <w:rPr>
          <w:lang w:val="en-GB"/>
        </w:rPr>
        <w:t xml:space="preserve">l deliverables </w:t>
      </w:r>
      <w:r w:rsidR="00F72067">
        <w:rPr>
          <w:lang w:val="en-GB"/>
        </w:rPr>
        <w:t xml:space="preserve">reported as being </w:t>
      </w:r>
      <w:r w:rsidR="00E04775">
        <w:rPr>
          <w:lang w:val="en-GB"/>
        </w:rPr>
        <w:t>complete or on track.</w:t>
      </w:r>
      <w:r w:rsidR="00C40121" w:rsidRPr="00C40121">
        <w:rPr>
          <w:lang w:val="en-GB"/>
        </w:rPr>
        <w:t xml:space="preserve"> </w:t>
      </w:r>
      <w:r w:rsidR="00C40121">
        <w:rPr>
          <w:lang w:val="en-GB"/>
        </w:rPr>
        <w:t xml:space="preserve">The project was </w:t>
      </w:r>
      <w:r w:rsidR="00C40121">
        <w:rPr>
          <w:lang w:val="en-GB"/>
        </w:rPr>
        <w:lastRenderedPageBreak/>
        <w:t>now moving into the training phase. In parallel, there was a continued focus on communications. I</w:t>
      </w:r>
      <w:r w:rsidR="00F72067">
        <w:rPr>
          <w:lang w:val="en-GB"/>
        </w:rPr>
        <w:t>n response to a query, it</w:t>
      </w:r>
      <w:r w:rsidR="00C40121">
        <w:rPr>
          <w:lang w:val="en-GB"/>
        </w:rPr>
        <w:t xml:space="preserve"> was confirmed that careful consideration was being given to systems</w:t>
      </w:r>
      <w:r w:rsidR="00F72067">
        <w:rPr>
          <w:lang w:val="en-GB"/>
        </w:rPr>
        <w:t>’</w:t>
      </w:r>
      <w:r w:rsidR="00C40121">
        <w:rPr>
          <w:lang w:val="en-GB"/>
        </w:rPr>
        <w:t xml:space="preserve"> integration</w:t>
      </w:r>
      <w:r w:rsidR="00F72067">
        <w:rPr>
          <w:lang w:val="en-GB"/>
        </w:rPr>
        <w:t>,</w:t>
      </w:r>
      <w:r w:rsidR="00C40121">
        <w:rPr>
          <w:lang w:val="en-GB"/>
        </w:rPr>
        <w:t xml:space="preserve"> and that </w:t>
      </w:r>
      <w:r w:rsidR="0088344B">
        <w:rPr>
          <w:lang w:val="en-GB"/>
        </w:rPr>
        <w:t>a full risk analysis had been undertaken.</w:t>
      </w:r>
    </w:p>
    <w:p w14:paraId="22703B98" w14:textId="77777777" w:rsidR="007B2BDB" w:rsidRPr="00A62124" w:rsidRDefault="007B2BDB" w:rsidP="00124094">
      <w:pPr>
        <w:ind w:left="0"/>
      </w:pPr>
    </w:p>
    <w:p w14:paraId="58E9C3B4" w14:textId="3CDFDB9B" w:rsidR="00124094" w:rsidRPr="00A62124" w:rsidRDefault="00124094" w:rsidP="00124094">
      <w:pPr>
        <w:ind w:left="567" w:hanging="567"/>
        <w:rPr>
          <w:b/>
          <w:bCs/>
        </w:rPr>
      </w:pPr>
      <w:r w:rsidRPr="00A62124">
        <w:rPr>
          <w:b/>
          <w:bCs/>
        </w:rPr>
        <w:t>10.2</w:t>
      </w:r>
      <w:r w:rsidRPr="00A62124">
        <w:rPr>
          <w:b/>
          <w:bCs/>
        </w:rPr>
        <w:tab/>
        <w:t>Scheme of Delegation</w:t>
      </w:r>
    </w:p>
    <w:p w14:paraId="48DCB39F" w14:textId="77777777" w:rsidR="006F5C54" w:rsidRPr="00A62124" w:rsidRDefault="006F5C54" w:rsidP="00DF4A96">
      <w:pPr>
        <w:ind w:left="0"/>
        <w:rPr>
          <w:b/>
          <w:bCs/>
        </w:rPr>
      </w:pPr>
    </w:p>
    <w:p w14:paraId="3374CDC9" w14:textId="737EB173" w:rsidR="00440F0A" w:rsidRDefault="006F5C54" w:rsidP="00124094">
      <w:pPr>
        <w:pStyle w:val="Default"/>
        <w:ind w:left="567" w:hanging="567"/>
        <w:rPr>
          <w:sz w:val="22"/>
          <w:szCs w:val="22"/>
        </w:rPr>
      </w:pPr>
      <w:r w:rsidRPr="00A62124">
        <w:rPr>
          <w:b/>
          <w:bCs/>
          <w:sz w:val="22"/>
          <w:szCs w:val="22"/>
        </w:rPr>
        <w:tab/>
      </w:r>
      <w:r w:rsidR="00124094" w:rsidRPr="00A62124">
        <w:rPr>
          <w:sz w:val="22"/>
          <w:szCs w:val="22"/>
        </w:rPr>
        <w:t xml:space="preserve">Court </w:t>
      </w:r>
      <w:r w:rsidR="00F67DAC">
        <w:rPr>
          <w:sz w:val="22"/>
          <w:szCs w:val="22"/>
        </w:rPr>
        <w:t>CONSIDERED</w:t>
      </w:r>
      <w:r w:rsidR="00124094" w:rsidRPr="00A62124">
        <w:rPr>
          <w:sz w:val="22"/>
          <w:szCs w:val="22"/>
        </w:rPr>
        <w:t xml:space="preserve"> re</w:t>
      </w:r>
      <w:r w:rsidR="00A62124" w:rsidRPr="00A62124">
        <w:rPr>
          <w:sz w:val="22"/>
          <w:szCs w:val="22"/>
        </w:rPr>
        <w:t>visions to the Scheme of Delegation recommended by the Finance and Estates Committee</w:t>
      </w:r>
      <w:r w:rsidR="00A62124">
        <w:rPr>
          <w:sz w:val="22"/>
          <w:szCs w:val="22"/>
        </w:rPr>
        <w:t xml:space="preserve"> (paper Court (24) 27)</w:t>
      </w:r>
      <w:r w:rsidR="00A62124" w:rsidRPr="00A62124">
        <w:rPr>
          <w:sz w:val="22"/>
          <w:szCs w:val="22"/>
        </w:rPr>
        <w:t xml:space="preserve">. </w:t>
      </w:r>
    </w:p>
    <w:p w14:paraId="35ECBB22" w14:textId="77777777" w:rsidR="008B67E5" w:rsidRDefault="008B67E5" w:rsidP="00124094">
      <w:pPr>
        <w:pStyle w:val="Default"/>
        <w:ind w:left="567" w:hanging="567"/>
        <w:rPr>
          <w:sz w:val="22"/>
          <w:szCs w:val="22"/>
        </w:rPr>
      </w:pPr>
    </w:p>
    <w:p w14:paraId="41B12CE7" w14:textId="3595D20A" w:rsidR="00280BEB" w:rsidRDefault="008B67E5" w:rsidP="00280BEB">
      <w:pPr>
        <w:tabs>
          <w:tab w:val="left" w:pos="720"/>
        </w:tabs>
        <w:ind w:left="567"/>
        <w:rPr>
          <w:bCs/>
        </w:rPr>
      </w:pPr>
      <w:r>
        <w:rPr>
          <w:bCs/>
        </w:rPr>
        <w:t>The proposal</w:t>
      </w:r>
      <w:r w:rsidR="0014441E">
        <w:rPr>
          <w:bCs/>
        </w:rPr>
        <w:t xml:space="preserve">s presented had been </w:t>
      </w:r>
      <w:r>
        <w:rPr>
          <w:bCs/>
        </w:rPr>
        <w:t xml:space="preserve">benchmarked against sector practice and </w:t>
      </w:r>
      <w:r w:rsidR="0014441E">
        <w:rPr>
          <w:bCs/>
        </w:rPr>
        <w:t>were intended to</w:t>
      </w:r>
      <w:r w:rsidR="00B83328">
        <w:rPr>
          <w:bCs/>
        </w:rPr>
        <w:t xml:space="preserve"> empower </w:t>
      </w:r>
      <w:r w:rsidR="0061324C">
        <w:rPr>
          <w:bCs/>
        </w:rPr>
        <w:t>budget holders and project managers at differing levels, and to</w:t>
      </w:r>
      <w:r>
        <w:rPr>
          <w:bCs/>
        </w:rPr>
        <w:t xml:space="preserve"> strengthen accountability. </w:t>
      </w:r>
      <w:r w:rsidR="00BF6BC5">
        <w:rPr>
          <w:bCs/>
        </w:rPr>
        <w:t>The scheme provided for e</w:t>
      </w:r>
      <w:r w:rsidR="00FF116F">
        <w:rPr>
          <w:bCs/>
        </w:rPr>
        <w:t>xpenditure</w:t>
      </w:r>
      <w:r w:rsidR="00CF7F7A">
        <w:rPr>
          <w:bCs/>
        </w:rPr>
        <w:t xml:space="preserve"> between £20k and £50k </w:t>
      </w:r>
      <w:r w:rsidR="00BF6BC5">
        <w:rPr>
          <w:bCs/>
        </w:rPr>
        <w:t xml:space="preserve">being approved by </w:t>
      </w:r>
      <w:r w:rsidR="00CE41B6">
        <w:rPr>
          <w:bCs/>
        </w:rPr>
        <w:t>a</w:t>
      </w:r>
      <w:r w:rsidR="00FF116F">
        <w:rPr>
          <w:bCs/>
        </w:rPr>
        <w:t xml:space="preserve"> </w:t>
      </w:r>
      <w:r w:rsidR="00FF116F" w:rsidRPr="00FF116F">
        <w:rPr>
          <w:bCs/>
        </w:rPr>
        <w:t>Dean</w:t>
      </w:r>
      <w:r w:rsidR="00CE41B6">
        <w:rPr>
          <w:bCs/>
        </w:rPr>
        <w:t xml:space="preserve"> and</w:t>
      </w:r>
      <w:r w:rsidR="00FF116F" w:rsidRPr="00FF116F">
        <w:rPr>
          <w:bCs/>
        </w:rPr>
        <w:t xml:space="preserve"> SLT member</w:t>
      </w:r>
      <w:r w:rsidR="00CE41B6">
        <w:rPr>
          <w:bCs/>
        </w:rPr>
        <w:t xml:space="preserve">, </w:t>
      </w:r>
      <w:r w:rsidR="00DA7190">
        <w:rPr>
          <w:bCs/>
        </w:rPr>
        <w:t xml:space="preserve">with the addition of </w:t>
      </w:r>
      <w:proofErr w:type="gramStart"/>
      <w:r w:rsidR="00DA7190">
        <w:rPr>
          <w:bCs/>
        </w:rPr>
        <w:t>sign</w:t>
      </w:r>
      <w:proofErr w:type="gramEnd"/>
      <w:r w:rsidR="00DA7190">
        <w:rPr>
          <w:bCs/>
        </w:rPr>
        <w:t xml:space="preserve"> off by the </w:t>
      </w:r>
      <w:proofErr w:type="gramStart"/>
      <w:r w:rsidR="00DA7190">
        <w:rPr>
          <w:bCs/>
        </w:rPr>
        <w:t>Principal</w:t>
      </w:r>
      <w:proofErr w:type="gramEnd"/>
      <w:r w:rsidR="00DA7190">
        <w:rPr>
          <w:bCs/>
        </w:rPr>
        <w:t xml:space="preserve"> for expenditure </w:t>
      </w:r>
      <w:r w:rsidR="00280BEB">
        <w:rPr>
          <w:bCs/>
        </w:rPr>
        <w:t xml:space="preserve">between </w:t>
      </w:r>
      <w:r w:rsidR="00FF116F" w:rsidRPr="00FF116F">
        <w:rPr>
          <w:bCs/>
        </w:rPr>
        <w:t>£50k - £500k</w:t>
      </w:r>
      <w:r w:rsidR="00280BEB">
        <w:rPr>
          <w:bCs/>
        </w:rPr>
        <w:t xml:space="preserve">.  Court approval of expenditure over </w:t>
      </w:r>
      <w:r w:rsidR="00FF116F" w:rsidRPr="00FF116F">
        <w:rPr>
          <w:bCs/>
        </w:rPr>
        <w:t>£500k</w:t>
      </w:r>
      <w:r w:rsidR="00280BEB">
        <w:rPr>
          <w:bCs/>
        </w:rPr>
        <w:t xml:space="preserve"> was retained. </w:t>
      </w:r>
    </w:p>
    <w:p w14:paraId="3681A664" w14:textId="77777777" w:rsidR="00F67DAC" w:rsidRDefault="00F67DAC" w:rsidP="008B67E5">
      <w:pPr>
        <w:tabs>
          <w:tab w:val="left" w:pos="720"/>
        </w:tabs>
        <w:ind w:left="567"/>
        <w:rPr>
          <w:bCs/>
        </w:rPr>
      </w:pPr>
    </w:p>
    <w:p w14:paraId="05C02024" w14:textId="4ADB7148" w:rsidR="006F5C54" w:rsidRDefault="00F67DAC" w:rsidP="00C909DC">
      <w:pPr>
        <w:tabs>
          <w:tab w:val="left" w:pos="720"/>
        </w:tabs>
        <w:ind w:left="567"/>
        <w:rPr>
          <w:bCs/>
        </w:rPr>
      </w:pPr>
      <w:r>
        <w:rPr>
          <w:bCs/>
        </w:rPr>
        <w:t>Court</w:t>
      </w:r>
      <w:r w:rsidR="00F72067">
        <w:rPr>
          <w:bCs/>
        </w:rPr>
        <w:t xml:space="preserve"> members</w:t>
      </w:r>
      <w:r>
        <w:rPr>
          <w:bCs/>
        </w:rPr>
        <w:t xml:space="preserve"> welcomed the </w:t>
      </w:r>
      <w:r w:rsidR="00906D08">
        <w:rPr>
          <w:bCs/>
        </w:rPr>
        <w:t>revision</w:t>
      </w:r>
      <w:r>
        <w:rPr>
          <w:bCs/>
        </w:rPr>
        <w:t>s</w:t>
      </w:r>
      <w:r w:rsidR="00A13B97">
        <w:rPr>
          <w:bCs/>
        </w:rPr>
        <w:t xml:space="preserve">, </w:t>
      </w:r>
      <w:r w:rsidR="00906D08">
        <w:rPr>
          <w:bCs/>
        </w:rPr>
        <w:t>including th</w:t>
      </w:r>
      <w:r w:rsidR="00A13B97">
        <w:rPr>
          <w:bCs/>
        </w:rPr>
        <w:t xml:space="preserve">e improved level of detail </w:t>
      </w:r>
      <w:r w:rsidR="00426356">
        <w:rPr>
          <w:bCs/>
        </w:rPr>
        <w:t>included on</w:t>
      </w:r>
      <w:r w:rsidR="00A13B97">
        <w:rPr>
          <w:bCs/>
        </w:rPr>
        <w:t xml:space="preserve"> procurement compliance and capital expenditur</w:t>
      </w:r>
      <w:r w:rsidR="00A94C23">
        <w:rPr>
          <w:bCs/>
        </w:rPr>
        <w:t xml:space="preserve">e. </w:t>
      </w:r>
      <w:r w:rsidR="00565770">
        <w:rPr>
          <w:bCs/>
        </w:rPr>
        <w:t xml:space="preserve">There was brief discussion </w:t>
      </w:r>
      <w:r w:rsidR="00670A85">
        <w:rPr>
          <w:bCs/>
        </w:rPr>
        <w:t xml:space="preserve">on </w:t>
      </w:r>
      <w:r w:rsidR="00565770">
        <w:rPr>
          <w:bCs/>
        </w:rPr>
        <w:t>the</w:t>
      </w:r>
      <w:r w:rsidR="00426356">
        <w:rPr>
          <w:bCs/>
        </w:rPr>
        <w:t xml:space="preserve"> potential for</w:t>
      </w:r>
      <w:r w:rsidR="00217B8A">
        <w:rPr>
          <w:bCs/>
        </w:rPr>
        <w:t xml:space="preserve"> requisitions to be presented in a form that </w:t>
      </w:r>
      <w:r w:rsidR="00533653">
        <w:rPr>
          <w:bCs/>
        </w:rPr>
        <w:t xml:space="preserve">breached the </w:t>
      </w:r>
      <w:r w:rsidR="00B47FDD">
        <w:rPr>
          <w:bCs/>
        </w:rPr>
        <w:t xml:space="preserve">requisitioner’s </w:t>
      </w:r>
      <w:r w:rsidR="00CE3277">
        <w:rPr>
          <w:bCs/>
        </w:rPr>
        <w:t xml:space="preserve">delegated </w:t>
      </w:r>
      <w:r w:rsidR="00533653">
        <w:rPr>
          <w:bCs/>
        </w:rPr>
        <w:t xml:space="preserve">approval level </w:t>
      </w:r>
      <w:proofErr w:type="spellStart"/>
      <w:r w:rsidR="00533653">
        <w:rPr>
          <w:bCs/>
        </w:rPr>
        <w:t>eg</w:t>
      </w:r>
      <w:proofErr w:type="spellEnd"/>
      <w:r w:rsidR="00533653">
        <w:rPr>
          <w:bCs/>
        </w:rPr>
        <w:t xml:space="preserve"> </w:t>
      </w:r>
      <w:r w:rsidR="003C1A12">
        <w:rPr>
          <w:bCs/>
        </w:rPr>
        <w:t xml:space="preserve">a project cost </w:t>
      </w:r>
      <w:r w:rsidR="0043710D">
        <w:rPr>
          <w:bCs/>
        </w:rPr>
        <w:t>being broken down into component</w:t>
      </w:r>
      <w:r w:rsidR="00670A85">
        <w:rPr>
          <w:bCs/>
        </w:rPr>
        <w:t xml:space="preserve"> </w:t>
      </w:r>
      <w:r w:rsidR="001803CA">
        <w:rPr>
          <w:bCs/>
        </w:rPr>
        <w:t>parts, that</w:t>
      </w:r>
      <w:r w:rsidR="00B47FDD">
        <w:rPr>
          <w:bCs/>
        </w:rPr>
        <w:t>, individually, did not breach the</w:t>
      </w:r>
      <w:r w:rsidR="00526150">
        <w:rPr>
          <w:bCs/>
        </w:rPr>
        <w:t xml:space="preserve"> approved maximum spend. It was not expected that this situation could arise</w:t>
      </w:r>
      <w:r w:rsidR="0095373F">
        <w:rPr>
          <w:bCs/>
        </w:rPr>
        <w:t xml:space="preserve">, as projects were clearly coded against budgets. Nonetheless, </w:t>
      </w:r>
      <w:r w:rsidR="004463DF">
        <w:rPr>
          <w:bCs/>
        </w:rPr>
        <w:t xml:space="preserve">procurement guidance would make this prohibition </w:t>
      </w:r>
      <w:r w:rsidR="0095373F">
        <w:rPr>
          <w:bCs/>
        </w:rPr>
        <w:t xml:space="preserve">explicit. </w:t>
      </w:r>
    </w:p>
    <w:p w14:paraId="628F8C7D" w14:textId="77777777" w:rsidR="00C909DC" w:rsidRPr="00C909DC" w:rsidRDefault="00C909DC" w:rsidP="00C909DC">
      <w:pPr>
        <w:tabs>
          <w:tab w:val="left" w:pos="720"/>
        </w:tabs>
        <w:ind w:left="567"/>
        <w:rPr>
          <w:bCs/>
        </w:rPr>
      </w:pPr>
    </w:p>
    <w:p w14:paraId="03D4B827" w14:textId="78D0F946" w:rsidR="00635B12" w:rsidRPr="00C909DC" w:rsidRDefault="00B0612E" w:rsidP="00C909DC">
      <w:pPr>
        <w:pStyle w:val="ListParagraph"/>
        <w:numPr>
          <w:ilvl w:val="0"/>
          <w:numId w:val="21"/>
        </w:numPr>
        <w:tabs>
          <w:tab w:val="left" w:pos="567"/>
        </w:tabs>
        <w:ind w:hanging="720"/>
        <w:contextualSpacing/>
        <w:jc w:val="both"/>
        <w:rPr>
          <w:b/>
          <w:bCs/>
        </w:rPr>
      </w:pPr>
      <w:r w:rsidRPr="00C909DC">
        <w:rPr>
          <w:b/>
          <w:bCs/>
        </w:rPr>
        <w:t>LAND DEVELOPMENT</w:t>
      </w:r>
    </w:p>
    <w:p w14:paraId="6864A9BF" w14:textId="77777777" w:rsidR="00C909DC" w:rsidRPr="00C909DC" w:rsidRDefault="00C909DC" w:rsidP="00C909DC">
      <w:pPr>
        <w:pStyle w:val="ListParagraph"/>
        <w:tabs>
          <w:tab w:val="left" w:pos="720"/>
        </w:tabs>
        <w:contextualSpacing/>
        <w:jc w:val="both"/>
        <w:rPr>
          <w:b/>
          <w:bCs/>
        </w:rPr>
      </w:pPr>
    </w:p>
    <w:p w14:paraId="0290CDAC" w14:textId="77777777" w:rsidR="006F1217" w:rsidRDefault="00E0175C" w:rsidP="006F1217">
      <w:pPr>
        <w:pStyle w:val="Body"/>
        <w:ind w:left="567"/>
      </w:pPr>
      <w:r w:rsidRPr="00680ED2">
        <w:t xml:space="preserve">Court RECEIVED an update on </w:t>
      </w:r>
      <w:r w:rsidR="00635B12">
        <w:t xml:space="preserve">progress with </w:t>
      </w:r>
      <w:r w:rsidRPr="00680ED2">
        <w:t>the Land Development Project (paper Court (24)</w:t>
      </w:r>
      <w:r w:rsidR="004E3636">
        <w:t xml:space="preserve"> </w:t>
      </w:r>
      <w:r w:rsidR="00A62124">
        <w:t>28</w:t>
      </w:r>
      <w:r w:rsidRPr="00680ED2">
        <w:t>)</w:t>
      </w:r>
      <w:r w:rsidR="004E3636">
        <w:t>.</w:t>
      </w:r>
      <w:r w:rsidR="00B960C0">
        <w:t xml:space="preserve"> </w:t>
      </w:r>
    </w:p>
    <w:p w14:paraId="0E817E25" w14:textId="77777777" w:rsidR="006F1217" w:rsidRDefault="006F1217" w:rsidP="006F1217">
      <w:pPr>
        <w:pStyle w:val="Body"/>
        <w:ind w:left="567"/>
      </w:pPr>
    </w:p>
    <w:p w14:paraId="7D587380" w14:textId="0DA8EC6E" w:rsidR="006F1217" w:rsidRPr="006F1217" w:rsidRDefault="006F1217" w:rsidP="006F1217">
      <w:pPr>
        <w:pStyle w:val="Body"/>
        <w:ind w:left="567"/>
      </w:pPr>
      <w:r>
        <w:rPr>
          <w:bCs/>
        </w:rPr>
        <w:t xml:space="preserve">Introducing the paper, the Chief Operations Officer highlighted the </w:t>
      </w:r>
      <w:r w:rsidR="004463DF">
        <w:rPr>
          <w:bCs/>
        </w:rPr>
        <w:t xml:space="preserve">specific areas recorded below, </w:t>
      </w:r>
      <w:r w:rsidR="002D296B">
        <w:rPr>
          <w:bCs/>
        </w:rPr>
        <w:t xml:space="preserve">and advised </w:t>
      </w:r>
      <w:r w:rsidR="00D10661">
        <w:rPr>
          <w:bCs/>
        </w:rPr>
        <w:t>that the project remained on track</w:t>
      </w:r>
      <w:r w:rsidR="004463DF">
        <w:rPr>
          <w:bCs/>
        </w:rPr>
        <w:t>,</w:t>
      </w:r>
      <w:r w:rsidR="00D10661">
        <w:rPr>
          <w:bCs/>
        </w:rPr>
        <w:t xml:space="preserve"> with no new identified risks since the previous Court meeting</w:t>
      </w:r>
      <w:r w:rsidR="002D296B">
        <w:rPr>
          <w:bCs/>
        </w:rPr>
        <w:t>.</w:t>
      </w:r>
    </w:p>
    <w:p w14:paraId="4553E5AB" w14:textId="77777777" w:rsidR="006F1217" w:rsidRDefault="006F1217" w:rsidP="006F1217">
      <w:pPr>
        <w:tabs>
          <w:tab w:val="left" w:pos="720"/>
        </w:tabs>
        <w:rPr>
          <w:bCs/>
        </w:rPr>
      </w:pPr>
    </w:p>
    <w:p w14:paraId="6644C32E" w14:textId="54BE8E65" w:rsidR="00884B6F" w:rsidRDefault="00476FAE" w:rsidP="00884B6F">
      <w:pPr>
        <w:pStyle w:val="Body"/>
        <w:ind w:left="567"/>
      </w:pPr>
      <w:r w:rsidRPr="00724AA9">
        <w:rPr>
          <w:i/>
          <w:iCs/>
        </w:rPr>
        <w:t>Local Development Plan</w:t>
      </w:r>
      <w:r w:rsidR="00920CC0" w:rsidRPr="00724AA9">
        <w:rPr>
          <w:i/>
          <w:iCs/>
        </w:rPr>
        <w:t xml:space="preserve"> (LDP)</w:t>
      </w:r>
      <w:r w:rsidRPr="00724AA9">
        <w:rPr>
          <w:i/>
          <w:iCs/>
        </w:rPr>
        <w:t>:</w:t>
      </w:r>
      <w:r>
        <w:t xml:space="preserve"> </w:t>
      </w:r>
      <w:r w:rsidR="00920CC0" w:rsidRPr="008817D4">
        <w:t xml:space="preserve">The LDP </w:t>
      </w:r>
      <w:r w:rsidR="00920CC0">
        <w:t>wa</w:t>
      </w:r>
      <w:r w:rsidR="00920CC0" w:rsidRPr="008817D4">
        <w:t>s in the process of being updated by the Local Authority</w:t>
      </w:r>
      <w:r w:rsidR="00920CC0">
        <w:t xml:space="preserve">. </w:t>
      </w:r>
      <w:r w:rsidR="00581FD9">
        <w:t>Th</w:t>
      </w:r>
      <w:r w:rsidR="00BA7208">
        <w:t>e University was engaged</w:t>
      </w:r>
      <w:r w:rsidR="002D296B">
        <w:t xml:space="preserve"> fully</w:t>
      </w:r>
      <w:r w:rsidR="00BA7208">
        <w:t xml:space="preserve"> </w:t>
      </w:r>
      <w:r w:rsidR="00D0004C">
        <w:t xml:space="preserve">in the </w:t>
      </w:r>
      <w:r w:rsidR="00BA7208">
        <w:t>process</w:t>
      </w:r>
      <w:r w:rsidR="002D296B">
        <w:t xml:space="preserve"> to ensure that </w:t>
      </w:r>
      <w:r w:rsidR="00D0004C">
        <w:rPr>
          <w:rFonts w:cs="Arial"/>
        </w:rPr>
        <w:t xml:space="preserve">it reflected fully the University's </w:t>
      </w:r>
      <w:r w:rsidR="00920CC0" w:rsidRPr="008817D4">
        <w:t>vision for the future growth and development of the land around the campus</w:t>
      </w:r>
      <w:r w:rsidR="00BD4DDB">
        <w:t xml:space="preserve"> as</w:t>
      </w:r>
      <w:r w:rsidR="00D0004C">
        <w:t xml:space="preserve"> set out in</w:t>
      </w:r>
      <w:r w:rsidR="007E3DAC">
        <w:t xml:space="preserve"> the</w:t>
      </w:r>
      <w:r w:rsidR="007E3DAC" w:rsidRPr="008817D4">
        <w:t xml:space="preserve"> </w:t>
      </w:r>
      <w:r w:rsidR="007E3DAC" w:rsidRPr="008817D4">
        <w:rPr>
          <w:rFonts w:cs="Arial"/>
        </w:rPr>
        <w:t>Masterplan Delivery Strategy (MDS)</w:t>
      </w:r>
      <w:r w:rsidR="00920CC0">
        <w:t>.</w:t>
      </w:r>
      <w:r w:rsidR="00656266">
        <w:t xml:space="preserve"> </w:t>
      </w:r>
      <w:r w:rsidR="00E72123">
        <w:t xml:space="preserve">A principal </w:t>
      </w:r>
      <w:r w:rsidR="00920CC0" w:rsidRPr="008817D4">
        <w:t xml:space="preserve">focus </w:t>
      </w:r>
      <w:r w:rsidR="00E72123">
        <w:t>related</w:t>
      </w:r>
      <w:r w:rsidR="00920CC0">
        <w:t xml:space="preserve"> to the </w:t>
      </w:r>
      <w:r w:rsidR="00920CC0" w:rsidRPr="008817D4">
        <w:t xml:space="preserve">development of </w:t>
      </w:r>
      <w:r w:rsidR="00E72123">
        <w:t xml:space="preserve">the </w:t>
      </w:r>
      <w:r w:rsidR="00920CC0" w:rsidRPr="008817D4">
        <w:t>Commercial Zone on the site of the existing QMU car park</w:t>
      </w:r>
      <w:r w:rsidR="00E72123">
        <w:t xml:space="preserve">. </w:t>
      </w:r>
      <w:r w:rsidR="00920CC0">
        <w:t>The submission also include</w:t>
      </w:r>
      <w:r w:rsidR="00E72123">
        <w:t>d</w:t>
      </w:r>
      <w:r w:rsidR="00920CC0">
        <w:t xml:space="preserve"> an update on the proposals for the development of the Edinburgh Innovation Park</w:t>
      </w:r>
      <w:r w:rsidR="00E72123">
        <w:t>.</w:t>
      </w:r>
    </w:p>
    <w:p w14:paraId="708984F2" w14:textId="77777777" w:rsidR="00884B6F" w:rsidRDefault="00884B6F" w:rsidP="00884B6F">
      <w:pPr>
        <w:pStyle w:val="Body"/>
        <w:ind w:left="567"/>
      </w:pPr>
    </w:p>
    <w:p w14:paraId="16951338" w14:textId="158907DB" w:rsidR="00964A92" w:rsidRDefault="00896F25" w:rsidP="00964A92">
      <w:pPr>
        <w:ind w:left="567"/>
        <w:rPr>
          <w:color w:val="000000"/>
        </w:rPr>
      </w:pPr>
      <w:r w:rsidRPr="00724AA9">
        <w:rPr>
          <w:i/>
          <w:iCs/>
        </w:rPr>
        <w:t>Edinburgh Innovation Hub:</w:t>
      </w:r>
      <w:r w:rsidR="00374C29">
        <w:t xml:space="preserve"> </w:t>
      </w:r>
      <w:r w:rsidRPr="00884B6F">
        <w:rPr>
          <w:rFonts w:eastAsia="Arial" w:cs="Arial"/>
          <w:bCs/>
          <w:lang w:bidi="en-GB"/>
        </w:rPr>
        <w:t xml:space="preserve">The Hub </w:t>
      </w:r>
      <w:r w:rsidR="00884B6F">
        <w:rPr>
          <w:rFonts w:eastAsia="Arial" w:cs="Arial"/>
          <w:bCs/>
          <w:lang w:bidi="en-GB"/>
        </w:rPr>
        <w:t xml:space="preserve">construction </w:t>
      </w:r>
      <w:r w:rsidRPr="00884B6F">
        <w:rPr>
          <w:rFonts w:eastAsia="Arial" w:cs="Arial"/>
          <w:bCs/>
          <w:lang w:bidi="en-GB"/>
        </w:rPr>
        <w:t>continue</w:t>
      </w:r>
      <w:r w:rsidR="00374C29" w:rsidRPr="00884B6F">
        <w:rPr>
          <w:rFonts w:eastAsia="Arial" w:cs="Arial"/>
          <w:bCs/>
          <w:lang w:bidi="en-GB"/>
        </w:rPr>
        <w:t>d</w:t>
      </w:r>
      <w:r w:rsidRPr="00884B6F">
        <w:rPr>
          <w:rFonts w:eastAsia="Arial" w:cs="Arial"/>
          <w:bCs/>
          <w:lang w:bidi="en-GB"/>
        </w:rPr>
        <w:t xml:space="preserve"> to progress </w:t>
      </w:r>
      <w:r w:rsidR="00374C29" w:rsidRPr="00884B6F">
        <w:rPr>
          <w:rFonts w:eastAsia="Arial" w:cs="Arial"/>
          <w:bCs/>
          <w:lang w:bidi="en-GB"/>
        </w:rPr>
        <w:t xml:space="preserve">well </w:t>
      </w:r>
      <w:r w:rsidR="007B6D80" w:rsidRPr="00884B6F">
        <w:rPr>
          <w:rFonts w:eastAsia="Arial" w:cs="Arial"/>
          <w:bCs/>
          <w:lang w:bidi="en-GB"/>
        </w:rPr>
        <w:t>in accordance with budget</w:t>
      </w:r>
      <w:r w:rsidR="008B78D2" w:rsidRPr="00884B6F">
        <w:rPr>
          <w:rFonts w:eastAsia="Arial" w:cs="Arial"/>
          <w:bCs/>
          <w:lang w:bidi="en-GB"/>
        </w:rPr>
        <w:t xml:space="preserve"> and</w:t>
      </w:r>
      <w:r w:rsidR="007B6D80" w:rsidRPr="00884B6F">
        <w:rPr>
          <w:rFonts w:eastAsia="Arial" w:cs="Arial"/>
          <w:bCs/>
          <w:lang w:bidi="en-GB"/>
        </w:rPr>
        <w:t xml:space="preserve"> on target for completion by summer 2025.</w:t>
      </w:r>
      <w:r w:rsidR="00F1099C" w:rsidRPr="00884B6F">
        <w:rPr>
          <w:rFonts w:eastAsia="Arial" w:cs="Arial"/>
          <w:bCs/>
          <w:lang w:bidi="en-GB"/>
        </w:rPr>
        <w:t xml:space="preserve"> Matters for future consideration </w:t>
      </w:r>
      <w:r w:rsidR="006B38CA" w:rsidRPr="00884B6F">
        <w:rPr>
          <w:rFonts w:eastAsia="Arial" w:cs="Arial"/>
          <w:bCs/>
          <w:lang w:bidi="en-GB"/>
        </w:rPr>
        <w:t xml:space="preserve">by the University </w:t>
      </w:r>
      <w:r w:rsidR="00F1099C" w:rsidRPr="00884B6F">
        <w:rPr>
          <w:rFonts w:eastAsia="Arial" w:cs="Arial"/>
          <w:bCs/>
          <w:lang w:bidi="en-GB"/>
        </w:rPr>
        <w:t>related to the budget</w:t>
      </w:r>
      <w:r w:rsidR="006B38CA" w:rsidRPr="00884B6F">
        <w:rPr>
          <w:rFonts w:eastAsia="Arial" w:cs="Arial"/>
          <w:bCs/>
          <w:lang w:bidi="en-GB"/>
        </w:rPr>
        <w:t xml:space="preserve"> </w:t>
      </w:r>
      <w:r w:rsidR="00CA2BA4" w:rsidRPr="00884B6F">
        <w:rPr>
          <w:rFonts w:eastAsia="Arial" w:cs="Arial"/>
          <w:bCs/>
          <w:lang w:bidi="en-GB"/>
        </w:rPr>
        <w:t xml:space="preserve">(financial model for the first five years) </w:t>
      </w:r>
      <w:r w:rsidR="006B38CA" w:rsidRPr="00884B6F">
        <w:rPr>
          <w:rFonts w:eastAsia="Arial" w:cs="Arial"/>
          <w:bCs/>
          <w:lang w:bidi="en-GB"/>
        </w:rPr>
        <w:t>and facilities management</w:t>
      </w:r>
      <w:r w:rsidR="00327FFE">
        <w:rPr>
          <w:rFonts w:eastAsia="Arial" w:cs="Arial"/>
          <w:bCs/>
          <w:lang w:bidi="en-GB"/>
        </w:rPr>
        <w:t xml:space="preserve"> (including opportunities for the University to provide certain of these)</w:t>
      </w:r>
      <w:r w:rsidR="00CA2BA4" w:rsidRPr="00884B6F">
        <w:rPr>
          <w:rFonts w:eastAsia="Arial" w:cs="Arial"/>
          <w:bCs/>
          <w:lang w:bidi="en-GB"/>
        </w:rPr>
        <w:t xml:space="preserve">. </w:t>
      </w:r>
      <w:r w:rsidR="00632922">
        <w:rPr>
          <w:rFonts w:eastAsia="Arial" w:cs="Arial"/>
          <w:bCs/>
          <w:lang w:bidi="en-GB"/>
        </w:rPr>
        <w:t xml:space="preserve">At this stage, </w:t>
      </w:r>
      <w:r w:rsidR="00E342AE">
        <w:rPr>
          <w:rFonts w:eastAsia="Arial" w:cs="Arial"/>
          <w:bCs/>
          <w:lang w:bidi="en-GB"/>
        </w:rPr>
        <w:t>there remained a healthy contingency amount unspent</w:t>
      </w:r>
      <w:r w:rsidR="001803CA">
        <w:rPr>
          <w:rFonts w:eastAsia="Arial" w:cs="Arial"/>
          <w:bCs/>
          <w:lang w:bidi="en-GB"/>
        </w:rPr>
        <w:t xml:space="preserve">. </w:t>
      </w:r>
      <w:r w:rsidR="00884B6F" w:rsidRPr="00884B6F">
        <w:rPr>
          <w:rFonts w:cs="Arial"/>
          <w:lang w:bidi="en-GB"/>
        </w:rPr>
        <w:t xml:space="preserve">Recruitment to the senior post of Hub Director within the Hub Operating Company was expected to conclude, with a post holder in place for January 2025. </w:t>
      </w:r>
      <w:r w:rsidR="00837D97">
        <w:rPr>
          <w:color w:val="000000"/>
        </w:rPr>
        <w:t>Appointment to a short-term role of</w:t>
      </w:r>
      <w:r w:rsidR="00964A92">
        <w:rPr>
          <w:color w:val="000000"/>
        </w:rPr>
        <w:t xml:space="preserve"> </w:t>
      </w:r>
      <w:proofErr w:type="spellStart"/>
      <w:r w:rsidR="00964A92">
        <w:rPr>
          <w:color w:val="000000"/>
        </w:rPr>
        <w:t>Mobilisation</w:t>
      </w:r>
      <w:proofErr w:type="spellEnd"/>
      <w:r w:rsidR="00964A92">
        <w:rPr>
          <w:color w:val="000000"/>
        </w:rPr>
        <w:t xml:space="preserve"> Manager</w:t>
      </w:r>
      <w:r w:rsidR="00837D97">
        <w:rPr>
          <w:color w:val="000000"/>
        </w:rPr>
        <w:t xml:space="preserve"> would also be progressed. </w:t>
      </w:r>
      <w:r w:rsidR="00964A92">
        <w:rPr>
          <w:color w:val="000000"/>
        </w:rPr>
        <w:t xml:space="preserve"> </w:t>
      </w:r>
    </w:p>
    <w:p w14:paraId="1B41C1F0" w14:textId="700F0CD4" w:rsidR="00884B6F" w:rsidRDefault="00884B6F" w:rsidP="00884B6F">
      <w:pPr>
        <w:pStyle w:val="Body"/>
        <w:ind w:left="567"/>
        <w:rPr>
          <w:rFonts w:cs="Arial"/>
          <w:lang w:bidi="en-GB"/>
        </w:rPr>
      </w:pPr>
    </w:p>
    <w:p w14:paraId="7D2BA16F" w14:textId="77777777" w:rsidR="00884B6F" w:rsidRDefault="00884B6F" w:rsidP="00884B6F">
      <w:pPr>
        <w:pStyle w:val="Body"/>
        <w:ind w:left="567"/>
        <w:rPr>
          <w:rFonts w:cs="Arial"/>
          <w:lang w:bidi="en-GB"/>
        </w:rPr>
      </w:pPr>
    </w:p>
    <w:p w14:paraId="0D26257D" w14:textId="77777777" w:rsidR="005A54BB" w:rsidRDefault="00B33BB5" w:rsidP="005A54BB">
      <w:pPr>
        <w:ind w:left="567"/>
        <w:rPr>
          <w:color w:val="000000"/>
        </w:rPr>
      </w:pPr>
      <w:r w:rsidRPr="00724AA9">
        <w:rPr>
          <w:i/>
          <w:iCs/>
          <w:color w:val="000000"/>
        </w:rPr>
        <w:lastRenderedPageBreak/>
        <w:t>Edinburgh Innovation Park:</w:t>
      </w:r>
      <w:r>
        <w:rPr>
          <w:color w:val="000000"/>
        </w:rPr>
        <w:t xml:space="preserve"> </w:t>
      </w:r>
      <w:r w:rsidR="00656266" w:rsidRPr="00AA752A">
        <w:rPr>
          <w:color w:val="000000"/>
        </w:rPr>
        <w:t xml:space="preserve">A vision validation exercise, supported by CBRE, </w:t>
      </w:r>
      <w:r w:rsidR="00656266">
        <w:rPr>
          <w:color w:val="000000"/>
        </w:rPr>
        <w:t>was</w:t>
      </w:r>
      <w:r w:rsidR="00656266" w:rsidRPr="00AA752A">
        <w:rPr>
          <w:color w:val="000000"/>
        </w:rPr>
        <w:t xml:space="preserve"> currently ongoing.</w:t>
      </w:r>
    </w:p>
    <w:p w14:paraId="36A21F9B" w14:textId="77777777" w:rsidR="005A54BB" w:rsidRPr="00724AA9" w:rsidRDefault="005A54BB" w:rsidP="005A54BB">
      <w:pPr>
        <w:ind w:left="567"/>
        <w:rPr>
          <w:i/>
          <w:iCs/>
          <w:color w:val="000000"/>
        </w:rPr>
      </w:pPr>
    </w:p>
    <w:p w14:paraId="705B9671" w14:textId="0677C8FD" w:rsidR="005A54BB" w:rsidRPr="005A54BB" w:rsidRDefault="005A54BB" w:rsidP="005A54BB">
      <w:pPr>
        <w:ind w:left="567"/>
        <w:rPr>
          <w:color w:val="000000"/>
        </w:rPr>
      </w:pPr>
      <w:r w:rsidRPr="00724AA9">
        <w:rPr>
          <w:rFonts w:cs="Arial"/>
          <w:i/>
          <w:iCs/>
          <w:lang w:eastAsia="en-GB" w:bidi="en-GB"/>
        </w:rPr>
        <w:t>Financial Model:</w:t>
      </w:r>
      <w:r>
        <w:rPr>
          <w:rFonts w:cs="Arial"/>
          <w:lang w:eastAsia="en-GB" w:bidi="en-GB"/>
        </w:rPr>
        <w:t xml:space="preserve"> </w:t>
      </w:r>
      <w:r w:rsidRPr="005A54BB">
        <w:rPr>
          <w:rFonts w:cs="Arial"/>
          <w:lang w:eastAsia="en-GB" w:bidi="en-GB"/>
        </w:rPr>
        <w:t xml:space="preserve">The Joint Venture (JV) was preparing a three-statement financial model for the Hub (profit and loss, balance sheet and cash flow) for the first </w:t>
      </w:r>
      <w:r w:rsidR="00DD7941">
        <w:rPr>
          <w:rFonts w:cs="Arial"/>
          <w:lang w:eastAsia="en-GB" w:bidi="en-GB"/>
        </w:rPr>
        <w:t>five</w:t>
      </w:r>
      <w:r w:rsidRPr="005A54BB">
        <w:rPr>
          <w:rFonts w:cs="Arial"/>
          <w:lang w:eastAsia="en-GB" w:bidi="en-GB"/>
        </w:rPr>
        <w:t xml:space="preserve"> years of operation. This would include consideration of working capital commitments within the JV and potential transfer of surplus funds from the construction project. </w:t>
      </w:r>
      <w:proofErr w:type="spellStart"/>
      <w:r w:rsidR="00117B3A">
        <w:rPr>
          <w:rFonts w:cs="Arial"/>
          <w:lang w:eastAsia="en-GB" w:bidi="en-GB"/>
        </w:rPr>
        <w:t>Chiene</w:t>
      </w:r>
      <w:proofErr w:type="spellEnd"/>
      <w:r w:rsidR="00117B3A">
        <w:rPr>
          <w:rFonts w:cs="Arial"/>
          <w:lang w:eastAsia="en-GB" w:bidi="en-GB"/>
        </w:rPr>
        <w:t xml:space="preserve"> and Ta</w:t>
      </w:r>
      <w:r w:rsidR="0077703E">
        <w:rPr>
          <w:rFonts w:cs="Arial"/>
          <w:lang w:eastAsia="en-GB" w:bidi="en-GB"/>
        </w:rPr>
        <w:t>it</w:t>
      </w:r>
      <w:r w:rsidR="00117B3A">
        <w:rPr>
          <w:rFonts w:cs="Arial"/>
          <w:lang w:eastAsia="en-GB" w:bidi="en-GB"/>
        </w:rPr>
        <w:t xml:space="preserve"> had been appointed as accountants for the financial model</w:t>
      </w:r>
      <w:r w:rsidR="00EA195D">
        <w:rPr>
          <w:rFonts w:cs="Arial"/>
          <w:lang w:eastAsia="en-GB" w:bidi="en-GB"/>
        </w:rPr>
        <w:t xml:space="preserve">, which would come to the next meeting of the </w:t>
      </w:r>
      <w:r w:rsidR="00435DFA">
        <w:rPr>
          <w:rFonts w:cs="Arial"/>
          <w:lang w:eastAsia="en-GB" w:bidi="en-GB"/>
        </w:rPr>
        <w:t>Finance and Estates Committee</w:t>
      </w:r>
      <w:r w:rsidR="00EA195D">
        <w:rPr>
          <w:rFonts w:cs="Arial"/>
          <w:lang w:eastAsia="en-GB" w:bidi="en-GB"/>
        </w:rPr>
        <w:t xml:space="preserve">. </w:t>
      </w:r>
      <w:r w:rsidR="00543FCA">
        <w:rPr>
          <w:rFonts w:cs="Arial"/>
          <w:lang w:eastAsia="en-GB" w:bidi="en-GB"/>
        </w:rPr>
        <w:t xml:space="preserve">Members were reminded that QMU had not invested </w:t>
      </w:r>
      <w:r w:rsidR="001D79EC">
        <w:rPr>
          <w:rFonts w:cs="Arial"/>
          <w:lang w:eastAsia="en-GB" w:bidi="en-GB"/>
        </w:rPr>
        <w:t xml:space="preserve">monies </w:t>
      </w:r>
      <w:r w:rsidR="00543FCA">
        <w:rPr>
          <w:rFonts w:cs="Arial"/>
          <w:lang w:eastAsia="en-GB" w:bidi="en-GB"/>
        </w:rPr>
        <w:t>in the Project upfront.</w:t>
      </w:r>
    </w:p>
    <w:p w14:paraId="36D0243F" w14:textId="77777777" w:rsidR="00637A6F" w:rsidRDefault="00637A6F" w:rsidP="00656266">
      <w:pPr>
        <w:ind w:left="567"/>
        <w:rPr>
          <w:color w:val="000000"/>
        </w:rPr>
      </w:pPr>
    </w:p>
    <w:p w14:paraId="20582EC5" w14:textId="079276F3" w:rsidR="002F6B21" w:rsidRDefault="00637A6F" w:rsidP="00656266">
      <w:pPr>
        <w:ind w:left="567"/>
        <w:rPr>
          <w:color w:val="000000"/>
        </w:rPr>
      </w:pPr>
      <w:r>
        <w:rPr>
          <w:color w:val="000000"/>
        </w:rPr>
        <w:t>Members welcomed th</w:t>
      </w:r>
      <w:r w:rsidR="007F5556">
        <w:rPr>
          <w:color w:val="000000"/>
        </w:rPr>
        <w:t>e</w:t>
      </w:r>
      <w:r>
        <w:rPr>
          <w:color w:val="000000"/>
        </w:rPr>
        <w:t xml:space="preserve"> positive update</w:t>
      </w:r>
      <w:r w:rsidR="000D1958">
        <w:rPr>
          <w:color w:val="000000"/>
        </w:rPr>
        <w:t xml:space="preserve">. </w:t>
      </w:r>
      <w:r w:rsidR="00241E59">
        <w:rPr>
          <w:color w:val="000000"/>
        </w:rPr>
        <w:t>Various</w:t>
      </w:r>
      <w:r w:rsidR="000D1958">
        <w:rPr>
          <w:color w:val="000000"/>
        </w:rPr>
        <w:t xml:space="preserve"> matters</w:t>
      </w:r>
      <w:r w:rsidR="00241E59">
        <w:rPr>
          <w:color w:val="000000"/>
        </w:rPr>
        <w:t xml:space="preserve"> were covered in discussion</w:t>
      </w:r>
      <w:r w:rsidR="000D1958">
        <w:rPr>
          <w:color w:val="000000"/>
        </w:rPr>
        <w:t xml:space="preserve">, including </w:t>
      </w:r>
      <w:r w:rsidR="003C10EE">
        <w:rPr>
          <w:color w:val="000000"/>
        </w:rPr>
        <w:t xml:space="preserve">levels of expected </w:t>
      </w:r>
      <w:r w:rsidR="000A7AFF">
        <w:rPr>
          <w:color w:val="000000"/>
        </w:rPr>
        <w:t>occupancy</w:t>
      </w:r>
      <w:r w:rsidR="0094495A">
        <w:rPr>
          <w:color w:val="000000"/>
        </w:rPr>
        <w:t>, marketing,</w:t>
      </w:r>
      <w:r w:rsidR="000A7AFF">
        <w:rPr>
          <w:color w:val="000000"/>
        </w:rPr>
        <w:t xml:space="preserve"> and opportunities for QMU staff to </w:t>
      </w:r>
      <w:proofErr w:type="gramStart"/>
      <w:r w:rsidR="000A7AFF">
        <w:rPr>
          <w:color w:val="000000"/>
        </w:rPr>
        <w:t>join</w:t>
      </w:r>
      <w:proofErr w:type="gramEnd"/>
      <w:r w:rsidR="000A7AFF">
        <w:rPr>
          <w:color w:val="000000"/>
        </w:rPr>
        <w:t xml:space="preserve"> the conversations. </w:t>
      </w:r>
      <w:r w:rsidR="002C399F">
        <w:rPr>
          <w:color w:val="000000"/>
        </w:rPr>
        <w:t xml:space="preserve">It was confirmed also, in response to a </w:t>
      </w:r>
      <w:r w:rsidR="00EE45F6">
        <w:rPr>
          <w:color w:val="000000"/>
        </w:rPr>
        <w:t>specific question, that the Hub had been designed to operate at N</w:t>
      </w:r>
      <w:r w:rsidR="000E1C6D">
        <w:rPr>
          <w:color w:val="000000"/>
        </w:rPr>
        <w:t>e</w:t>
      </w:r>
      <w:r w:rsidR="00EE45F6">
        <w:rPr>
          <w:color w:val="000000"/>
        </w:rPr>
        <w:t>t Zero.</w:t>
      </w:r>
    </w:p>
    <w:p w14:paraId="51B2AC4B" w14:textId="77777777" w:rsidR="0094495A" w:rsidRDefault="0094495A" w:rsidP="00656266">
      <w:pPr>
        <w:ind w:left="567"/>
        <w:rPr>
          <w:color w:val="000000"/>
        </w:rPr>
      </w:pPr>
    </w:p>
    <w:p w14:paraId="01010B75" w14:textId="2DA05366" w:rsidR="00AC1583" w:rsidRDefault="00241E59" w:rsidP="0089451F">
      <w:pPr>
        <w:ind w:left="567"/>
        <w:rPr>
          <w:color w:val="000000"/>
        </w:rPr>
      </w:pPr>
      <w:r>
        <w:rPr>
          <w:color w:val="000000"/>
        </w:rPr>
        <w:t xml:space="preserve">The Chief Operations Officer advised </w:t>
      </w:r>
      <w:r w:rsidR="00C70506">
        <w:rPr>
          <w:color w:val="000000"/>
        </w:rPr>
        <w:t>that projected initial</w:t>
      </w:r>
      <w:r>
        <w:rPr>
          <w:color w:val="000000"/>
        </w:rPr>
        <w:t xml:space="preserve"> occupancy was </w:t>
      </w:r>
      <w:r w:rsidR="00C70506">
        <w:rPr>
          <w:color w:val="000000"/>
        </w:rPr>
        <w:t>around 25%</w:t>
      </w:r>
      <w:r w:rsidR="00AC1583">
        <w:rPr>
          <w:color w:val="000000"/>
        </w:rPr>
        <w:t xml:space="preserve">. As noted previously, there was an expectation that some of the </w:t>
      </w:r>
      <w:r w:rsidR="00472E35">
        <w:rPr>
          <w:color w:val="000000"/>
        </w:rPr>
        <w:t xml:space="preserve">early </w:t>
      </w:r>
      <w:r w:rsidR="00AC1583">
        <w:rPr>
          <w:color w:val="000000"/>
        </w:rPr>
        <w:t xml:space="preserve">occupants </w:t>
      </w:r>
      <w:r w:rsidR="00A630FD">
        <w:rPr>
          <w:color w:val="000000"/>
        </w:rPr>
        <w:t xml:space="preserve">would </w:t>
      </w:r>
      <w:r w:rsidR="00CF445D">
        <w:rPr>
          <w:color w:val="000000"/>
        </w:rPr>
        <w:t xml:space="preserve">provide </w:t>
      </w:r>
      <w:r w:rsidR="00A630FD">
        <w:rPr>
          <w:color w:val="000000"/>
        </w:rPr>
        <w:t xml:space="preserve">healthcare </w:t>
      </w:r>
      <w:r w:rsidR="00DD7941">
        <w:rPr>
          <w:color w:val="000000"/>
        </w:rPr>
        <w:t>services</w:t>
      </w:r>
      <w:r w:rsidR="00A630FD">
        <w:rPr>
          <w:color w:val="000000"/>
        </w:rPr>
        <w:t xml:space="preserve">, this being congruent with </w:t>
      </w:r>
      <w:r w:rsidR="00472E35">
        <w:rPr>
          <w:color w:val="000000"/>
        </w:rPr>
        <w:t xml:space="preserve">QMU’s areas of expertise. However, the longer-term aspiration was for a </w:t>
      </w:r>
      <w:r w:rsidR="00D10661">
        <w:rPr>
          <w:color w:val="000000"/>
        </w:rPr>
        <w:t xml:space="preserve">diverse </w:t>
      </w:r>
      <w:r w:rsidR="00472E35">
        <w:rPr>
          <w:color w:val="000000"/>
        </w:rPr>
        <w:t xml:space="preserve">occupancy mix. </w:t>
      </w:r>
      <w:r w:rsidR="0082177C">
        <w:rPr>
          <w:color w:val="000000"/>
        </w:rPr>
        <w:t>Several prospective tenants had submitted early expressions of interest, and it was expected that there would be increased awareness and engagement once the planned signage</w:t>
      </w:r>
      <w:r w:rsidR="00DD7941">
        <w:rPr>
          <w:color w:val="000000"/>
        </w:rPr>
        <w:t xml:space="preserve"> by the A1</w:t>
      </w:r>
      <w:r w:rsidR="0082177C">
        <w:rPr>
          <w:color w:val="000000"/>
        </w:rPr>
        <w:t xml:space="preserve"> was in place</w:t>
      </w:r>
      <w:r w:rsidR="001D79EC">
        <w:rPr>
          <w:color w:val="000000"/>
        </w:rPr>
        <w:t>,</w:t>
      </w:r>
      <w:r w:rsidR="0082177C">
        <w:rPr>
          <w:color w:val="000000"/>
        </w:rPr>
        <w:t xml:space="preserve"> and other marketing activities </w:t>
      </w:r>
      <w:r w:rsidR="000E1C6D">
        <w:rPr>
          <w:color w:val="000000"/>
        </w:rPr>
        <w:t xml:space="preserve">were </w:t>
      </w:r>
      <w:r w:rsidR="0082177C">
        <w:rPr>
          <w:color w:val="000000"/>
        </w:rPr>
        <w:t>in progress</w:t>
      </w:r>
      <w:r w:rsidR="00750503">
        <w:rPr>
          <w:color w:val="000000"/>
        </w:rPr>
        <w:t>.</w:t>
      </w:r>
      <w:r w:rsidR="0082177C">
        <w:rPr>
          <w:color w:val="000000"/>
        </w:rPr>
        <w:t xml:space="preserve"> </w:t>
      </w:r>
      <w:r w:rsidR="0032329A">
        <w:rPr>
          <w:color w:val="000000"/>
        </w:rPr>
        <w:t xml:space="preserve">No </w:t>
      </w:r>
      <w:r w:rsidR="002C399F">
        <w:rPr>
          <w:color w:val="000000"/>
        </w:rPr>
        <w:t>assumptions</w:t>
      </w:r>
      <w:r w:rsidR="0032329A">
        <w:rPr>
          <w:color w:val="000000"/>
        </w:rPr>
        <w:t xml:space="preserve"> had been made about </w:t>
      </w:r>
      <w:r w:rsidR="00F90F82">
        <w:rPr>
          <w:color w:val="000000"/>
        </w:rPr>
        <w:t xml:space="preserve">specialist </w:t>
      </w:r>
      <w:r w:rsidR="0032329A">
        <w:rPr>
          <w:color w:val="000000"/>
        </w:rPr>
        <w:t xml:space="preserve">equipment at this stage, </w:t>
      </w:r>
      <w:r w:rsidR="00ED3921">
        <w:rPr>
          <w:color w:val="000000"/>
        </w:rPr>
        <w:t xml:space="preserve">but </w:t>
      </w:r>
      <w:r w:rsidR="00F90F82">
        <w:rPr>
          <w:color w:val="000000"/>
        </w:rPr>
        <w:t xml:space="preserve">discussions were in progress regarding </w:t>
      </w:r>
      <w:r w:rsidR="00A26390">
        <w:rPr>
          <w:color w:val="000000"/>
        </w:rPr>
        <w:t xml:space="preserve">considerations such as </w:t>
      </w:r>
      <w:r w:rsidR="00C8435E">
        <w:rPr>
          <w:color w:val="000000"/>
        </w:rPr>
        <w:t xml:space="preserve">the IT infrastructure (noting the importance of </w:t>
      </w:r>
      <w:r w:rsidR="007E5D28">
        <w:rPr>
          <w:color w:val="000000"/>
        </w:rPr>
        <w:t>future</w:t>
      </w:r>
      <w:r w:rsidR="00A26390">
        <w:rPr>
          <w:color w:val="000000"/>
        </w:rPr>
        <w:t xml:space="preserve"> </w:t>
      </w:r>
      <w:r w:rsidR="007E5D28">
        <w:rPr>
          <w:color w:val="000000"/>
        </w:rPr>
        <w:t>proofing</w:t>
      </w:r>
      <w:r w:rsidR="00DF306D">
        <w:rPr>
          <w:color w:val="000000"/>
        </w:rPr>
        <w:t>) and</w:t>
      </w:r>
      <w:r w:rsidR="00C8435E">
        <w:rPr>
          <w:color w:val="000000"/>
        </w:rPr>
        <w:t xml:space="preserve"> catering facilities</w:t>
      </w:r>
      <w:r w:rsidR="001803CA">
        <w:rPr>
          <w:color w:val="000000"/>
        </w:rPr>
        <w:t xml:space="preserve">. </w:t>
      </w:r>
      <w:r w:rsidR="00055438">
        <w:rPr>
          <w:color w:val="000000"/>
        </w:rPr>
        <w:t xml:space="preserve">There was a tacit understanding that the university would </w:t>
      </w:r>
      <w:r w:rsidR="00237138">
        <w:rPr>
          <w:color w:val="000000"/>
        </w:rPr>
        <w:t xml:space="preserve">provide facilities management, but </w:t>
      </w:r>
      <w:r w:rsidR="00750503">
        <w:rPr>
          <w:color w:val="000000"/>
        </w:rPr>
        <w:t>this needed to</w:t>
      </w:r>
      <w:r w:rsidR="00237138">
        <w:rPr>
          <w:color w:val="000000"/>
        </w:rPr>
        <w:t xml:space="preserve"> be worked up. </w:t>
      </w:r>
    </w:p>
    <w:p w14:paraId="47BEDB0B" w14:textId="77777777" w:rsidR="000D1958" w:rsidRDefault="000D1958" w:rsidP="0082177C">
      <w:pPr>
        <w:ind w:left="0"/>
        <w:rPr>
          <w:color w:val="000000"/>
        </w:rPr>
      </w:pPr>
    </w:p>
    <w:p w14:paraId="675CF697" w14:textId="625DB8F1" w:rsidR="00750503" w:rsidRDefault="00F53684" w:rsidP="00750503">
      <w:pPr>
        <w:ind w:left="567"/>
        <w:rPr>
          <w:color w:val="000000"/>
        </w:rPr>
      </w:pPr>
      <w:r>
        <w:rPr>
          <w:color w:val="000000"/>
        </w:rPr>
        <w:t>Members were advised</w:t>
      </w:r>
      <w:r w:rsidR="000A7AFF">
        <w:rPr>
          <w:color w:val="000000"/>
        </w:rPr>
        <w:t xml:space="preserve"> </w:t>
      </w:r>
      <w:r w:rsidR="000D1958">
        <w:rPr>
          <w:color w:val="000000"/>
        </w:rPr>
        <w:t>that the I</w:t>
      </w:r>
      <w:r w:rsidR="000A7AFF">
        <w:rPr>
          <w:color w:val="000000"/>
        </w:rPr>
        <w:t xml:space="preserve">nnovation </w:t>
      </w:r>
      <w:r w:rsidR="000D1958">
        <w:rPr>
          <w:color w:val="000000"/>
        </w:rPr>
        <w:t>S</w:t>
      </w:r>
      <w:r w:rsidR="000A7AFF">
        <w:rPr>
          <w:color w:val="000000"/>
        </w:rPr>
        <w:t xml:space="preserve">teering </w:t>
      </w:r>
      <w:r w:rsidR="000D1958">
        <w:rPr>
          <w:color w:val="000000"/>
        </w:rPr>
        <w:t>G</w:t>
      </w:r>
      <w:r w:rsidR="000A7AFF">
        <w:rPr>
          <w:color w:val="000000"/>
        </w:rPr>
        <w:t>roup</w:t>
      </w:r>
      <w:r w:rsidR="000D1958">
        <w:rPr>
          <w:color w:val="000000"/>
        </w:rPr>
        <w:t xml:space="preserve"> would be reconfigured, following the appointment of the incoming Hub Director</w:t>
      </w:r>
      <w:r w:rsidR="006D16FD">
        <w:rPr>
          <w:color w:val="000000"/>
        </w:rPr>
        <w:t xml:space="preserve"> (employed by the JV)</w:t>
      </w:r>
      <w:r w:rsidR="000D1958">
        <w:rPr>
          <w:color w:val="000000"/>
        </w:rPr>
        <w:t>, as an operational group with a remit to support academic colleagues to identify and engage with spin out and wider opportunities. The group would also have an important role in supporting communications, complementing the ongoing marketing and promotional activity.</w:t>
      </w:r>
      <w:r w:rsidR="00750503">
        <w:rPr>
          <w:color w:val="000000"/>
        </w:rPr>
        <w:t xml:space="preserve"> </w:t>
      </w:r>
      <w:r w:rsidR="004F540B">
        <w:rPr>
          <w:color w:val="000000"/>
        </w:rPr>
        <w:t>Reports f</w:t>
      </w:r>
      <w:r w:rsidR="001F4F7C">
        <w:rPr>
          <w:color w:val="000000"/>
        </w:rPr>
        <w:t>rom the group would be provided routinely to the Court.</w:t>
      </w:r>
    </w:p>
    <w:p w14:paraId="7BCE4D17" w14:textId="77777777" w:rsidR="007D6F36" w:rsidRDefault="007D6F36" w:rsidP="001803CA">
      <w:pPr>
        <w:ind w:left="0"/>
        <w:rPr>
          <w:color w:val="000000"/>
        </w:rPr>
      </w:pPr>
    </w:p>
    <w:p w14:paraId="7CDC8053" w14:textId="3AFE1182" w:rsidR="00103B69" w:rsidRDefault="00EA3451" w:rsidP="00EE45F6">
      <w:pPr>
        <w:ind w:left="567"/>
        <w:rPr>
          <w:color w:val="000000"/>
        </w:rPr>
      </w:pPr>
      <w:r>
        <w:rPr>
          <w:color w:val="000000"/>
        </w:rPr>
        <w:t xml:space="preserve">Lay member, </w:t>
      </w:r>
      <w:r w:rsidR="007D6F36">
        <w:rPr>
          <w:color w:val="000000"/>
        </w:rPr>
        <w:t>Elizabeth Porter</w:t>
      </w:r>
      <w:r>
        <w:rPr>
          <w:color w:val="000000"/>
        </w:rPr>
        <w:t>,</w:t>
      </w:r>
      <w:r w:rsidR="007D6F36">
        <w:rPr>
          <w:color w:val="000000"/>
        </w:rPr>
        <w:t xml:space="preserve"> </w:t>
      </w:r>
      <w:r w:rsidR="001F4F7C">
        <w:rPr>
          <w:color w:val="000000"/>
        </w:rPr>
        <w:t>in membership of the</w:t>
      </w:r>
      <w:r w:rsidR="007D6F36">
        <w:rPr>
          <w:color w:val="000000"/>
        </w:rPr>
        <w:t xml:space="preserve"> Joint Venture</w:t>
      </w:r>
      <w:r w:rsidR="001F4F7C">
        <w:rPr>
          <w:color w:val="000000"/>
        </w:rPr>
        <w:t xml:space="preserve"> Committee,</w:t>
      </w:r>
      <w:r w:rsidR="007D6F36">
        <w:rPr>
          <w:color w:val="000000"/>
        </w:rPr>
        <w:t xml:space="preserve"> </w:t>
      </w:r>
      <w:r w:rsidR="001F4F7C">
        <w:rPr>
          <w:color w:val="000000"/>
        </w:rPr>
        <w:t>confirmed that the p</w:t>
      </w:r>
      <w:r w:rsidR="00A76D90">
        <w:rPr>
          <w:color w:val="000000"/>
        </w:rPr>
        <w:t xml:space="preserve">roject was progressing well </w:t>
      </w:r>
      <w:r w:rsidR="001F4F7C">
        <w:rPr>
          <w:color w:val="000000"/>
        </w:rPr>
        <w:t>in line with</w:t>
      </w:r>
      <w:r w:rsidR="00A76D90">
        <w:rPr>
          <w:color w:val="000000"/>
        </w:rPr>
        <w:t xml:space="preserve"> the </w:t>
      </w:r>
      <w:r w:rsidR="00BB023B">
        <w:rPr>
          <w:color w:val="000000"/>
        </w:rPr>
        <w:t>high-level</w:t>
      </w:r>
      <w:r w:rsidR="00A76D90">
        <w:rPr>
          <w:color w:val="000000"/>
        </w:rPr>
        <w:t xml:space="preserve"> plans</w:t>
      </w:r>
      <w:r w:rsidR="00890F75">
        <w:rPr>
          <w:color w:val="000000"/>
        </w:rPr>
        <w:t xml:space="preserve"> and as reported to members. Members were reminded of the </w:t>
      </w:r>
      <w:r w:rsidR="00572E1A">
        <w:rPr>
          <w:color w:val="000000"/>
        </w:rPr>
        <w:t xml:space="preserve">importance of </w:t>
      </w:r>
      <w:r w:rsidR="004072A0">
        <w:rPr>
          <w:color w:val="000000"/>
        </w:rPr>
        <w:t xml:space="preserve">maintaining clear lines of delineation between the </w:t>
      </w:r>
      <w:r w:rsidR="00890F75">
        <w:rPr>
          <w:color w:val="000000"/>
        </w:rPr>
        <w:t xml:space="preserve">Hub </w:t>
      </w:r>
      <w:r w:rsidR="004072A0">
        <w:rPr>
          <w:color w:val="000000"/>
        </w:rPr>
        <w:t>development and the</w:t>
      </w:r>
      <w:r w:rsidR="00C4393A">
        <w:rPr>
          <w:color w:val="000000"/>
        </w:rPr>
        <w:t xml:space="preserve"> governance and</w:t>
      </w:r>
      <w:r w:rsidR="004072A0">
        <w:rPr>
          <w:color w:val="000000"/>
        </w:rPr>
        <w:t xml:space="preserve"> </w:t>
      </w:r>
      <w:r w:rsidR="00C4393A">
        <w:rPr>
          <w:color w:val="000000"/>
        </w:rPr>
        <w:t>operation of the University</w:t>
      </w:r>
      <w:r w:rsidR="001803CA">
        <w:rPr>
          <w:color w:val="000000"/>
        </w:rPr>
        <w:t xml:space="preserve">. </w:t>
      </w:r>
    </w:p>
    <w:p w14:paraId="69242317" w14:textId="77777777" w:rsidR="008F4542" w:rsidRDefault="008F4542" w:rsidP="008F4542">
      <w:pPr>
        <w:pStyle w:val="Body"/>
        <w:ind w:left="567"/>
      </w:pPr>
    </w:p>
    <w:p w14:paraId="25F0AFEE" w14:textId="26BDF939" w:rsidR="00A5152C" w:rsidRPr="00AF1879" w:rsidRDefault="00A62124" w:rsidP="00A62124">
      <w:pPr>
        <w:tabs>
          <w:tab w:val="left" w:pos="5387"/>
        </w:tabs>
        <w:ind w:left="567" w:hanging="567"/>
        <w:contextualSpacing/>
        <w:rPr>
          <w:rFonts w:cs="Arial"/>
          <w:b/>
          <w:bCs/>
          <w:lang w:eastAsia="en-GB" w:bidi="en-GB"/>
        </w:rPr>
      </w:pPr>
      <w:r w:rsidRPr="00AF1879">
        <w:rPr>
          <w:rFonts w:cs="Arial"/>
          <w:b/>
          <w:bCs/>
          <w:lang w:eastAsia="en-GB" w:bidi="en-GB"/>
        </w:rPr>
        <w:t>12</w:t>
      </w:r>
      <w:r w:rsidRPr="00AF1879">
        <w:rPr>
          <w:rFonts w:cs="Arial"/>
          <w:b/>
          <w:bCs/>
          <w:lang w:eastAsia="en-GB" w:bidi="en-GB"/>
        </w:rPr>
        <w:tab/>
      </w:r>
      <w:r w:rsidR="00AF1879" w:rsidRPr="00AF1879">
        <w:rPr>
          <w:rFonts w:cs="Arial"/>
          <w:b/>
          <w:bCs/>
          <w:lang w:eastAsia="en-GB" w:bidi="en-GB"/>
        </w:rPr>
        <w:t>PROJECT EVOLVE</w:t>
      </w:r>
    </w:p>
    <w:p w14:paraId="67745373" w14:textId="18FEE47F" w:rsidR="00971234" w:rsidRDefault="00C66C30" w:rsidP="00A62124">
      <w:pPr>
        <w:tabs>
          <w:tab w:val="left" w:pos="5387"/>
        </w:tabs>
        <w:ind w:left="0"/>
        <w:rPr>
          <w:b/>
          <w:bCs/>
          <w:u w:val="single"/>
        </w:rPr>
      </w:pPr>
      <w:r>
        <w:t>.</w:t>
      </w:r>
    </w:p>
    <w:p w14:paraId="6325A426" w14:textId="6F8405F5" w:rsidR="007C35E5" w:rsidRDefault="00AF1879" w:rsidP="00AF1879">
      <w:pPr>
        <w:pStyle w:val="Body"/>
        <w:ind w:left="567" w:hanging="567"/>
        <w:rPr>
          <w:rFonts w:hAnsi="Arial" w:cs="Arial"/>
        </w:rPr>
      </w:pPr>
      <w:r>
        <w:rPr>
          <w:rFonts w:hAnsi="Arial" w:cs="Arial"/>
        </w:rPr>
        <w:tab/>
        <w:t>Court RECEIVED a progress report from the Chief Operations Officer (paper Court (24) 29).</w:t>
      </w:r>
    </w:p>
    <w:p w14:paraId="4C76CA8A" w14:textId="77777777" w:rsidR="00C835FC" w:rsidRDefault="00C835FC" w:rsidP="00AF1879">
      <w:pPr>
        <w:pStyle w:val="Body"/>
        <w:ind w:left="567" w:hanging="567"/>
        <w:rPr>
          <w:rFonts w:hAnsi="Arial" w:cs="Arial"/>
        </w:rPr>
      </w:pPr>
    </w:p>
    <w:p w14:paraId="676A22D1" w14:textId="2E76EC70" w:rsidR="006F3225" w:rsidRDefault="00C835FC" w:rsidP="006F3225">
      <w:pPr>
        <w:pStyle w:val="NormalNoSpace"/>
        <w:spacing w:line="240" w:lineRule="auto"/>
        <w:ind w:left="567"/>
        <w:rPr>
          <w:rFonts w:cs="Arial"/>
          <w:color w:val="auto"/>
          <w:sz w:val="22"/>
        </w:rPr>
      </w:pPr>
      <w:r w:rsidRPr="009E666A">
        <w:rPr>
          <w:rFonts w:cs="Arial"/>
          <w:color w:val="auto"/>
          <w:sz w:val="22"/>
        </w:rPr>
        <w:t xml:space="preserve">Members were reminded that </w:t>
      </w:r>
      <w:r w:rsidR="00890F75">
        <w:rPr>
          <w:rFonts w:cs="Arial"/>
          <w:color w:val="auto"/>
          <w:sz w:val="22"/>
        </w:rPr>
        <w:t xml:space="preserve">Project </w:t>
      </w:r>
      <w:r w:rsidRPr="009E666A">
        <w:rPr>
          <w:rFonts w:cs="Arial"/>
          <w:color w:val="auto"/>
          <w:sz w:val="22"/>
        </w:rPr>
        <w:t xml:space="preserve">EVOLVE was the overarching </w:t>
      </w:r>
      <w:r w:rsidR="00751C61" w:rsidRPr="009E666A">
        <w:rPr>
          <w:rFonts w:cs="Arial"/>
          <w:color w:val="auto"/>
          <w:sz w:val="22"/>
        </w:rPr>
        <w:t>name for a programme of connected workstreams</w:t>
      </w:r>
      <w:r w:rsidR="009E666A">
        <w:rPr>
          <w:rFonts w:cs="Arial"/>
          <w:color w:val="auto"/>
          <w:sz w:val="22"/>
        </w:rPr>
        <w:t>,</w:t>
      </w:r>
      <w:r w:rsidR="00751C61" w:rsidRPr="009E666A">
        <w:rPr>
          <w:rFonts w:cs="Arial"/>
          <w:color w:val="auto"/>
          <w:sz w:val="22"/>
        </w:rPr>
        <w:t xml:space="preserve"> </w:t>
      </w:r>
      <w:r w:rsidR="009E666A" w:rsidRPr="009E666A">
        <w:rPr>
          <w:rFonts w:cs="Arial"/>
          <w:color w:val="auto"/>
          <w:sz w:val="22"/>
          <w:shd w:val="clear" w:color="auto" w:fill="FFFFFF"/>
        </w:rPr>
        <w:t xml:space="preserve">which </w:t>
      </w:r>
      <w:r w:rsidR="009E666A" w:rsidRPr="00D27856">
        <w:rPr>
          <w:rFonts w:cs="Arial"/>
          <w:color w:val="auto"/>
          <w:sz w:val="22"/>
          <w:shd w:val="clear" w:color="auto" w:fill="FFFFFF"/>
        </w:rPr>
        <w:t>in combination</w:t>
      </w:r>
      <w:r w:rsidR="009E666A">
        <w:rPr>
          <w:rFonts w:cs="Arial"/>
          <w:color w:val="auto"/>
          <w:sz w:val="22"/>
          <w:shd w:val="clear" w:color="auto" w:fill="FFFFFF"/>
        </w:rPr>
        <w:t xml:space="preserve"> were intended to </w:t>
      </w:r>
      <w:r w:rsidR="009E666A" w:rsidRPr="00D27856">
        <w:rPr>
          <w:rFonts w:cs="Arial"/>
          <w:color w:val="auto"/>
          <w:sz w:val="22"/>
          <w:shd w:val="clear" w:color="auto" w:fill="FFFFFF"/>
        </w:rPr>
        <w:t xml:space="preserve">deliver financial sustainability and </w:t>
      </w:r>
      <w:r w:rsidR="009E666A" w:rsidRPr="00ED187B">
        <w:rPr>
          <w:rFonts w:cs="Arial"/>
          <w:color w:val="auto"/>
          <w:sz w:val="22"/>
          <w:shd w:val="clear" w:color="auto" w:fill="FFFFFF"/>
        </w:rPr>
        <w:t>a future focussed operating model.</w:t>
      </w:r>
      <w:r w:rsidR="00BB3B8D" w:rsidRPr="00ED187B">
        <w:rPr>
          <w:rFonts w:cs="Arial"/>
          <w:color w:val="auto"/>
          <w:sz w:val="22"/>
          <w:shd w:val="clear" w:color="auto" w:fill="FFFFFF"/>
        </w:rPr>
        <w:t xml:space="preserve"> The </w:t>
      </w:r>
      <w:r w:rsidR="00570AFC">
        <w:rPr>
          <w:rFonts w:cs="Arial"/>
          <w:color w:val="auto"/>
          <w:sz w:val="22"/>
          <w:shd w:val="clear" w:color="auto" w:fill="FFFFFF"/>
        </w:rPr>
        <w:t>initial</w:t>
      </w:r>
      <w:r w:rsidR="00570AFC" w:rsidRPr="00ED187B">
        <w:rPr>
          <w:rFonts w:cs="Arial"/>
          <w:color w:val="auto"/>
          <w:sz w:val="22"/>
          <w:shd w:val="clear" w:color="auto" w:fill="FFFFFF"/>
        </w:rPr>
        <w:t xml:space="preserve"> </w:t>
      </w:r>
      <w:r w:rsidR="00BB3B8D" w:rsidRPr="00ED187B">
        <w:rPr>
          <w:rFonts w:cs="Arial"/>
          <w:color w:val="auto"/>
          <w:sz w:val="22"/>
          <w:shd w:val="clear" w:color="auto" w:fill="FFFFFF"/>
        </w:rPr>
        <w:t xml:space="preserve">focus of EVOLVE was the </w:t>
      </w:r>
      <w:r w:rsidR="00FE5B89" w:rsidRPr="00ED187B">
        <w:rPr>
          <w:rFonts w:cs="Arial"/>
          <w:color w:val="auto"/>
          <w:sz w:val="22"/>
        </w:rPr>
        <w:t>Target Operating Model (TOM) approach to the</w:t>
      </w:r>
      <w:r w:rsidR="00570AFC">
        <w:rPr>
          <w:rFonts w:cs="Arial"/>
          <w:color w:val="auto"/>
          <w:sz w:val="22"/>
        </w:rPr>
        <w:t xml:space="preserve"> review and</w:t>
      </w:r>
      <w:r w:rsidR="00FE5B89" w:rsidRPr="00ED187B">
        <w:rPr>
          <w:rFonts w:cs="Arial"/>
          <w:color w:val="auto"/>
          <w:sz w:val="22"/>
        </w:rPr>
        <w:t xml:space="preserve"> redesign </w:t>
      </w:r>
      <w:r w:rsidR="005E1762">
        <w:rPr>
          <w:rFonts w:cs="Arial"/>
          <w:color w:val="auto"/>
          <w:sz w:val="22"/>
        </w:rPr>
        <w:t xml:space="preserve">of a range of identified </w:t>
      </w:r>
      <w:r w:rsidR="00FE5B89" w:rsidRPr="00ED187B">
        <w:rPr>
          <w:rFonts w:cs="Arial"/>
          <w:color w:val="auto"/>
          <w:sz w:val="22"/>
        </w:rPr>
        <w:t xml:space="preserve">professional services </w:t>
      </w:r>
      <w:r w:rsidR="005E1762">
        <w:rPr>
          <w:rFonts w:cs="Arial"/>
          <w:color w:val="auto"/>
          <w:sz w:val="22"/>
        </w:rPr>
        <w:t xml:space="preserve">processes and </w:t>
      </w:r>
      <w:r w:rsidR="00FE5B89" w:rsidRPr="00ED187B">
        <w:rPr>
          <w:rFonts w:cs="Arial"/>
          <w:color w:val="auto"/>
          <w:sz w:val="22"/>
        </w:rPr>
        <w:t>functions.</w:t>
      </w:r>
      <w:r w:rsidR="00ED187B" w:rsidRPr="00ED187B">
        <w:rPr>
          <w:rFonts w:cs="Arial"/>
          <w:color w:val="auto"/>
          <w:sz w:val="22"/>
        </w:rPr>
        <w:t xml:space="preserve"> The TOM ‘A</w:t>
      </w:r>
      <w:r w:rsidR="00FA57F9">
        <w:rPr>
          <w:rFonts w:cs="Arial"/>
          <w:color w:val="auto"/>
          <w:sz w:val="22"/>
        </w:rPr>
        <w:t>s</w:t>
      </w:r>
      <w:r w:rsidR="00ED187B" w:rsidRPr="00ED187B">
        <w:rPr>
          <w:rFonts w:cs="Arial"/>
          <w:color w:val="auto"/>
          <w:sz w:val="22"/>
        </w:rPr>
        <w:t xml:space="preserve"> I</w:t>
      </w:r>
      <w:r w:rsidR="00FA57F9">
        <w:rPr>
          <w:rFonts w:cs="Arial"/>
          <w:color w:val="auto"/>
          <w:sz w:val="22"/>
        </w:rPr>
        <w:t>s</w:t>
      </w:r>
      <w:r w:rsidR="00ED187B" w:rsidRPr="00ED187B">
        <w:rPr>
          <w:rFonts w:cs="Arial"/>
          <w:color w:val="auto"/>
          <w:sz w:val="22"/>
        </w:rPr>
        <w:t xml:space="preserve">’ </w:t>
      </w:r>
      <w:r w:rsidR="00ED187B" w:rsidRPr="00ED187B">
        <w:rPr>
          <w:rFonts w:cs="Arial"/>
          <w:color w:val="auto"/>
          <w:sz w:val="22"/>
        </w:rPr>
        <w:lastRenderedPageBreak/>
        <w:t>exercise had concluded earlier in the year</w:t>
      </w:r>
      <w:r w:rsidR="005674A6">
        <w:rPr>
          <w:rFonts w:cs="Arial"/>
          <w:color w:val="auto"/>
          <w:sz w:val="22"/>
        </w:rPr>
        <w:t>,</w:t>
      </w:r>
      <w:r w:rsidR="00ED187B" w:rsidRPr="00ED187B">
        <w:rPr>
          <w:rFonts w:cs="Arial"/>
          <w:color w:val="auto"/>
          <w:sz w:val="22"/>
        </w:rPr>
        <w:t xml:space="preserve"> </w:t>
      </w:r>
      <w:r w:rsidRPr="00ED187B">
        <w:rPr>
          <w:rFonts w:cs="Arial"/>
          <w:color w:val="auto"/>
          <w:sz w:val="22"/>
        </w:rPr>
        <w:t xml:space="preserve">alongside </w:t>
      </w:r>
      <w:r w:rsidR="00ED187B" w:rsidRPr="00ED187B">
        <w:rPr>
          <w:rFonts w:cs="Arial"/>
          <w:color w:val="auto"/>
          <w:sz w:val="22"/>
        </w:rPr>
        <w:t xml:space="preserve">the </w:t>
      </w:r>
      <w:r w:rsidRPr="00ED187B">
        <w:rPr>
          <w:rFonts w:cs="Arial"/>
          <w:color w:val="auto"/>
          <w:sz w:val="22"/>
        </w:rPr>
        <w:t xml:space="preserve">TRAC (Transparent approach to Costing) </w:t>
      </w:r>
      <w:r w:rsidR="00ED187B">
        <w:rPr>
          <w:rFonts w:cs="Arial"/>
          <w:color w:val="auto"/>
          <w:sz w:val="22"/>
        </w:rPr>
        <w:t xml:space="preserve">return </w:t>
      </w:r>
      <w:r w:rsidRPr="00ED187B">
        <w:rPr>
          <w:rFonts w:cs="Arial"/>
          <w:color w:val="auto"/>
          <w:sz w:val="22"/>
        </w:rPr>
        <w:t xml:space="preserve">and ABC (Activity Base Costing). </w:t>
      </w:r>
    </w:p>
    <w:p w14:paraId="74D298B1" w14:textId="77777777" w:rsidR="006F3225" w:rsidRDefault="006F3225" w:rsidP="006F3225">
      <w:pPr>
        <w:pStyle w:val="NormalNoSpace"/>
        <w:spacing w:line="240" w:lineRule="auto"/>
        <w:ind w:left="567"/>
        <w:rPr>
          <w:rFonts w:cs="Arial"/>
          <w:color w:val="auto"/>
          <w:sz w:val="22"/>
        </w:rPr>
      </w:pPr>
    </w:p>
    <w:p w14:paraId="36990E82" w14:textId="26001729" w:rsidR="006F3225" w:rsidRDefault="00F109B7" w:rsidP="006F3225">
      <w:pPr>
        <w:pStyle w:val="NormalNoSpace"/>
        <w:spacing w:line="240" w:lineRule="auto"/>
        <w:ind w:left="567"/>
        <w:rPr>
          <w:rFonts w:cs="Arial"/>
          <w:color w:val="auto"/>
          <w:sz w:val="22"/>
        </w:rPr>
      </w:pPr>
      <w:r w:rsidRPr="0063723A">
        <w:rPr>
          <w:rFonts w:cs="Arial"/>
          <w:color w:val="auto"/>
          <w:sz w:val="22"/>
        </w:rPr>
        <w:t>The next phase of the TOM</w:t>
      </w:r>
      <w:r w:rsidR="006F3225" w:rsidRPr="0063723A">
        <w:rPr>
          <w:rFonts w:cs="Arial"/>
          <w:color w:val="auto"/>
          <w:sz w:val="22"/>
        </w:rPr>
        <w:t xml:space="preserve"> </w:t>
      </w:r>
      <w:r w:rsidR="00244E2F" w:rsidRPr="0063723A">
        <w:rPr>
          <w:rFonts w:cs="Arial"/>
          <w:color w:val="auto"/>
          <w:sz w:val="22"/>
        </w:rPr>
        <w:t>was the</w:t>
      </w:r>
      <w:r w:rsidR="006F3225" w:rsidRPr="0063723A">
        <w:rPr>
          <w:rFonts w:cs="Arial"/>
          <w:color w:val="auto"/>
          <w:sz w:val="22"/>
        </w:rPr>
        <w:t xml:space="preserve"> </w:t>
      </w:r>
      <w:r w:rsidRPr="0063723A">
        <w:rPr>
          <w:rFonts w:cs="Arial"/>
          <w:color w:val="auto"/>
          <w:sz w:val="22"/>
        </w:rPr>
        <w:t>‘T</w:t>
      </w:r>
      <w:r w:rsidR="00FA57F9" w:rsidRPr="0063723A">
        <w:rPr>
          <w:rFonts w:cs="Arial"/>
          <w:color w:val="auto"/>
          <w:sz w:val="22"/>
        </w:rPr>
        <w:t>o Be’</w:t>
      </w:r>
      <w:r w:rsidR="00244E2F" w:rsidRPr="0063723A">
        <w:rPr>
          <w:rFonts w:cs="Arial"/>
          <w:color w:val="auto"/>
          <w:sz w:val="22"/>
        </w:rPr>
        <w:t xml:space="preserve"> exercise, which</w:t>
      </w:r>
      <w:r w:rsidRPr="0063723A">
        <w:rPr>
          <w:rFonts w:cs="Arial"/>
          <w:color w:val="auto"/>
          <w:sz w:val="22"/>
        </w:rPr>
        <w:t xml:space="preserve"> w</w:t>
      </w:r>
      <w:r w:rsidR="00FA57F9" w:rsidRPr="0063723A">
        <w:rPr>
          <w:rFonts w:cs="Arial"/>
          <w:color w:val="auto"/>
          <w:sz w:val="22"/>
        </w:rPr>
        <w:t>ould</w:t>
      </w:r>
      <w:r w:rsidRPr="0063723A">
        <w:rPr>
          <w:rFonts w:cs="Arial"/>
          <w:color w:val="auto"/>
          <w:sz w:val="22"/>
        </w:rPr>
        <w:t xml:space="preserve"> be progressed during October</w:t>
      </w:r>
      <w:r w:rsidR="00FA57F9" w:rsidRPr="0063723A">
        <w:rPr>
          <w:rFonts w:cs="Arial"/>
          <w:color w:val="auto"/>
          <w:sz w:val="22"/>
        </w:rPr>
        <w:t xml:space="preserve"> </w:t>
      </w:r>
      <w:r w:rsidR="006C7552" w:rsidRPr="0063723A">
        <w:rPr>
          <w:rFonts w:cs="Arial"/>
          <w:color w:val="auto"/>
          <w:sz w:val="22"/>
        </w:rPr>
        <w:t xml:space="preserve">through a series of workshops </w:t>
      </w:r>
      <w:r w:rsidR="005C4F81">
        <w:rPr>
          <w:rFonts w:cs="Arial"/>
          <w:color w:val="auto"/>
          <w:sz w:val="22"/>
        </w:rPr>
        <w:t xml:space="preserve">with professional services staff </w:t>
      </w:r>
      <w:r w:rsidR="00BC2546">
        <w:rPr>
          <w:rFonts w:cs="Arial"/>
          <w:color w:val="auto"/>
          <w:sz w:val="22"/>
        </w:rPr>
        <w:t xml:space="preserve">designed </w:t>
      </w:r>
      <w:r w:rsidR="00FA57F9" w:rsidRPr="0063723A">
        <w:rPr>
          <w:rFonts w:cs="Arial"/>
          <w:color w:val="auto"/>
          <w:sz w:val="22"/>
        </w:rPr>
        <w:t>to</w:t>
      </w:r>
      <w:r w:rsidRPr="0063723A">
        <w:rPr>
          <w:rFonts w:cs="Arial"/>
          <w:color w:val="auto"/>
          <w:sz w:val="22"/>
        </w:rPr>
        <w:t xml:space="preserve"> identify </w:t>
      </w:r>
      <w:r w:rsidR="005E1762">
        <w:rPr>
          <w:rFonts w:cs="Arial"/>
          <w:color w:val="auto"/>
          <w:sz w:val="22"/>
        </w:rPr>
        <w:t xml:space="preserve">process and service improvements across </w:t>
      </w:r>
      <w:r w:rsidR="00186FEC">
        <w:rPr>
          <w:rFonts w:cs="Arial"/>
          <w:color w:val="auto"/>
          <w:sz w:val="22"/>
        </w:rPr>
        <w:t>a range of student</w:t>
      </w:r>
      <w:r w:rsidR="00BC2546">
        <w:rPr>
          <w:rFonts w:cs="Arial"/>
          <w:color w:val="auto"/>
          <w:sz w:val="22"/>
        </w:rPr>
        <w:t xml:space="preserve"> facing </w:t>
      </w:r>
      <w:r w:rsidR="001803CA">
        <w:rPr>
          <w:rFonts w:cs="Arial"/>
          <w:color w:val="auto"/>
          <w:sz w:val="22"/>
        </w:rPr>
        <w:t>functions.</w:t>
      </w:r>
      <w:r w:rsidR="00FA57F9" w:rsidRPr="0063723A">
        <w:rPr>
          <w:rFonts w:cs="Arial"/>
          <w:color w:val="auto"/>
          <w:sz w:val="22"/>
        </w:rPr>
        <w:t xml:space="preserve"> </w:t>
      </w:r>
      <w:r w:rsidR="006C7552" w:rsidRPr="0063723A">
        <w:rPr>
          <w:rFonts w:cs="Arial"/>
          <w:color w:val="auto"/>
          <w:sz w:val="22"/>
        </w:rPr>
        <w:t>The w</w:t>
      </w:r>
      <w:r w:rsidR="00FA57F9" w:rsidRPr="0063723A">
        <w:rPr>
          <w:rFonts w:cs="Arial"/>
          <w:color w:val="auto"/>
          <w:sz w:val="22"/>
        </w:rPr>
        <w:t xml:space="preserve">orkshops </w:t>
      </w:r>
      <w:r w:rsidR="00BC2546">
        <w:rPr>
          <w:rFonts w:cs="Arial"/>
          <w:color w:val="auto"/>
          <w:sz w:val="22"/>
        </w:rPr>
        <w:t xml:space="preserve">would </w:t>
      </w:r>
      <w:r w:rsidR="00FA57F9" w:rsidRPr="0063723A">
        <w:rPr>
          <w:rFonts w:cs="Arial"/>
          <w:color w:val="auto"/>
          <w:sz w:val="22"/>
        </w:rPr>
        <w:t xml:space="preserve">focus on </w:t>
      </w:r>
      <w:r w:rsidR="00BC2546">
        <w:rPr>
          <w:rFonts w:cs="Arial"/>
          <w:color w:val="auto"/>
          <w:sz w:val="22"/>
        </w:rPr>
        <w:t xml:space="preserve">student </w:t>
      </w:r>
      <w:r w:rsidR="00FA57F9" w:rsidRPr="0063723A">
        <w:rPr>
          <w:rFonts w:cs="Arial"/>
          <w:color w:val="auto"/>
          <w:sz w:val="22"/>
        </w:rPr>
        <w:t>recruitment and admission; student administration</w:t>
      </w:r>
      <w:r w:rsidR="00DE1C99" w:rsidRPr="0063723A">
        <w:rPr>
          <w:rFonts w:cs="Arial"/>
          <w:color w:val="auto"/>
          <w:sz w:val="22"/>
        </w:rPr>
        <w:t>; business infrastructure; and digital transformation</w:t>
      </w:r>
      <w:r w:rsidR="00F52273">
        <w:rPr>
          <w:rFonts w:cs="Arial"/>
          <w:color w:val="auto"/>
          <w:sz w:val="22"/>
        </w:rPr>
        <w:t xml:space="preserve"> (</w:t>
      </w:r>
      <w:r w:rsidR="0029406B">
        <w:rPr>
          <w:rFonts w:cs="Arial"/>
          <w:color w:val="auto"/>
          <w:sz w:val="22"/>
        </w:rPr>
        <w:t>i</w:t>
      </w:r>
      <w:r w:rsidR="00F52273">
        <w:rPr>
          <w:rFonts w:cs="Arial"/>
          <w:color w:val="auto"/>
          <w:sz w:val="22"/>
        </w:rPr>
        <w:t>n recognition of the importance of automation and wider digital activity)</w:t>
      </w:r>
      <w:r w:rsidR="00DE1C99" w:rsidRPr="0063723A">
        <w:rPr>
          <w:rFonts w:cs="Arial"/>
          <w:color w:val="auto"/>
          <w:sz w:val="22"/>
        </w:rPr>
        <w:t>.</w:t>
      </w:r>
      <w:r w:rsidR="006F3225" w:rsidRPr="0063723A">
        <w:rPr>
          <w:rFonts w:cs="Arial"/>
          <w:color w:val="auto"/>
          <w:sz w:val="22"/>
        </w:rPr>
        <w:t xml:space="preserve"> </w:t>
      </w:r>
    </w:p>
    <w:p w14:paraId="35340339" w14:textId="77777777" w:rsidR="00F52273" w:rsidRDefault="00F52273" w:rsidP="006F3225">
      <w:pPr>
        <w:pStyle w:val="NormalNoSpace"/>
        <w:spacing w:line="240" w:lineRule="auto"/>
        <w:ind w:left="567"/>
        <w:rPr>
          <w:rFonts w:cs="Arial"/>
          <w:color w:val="auto"/>
          <w:sz w:val="22"/>
        </w:rPr>
      </w:pPr>
    </w:p>
    <w:p w14:paraId="2054FA5D" w14:textId="31FE24F4" w:rsidR="0063723A" w:rsidRDefault="00CA6ADD" w:rsidP="000F7B6B">
      <w:pPr>
        <w:pStyle w:val="NormalNoSpace"/>
        <w:spacing w:line="240" w:lineRule="auto"/>
        <w:ind w:left="567"/>
        <w:rPr>
          <w:rFonts w:cs="Arial"/>
          <w:color w:val="auto"/>
          <w:sz w:val="22"/>
        </w:rPr>
      </w:pPr>
      <w:r>
        <w:rPr>
          <w:rFonts w:cs="Arial"/>
          <w:color w:val="auto"/>
          <w:sz w:val="22"/>
        </w:rPr>
        <w:t xml:space="preserve">Noting this, members discussed </w:t>
      </w:r>
      <w:r w:rsidR="0043706D">
        <w:rPr>
          <w:rFonts w:cs="Arial"/>
          <w:color w:val="auto"/>
          <w:sz w:val="22"/>
        </w:rPr>
        <w:t xml:space="preserve">the underlying basis of </w:t>
      </w:r>
      <w:r w:rsidR="00706659">
        <w:rPr>
          <w:rFonts w:cs="Arial"/>
          <w:color w:val="auto"/>
          <w:sz w:val="22"/>
        </w:rPr>
        <w:t xml:space="preserve">the </w:t>
      </w:r>
      <w:r w:rsidR="00CF11B6">
        <w:rPr>
          <w:rFonts w:cs="Arial"/>
          <w:color w:val="auto"/>
          <w:sz w:val="22"/>
        </w:rPr>
        <w:t xml:space="preserve">projected student </w:t>
      </w:r>
      <w:r w:rsidR="00706659">
        <w:rPr>
          <w:rFonts w:cs="Arial"/>
          <w:color w:val="auto"/>
          <w:sz w:val="22"/>
        </w:rPr>
        <w:t>numbers within the Appendix</w:t>
      </w:r>
      <w:r w:rsidR="005C1C11">
        <w:rPr>
          <w:rFonts w:cs="Arial"/>
          <w:color w:val="auto"/>
          <w:sz w:val="22"/>
        </w:rPr>
        <w:t>, included to illustrate the changing profile of the student populatio</w:t>
      </w:r>
      <w:r w:rsidR="001E4304">
        <w:rPr>
          <w:rFonts w:cs="Arial"/>
          <w:color w:val="auto"/>
          <w:sz w:val="22"/>
        </w:rPr>
        <w:t xml:space="preserve">n, including expected growth in TNE and online provision. </w:t>
      </w:r>
      <w:r w:rsidR="0043706D">
        <w:rPr>
          <w:rFonts w:cs="Arial"/>
          <w:color w:val="auto"/>
          <w:sz w:val="22"/>
        </w:rPr>
        <w:t xml:space="preserve">Members were advised that </w:t>
      </w:r>
      <w:r w:rsidR="00531485">
        <w:rPr>
          <w:rFonts w:cs="Arial"/>
          <w:color w:val="auto"/>
          <w:sz w:val="22"/>
        </w:rPr>
        <w:t>the</w:t>
      </w:r>
      <w:r w:rsidR="00924EB0">
        <w:rPr>
          <w:rFonts w:cs="Arial"/>
          <w:color w:val="auto"/>
          <w:sz w:val="22"/>
        </w:rPr>
        <w:t xml:space="preserve"> numbers </w:t>
      </w:r>
      <w:r w:rsidR="00531485">
        <w:rPr>
          <w:rFonts w:cs="Arial"/>
          <w:color w:val="auto"/>
          <w:sz w:val="22"/>
        </w:rPr>
        <w:t>provided would be subject to further iteration</w:t>
      </w:r>
      <w:r w:rsidR="00994F8B">
        <w:rPr>
          <w:rFonts w:cs="Arial"/>
          <w:color w:val="auto"/>
          <w:sz w:val="22"/>
        </w:rPr>
        <w:t xml:space="preserve">. </w:t>
      </w:r>
    </w:p>
    <w:p w14:paraId="6D53CF33" w14:textId="77777777" w:rsidR="00994F8B" w:rsidRDefault="00994F8B" w:rsidP="000F7B6B">
      <w:pPr>
        <w:pStyle w:val="NormalNoSpace"/>
        <w:spacing w:line="240" w:lineRule="auto"/>
        <w:ind w:left="567"/>
        <w:rPr>
          <w:rFonts w:cs="Arial"/>
          <w:color w:val="auto"/>
          <w:sz w:val="22"/>
        </w:rPr>
      </w:pPr>
    </w:p>
    <w:p w14:paraId="11A3CF21" w14:textId="0F4BE217" w:rsidR="00994F8B" w:rsidRDefault="00994F8B" w:rsidP="00994F8B">
      <w:pPr>
        <w:pStyle w:val="NormalNoSpace"/>
        <w:spacing w:line="240" w:lineRule="auto"/>
        <w:ind w:left="567"/>
        <w:rPr>
          <w:rFonts w:cs="Arial"/>
          <w:color w:val="auto"/>
          <w:sz w:val="22"/>
        </w:rPr>
      </w:pPr>
      <w:r>
        <w:rPr>
          <w:rFonts w:cs="Arial"/>
          <w:color w:val="auto"/>
          <w:sz w:val="22"/>
        </w:rPr>
        <w:t>Members were advised that a</w:t>
      </w:r>
      <w:r w:rsidRPr="0063723A">
        <w:rPr>
          <w:rFonts w:cs="Arial"/>
          <w:color w:val="auto"/>
          <w:sz w:val="22"/>
        </w:rPr>
        <w:t xml:space="preserve"> Project </w:t>
      </w:r>
      <w:r w:rsidR="006D6DA5">
        <w:rPr>
          <w:rFonts w:cs="Arial"/>
          <w:color w:val="auto"/>
          <w:sz w:val="22"/>
        </w:rPr>
        <w:t xml:space="preserve">Evolve </w:t>
      </w:r>
      <w:r w:rsidRPr="0063723A">
        <w:rPr>
          <w:rFonts w:cs="Arial"/>
          <w:color w:val="auto"/>
          <w:sz w:val="22"/>
        </w:rPr>
        <w:t>Execution Plan</w:t>
      </w:r>
      <w:r w:rsidR="006D6DA5">
        <w:rPr>
          <w:rFonts w:cs="Arial"/>
          <w:color w:val="auto"/>
          <w:sz w:val="22"/>
        </w:rPr>
        <w:t xml:space="preserve">, currently </w:t>
      </w:r>
      <w:r w:rsidRPr="0063723A">
        <w:rPr>
          <w:rFonts w:cs="Arial"/>
          <w:color w:val="auto"/>
          <w:sz w:val="22"/>
        </w:rPr>
        <w:t>in development</w:t>
      </w:r>
      <w:r>
        <w:rPr>
          <w:rFonts w:cs="Arial"/>
          <w:color w:val="auto"/>
          <w:sz w:val="22"/>
        </w:rPr>
        <w:t>, would be brought forward to the Court</w:t>
      </w:r>
      <w:r w:rsidR="000F0BD4">
        <w:rPr>
          <w:rFonts w:cs="Arial"/>
          <w:color w:val="auto"/>
          <w:sz w:val="22"/>
        </w:rPr>
        <w:t>.</w:t>
      </w:r>
    </w:p>
    <w:p w14:paraId="51877235" w14:textId="77777777" w:rsidR="00AF1879" w:rsidRDefault="00AF1879" w:rsidP="00F217A1">
      <w:pPr>
        <w:pStyle w:val="Body"/>
        <w:rPr>
          <w:rFonts w:hAnsi="Arial" w:cs="Arial"/>
        </w:rPr>
      </w:pPr>
    </w:p>
    <w:p w14:paraId="4FA016DC" w14:textId="6029D3AC" w:rsidR="00731FF0" w:rsidRDefault="00731FF0" w:rsidP="005A3C12">
      <w:pPr>
        <w:pStyle w:val="Body"/>
        <w:ind w:left="567" w:hanging="567"/>
        <w:rPr>
          <w:rFonts w:hAnsi="Arial" w:cs="Arial"/>
        </w:rPr>
      </w:pPr>
      <w:r w:rsidRPr="005A3C12">
        <w:rPr>
          <w:rFonts w:hAnsi="Arial" w:cs="Arial"/>
          <w:b/>
          <w:bCs/>
        </w:rPr>
        <w:t>13</w:t>
      </w:r>
      <w:r>
        <w:rPr>
          <w:rFonts w:hAnsi="Arial" w:cs="Arial"/>
        </w:rPr>
        <w:tab/>
      </w:r>
      <w:r w:rsidR="009115DB">
        <w:rPr>
          <w:rFonts w:cs="Arial"/>
          <w:b/>
        </w:rPr>
        <w:t>SCOTTISH FUNDING COUNCIL</w:t>
      </w:r>
      <w:r w:rsidR="005A3C12">
        <w:rPr>
          <w:rFonts w:cs="Arial"/>
          <w:b/>
        </w:rPr>
        <w:tab/>
      </w:r>
    </w:p>
    <w:p w14:paraId="7EE7E1E6" w14:textId="77777777" w:rsidR="00731FF0" w:rsidRDefault="00731FF0" w:rsidP="00731FF0">
      <w:pPr>
        <w:pStyle w:val="Body"/>
        <w:ind w:left="567"/>
        <w:rPr>
          <w:rFonts w:hAnsi="Arial" w:cs="Arial"/>
        </w:rPr>
      </w:pPr>
    </w:p>
    <w:p w14:paraId="25CEE42D" w14:textId="0323F492" w:rsidR="00731FF0" w:rsidRDefault="00734D4D" w:rsidP="00EF755B">
      <w:pPr>
        <w:pStyle w:val="Body"/>
        <w:ind w:left="567"/>
        <w:rPr>
          <w:rFonts w:cs="Arial"/>
          <w:bCs/>
        </w:rPr>
      </w:pPr>
      <w:r>
        <w:rPr>
          <w:rFonts w:cs="Arial"/>
          <w:bCs/>
        </w:rPr>
        <w:t xml:space="preserve">The </w:t>
      </w:r>
      <w:r w:rsidR="00D70211">
        <w:rPr>
          <w:rFonts w:cs="Arial"/>
          <w:bCs/>
        </w:rPr>
        <w:t xml:space="preserve">Court </w:t>
      </w:r>
      <w:r w:rsidR="00D70211" w:rsidRPr="00474E86">
        <w:rPr>
          <w:rFonts w:cs="Arial"/>
          <w:bCs/>
        </w:rPr>
        <w:t>RECEIVE</w:t>
      </w:r>
      <w:r w:rsidR="00D70211">
        <w:rPr>
          <w:rFonts w:cs="Arial"/>
          <w:bCs/>
        </w:rPr>
        <w:t>D</w:t>
      </w:r>
      <w:r w:rsidR="009115DB">
        <w:rPr>
          <w:rFonts w:cs="Arial"/>
          <w:bCs/>
        </w:rPr>
        <w:t xml:space="preserve"> a briefing on </w:t>
      </w:r>
      <w:r w:rsidR="000150CA">
        <w:rPr>
          <w:rFonts w:cs="Arial"/>
          <w:bCs/>
        </w:rPr>
        <w:t xml:space="preserve">the </w:t>
      </w:r>
      <w:r w:rsidR="009115DB">
        <w:rPr>
          <w:rFonts w:cs="Arial"/>
          <w:bCs/>
        </w:rPr>
        <w:t xml:space="preserve">published guidance </w:t>
      </w:r>
      <w:r w:rsidR="00C136A5">
        <w:rPr>
          <w:rFonts w:cs="Arial"/>
          <w:bCs/>
        </w:rPr>
        <w:t xml:space="preserve">relating to </w:t>
      </w:r>
      <w:r w:rsidR="009115DB">
        <w:rPr>
          <w:rFonts w:cs="Arial"/>
          <w:bCs/>
        </w:rPr>
        <w:t xml:space="preserve">the Outcomes Framework and on Quality for Colleges and Universities for the period 2024 to 2031 </w:t>
      </w:r>
      <w:r w:rsidR="00D70211">
        <w:rPr>
          <w:rFonts w:cs="Arial"/>
          <w:bCs/>
        </w:rPr>
        <w:t xml:space="preserve">(paper Court (24) </w:t>
      </w:r>
      <w:r w:rsidR="009115DB">
        <w:rPr>
          <w:rFonts w:cs="Arial"/>
          <w:bCs/>
        </w:rPr>
        <w:t>3</w:t>
      </w:r>
      <w:r w:rsidR="00D70211">
        <w:rPr>
          <w:rFonts w:cs="Arial"/>
          <w:bCs/>
        </w:rPr>
        <w:t>0)</w:t>
      </w:r>
      <w:r w:rsidR="00FF7493">
        <w:rPr>
          <w:rFonts w:cs="Arial"/>
          <w:bCs/>
        </w:rPr>
        <w:t xml:space="preserve">, and the implications for Court </w:t>
      </w:r>
      <w:r w:rsidR="005C737A">
        <w:rPr>
          <w:rFonts w:cs="Arial"/>
          <w:bCs/>
        </w:rPr>
        <w:t>in terms of reporting and oversight.</w:t>
      </w:r>
    </w:p>
    <w:p w14:paraId="33142204" w14:textId="77777777" w:rsidR="00CC713E" w:rsidRDefault="00CC713E" w:rsidP="00EF755B">
      <w:pPr>
        <w:pStyle w:val="Body"/>
        <w:ind w:left="567"/>
        <w:rPr>
          <w:rFonts w:cs="Arial"/>
          <w:bCs/>
        </w:rPr>
      </w:pPr>
    </w:p>
    <w:p w14:paraId="0A8E4926" w14:textId="29A4B37F" w:rsidR="00FF7493" w:rsidRDefault="00CC713E" w:rsidP="00FF7493">
      <w:pPr>
        <w:ind w:left="567"/>
        <w:rPr>
          <w:rFonts w:cs="Arial"/>
          <w:bCs/>
        </w:rPr>
      </w:pPr>
      <w:r>
        <w:rPr>
          <w:rFonts w:cs="Arial"/>
          <w:iCs/>
        </w:rPr>
        <w:t>Members were reminded that the revised arrangements had</w:t>
      </w:r>
      <w:r w:rsidRPr="005B378D">
        <w:rPr>
          <w:rFonts w:cs="Arial"/>
          <w:iCs/>
        </w:rPr>
        <w:t xml:space="preserve"> been developed in response to the recommendations in the S</w:t>
      </w:r>
      <w:r w:rsidR="00734D4D">
        <w:rPr>
          <w:rFonts w:cs="Arial"/>
          <w:iCs/>
        </w:rPr>
        <w:t>cottish Funding Council</w:t>
      </w:r>
      <w:r w:rsidR="00291227">
        <w:rPr>
          <w:rFonts w:cs="Arial"/>
          <w:iCs/>
        </w:rPr>
        <w:t xml:space="preserve"> (SFC)</w:t>
      </w:r>
      <w:r w:rsidR="00734D4D">
        <w:rPr>
          <w:rFonts w:cs="Arial"/>
          <w:iCs/>
        </w:rPr>
        <w:t xml:space="preserve"> </w:t>
      </w:r>
      <w:r w:rsidRPr="005B378D">
        <w:rPr>
          <w:rFonts w:cs="Arial"/>
          <w:iCs/>
        </w:rPr>
        <w:t>2021 </w:t>
      </w:r>
      <w:hyperlink r:id="rId12" w:history="1">
        <w:r w:rsidRPr="005B378D">
          <w:rPr>
            <w:rStyle w:val="Hyperlink"/>
            <w:rFonts w:cs="Arial"/>
            <w:iCs/>
          </w:rPr>
          <w:t>Review of Coherence and Sustainability</w:t>
        </w:r>
      </w:hyperlink>
      <w:r w:rsidRPr="005B378D">
        <w:rPr>
          <w:rFonts w:cs="Arial"/>
          <w:iCs/>
        </w:rPr>
        <w:t>.</w:t>
      </w:r>
      <w:r>
        <w:rPr>
          <w:rFonts w:cs="Arial"/>
          <w:b/>
        </w:rPr>
        <w:t xml:space="preserve"> </w:t>
      </w:r>
      <w:r w:rsidR="00FF7493" w:rsidRPr="00DB6BD7">
        <w:rPr>
          <w:rFonts w:cs="Arial"/>
          <w:bCs/>
        </w:rPr>
        <w:t xml:space="preserve">An important ambition in developing the new reporting arrangements </w:t>
      </w:r>
      <w:r w:rsidR="00100437">
        <w:rPr>
          <w:rFonts w:cs="Arial"/>
          <w:bCs/>
        </w:rPr>
        <w:t>had been advised as a reduction in</w:t>
      </w:r>
      <w:r w:rsidR="00FF7493" w:rsidRPr="00DB6BD7">
        <w:rPr>
          <w:rFonts w:cs="Arial"/>
          <w:bCs/>
        </w:rPr>
        <w:t xml:space="preserve"> the burden </w:t>
      </w:r>
      <w:r w:rsidR="00FF7493">
        <w:rPr>
          <w:rFonts w:cs="Arial"/>
          <w:bCs/>
        </w:rPr>
        <w:t xml:space="preserve">of reporting </w:t>
      </w:r>
      <w:r w:rsidR="00FF7493" w:rsidRPr="00DB6BD7">
        <w:rPr>
          <w:rFonts w:cs="Arial"/>
          <w:bCs/>
        </w:rPr>
        <w:t>on institutions and University Courts</w:t>
      </w:r>
      <w:r w:rsidR="00FF7493">
        <w:rPr>
          <w:rFonts w:cs="Arial"/>
          <w:bCs/>
        </w:rPr>
        <w:t xml:space="preserve">. </w:t>
      </w:r>
    </w:p>
    <w:p w14:paraId="704386EA" w14:textId="77777777" w:rsidR="00734D4D" w:rsidRDefault="00734D4D" w:rsidP="00FF7493">
      <w:pPr>
        <w:ind w:left="567"/>
        <w:rPr>
          <w:rFonts w:cs="Arial"/>
          <w:bCs/>
        </w:rPr>
      </w:pPr>
    </w:p>
    <w:p w14:paraId="633737A3" w14:textId="0B4AF288" w:rsidR="008A3977" w:rsidRDefault="00B958A8" w:rsidP="00FF7493">
      <w:pPr>
        <w:ind w:left="567"/>
        <w:rPr>
          <w:rFonts w:cs="Arial"/>
        </w:rPr>
      </w:pPr>
      <w:r>
        <w:rPr>
          <w:rFonts w:cs="Arial"/>
        </w:rPr>
        <w:t xml:space="preserve">Members were </w:t>
      </w:r>
      <w:r w:rsidR="00061997">
        <w:rPr>
          <w:rFonts w:cs="Arial"/>
        </w:rPr>
        <w:t xml:space="preserve">briefed on the </w:t>
      </w:r>
      <w:r w:rsidR="008A3977">
        <w:rPr>
          <w:rFonts w:cs="Arial"/>
        </w:rPr>
        <w:t xml:space="preserve">following </w:t>
      </w:r>
      <w:r w:rsidR="008E7C41">
        <w:rPr>
          <w:rFonts w:cs="Arial"/>
        </w:rPr>
        <w:t xml:space="preserve">frameworks/returns </w:t>
      </w:r>
      <w:r>
        <w:rPr>
          <w:rFonts w:cs="Arial"/>
        </w:rPr>
        <w:t>in particular</w:t>
      </w:r>
      <w:r w:rsidR="008E7C41">
        <w:rPr>
          <w:rFonts w:cs="Arial"/>
        </w:rPr>
        <w:t>:</w:t>
      </w:r>
    </w:p>
    <w:p w14:paraId="375D339D" w14:textId="77777777" w:rsidR="008A3977" w:rsidRDefault="008A3977" w:rsidP="001803CA">
      <w:pPr>
        <w:ind w:left="1134" w:hanging="567"/>
        <w:rPr>
          <w:rFonts w:cs="Arial"/>
        </w:rPr>
      </w:pPr>
    </w:p>
    <w:p w14:paraId="2940EB7D" w14:textId="6D4B79E3" w:rsidR="008A3977" w:rsidRPr="008A3977" w:rsidRDefault="008E7C41" w:rsidP="001803CA">
      <w:pPr>
        <w:pStyle w:val="ListParagraph"/>
        <w:numPr>
          <w:ilvl w:val="0"/>
          <w:numId w:val="36"/>
        </w:numPr>
        <w:ind w:left="1134" w:hanging="567"/>
        <w:rPr>
          <w:rFonts w:cs="Arial"/>
        </w:rPr>
      </w:pPr>
      <w:r w:rsidRPr="008A3977">
        <w:rPr>
          <w:rFonts w:cs="Arial"/>
        </w:rPr>
        <w:t xml:space="preserve">The Scottish Funding Council’s </w:t>
      </w:r>
      <w:r w:rsidRPr="001803CA">
        <w:rPr>
          <w:rFonts w:cs="Arial"/>
          <w:i/>
          <w:iCs/>
        </w:rPr>
        <w:t>Outcomes Framework and Assurance Model (OFAM)</w:t>
      </w:r>
      <w:r w:rsidRPr="008A3977">
        <w:rPr>
          <w:rFonts w:cs="Arial"/>
        </w:rPr>
        <w:t xml:space="preserve">, which </w:t>
      </w:r>
      <w:r w:rsidR="0029406B">
        <w:rPr>
          <w:rFonts w:cs="Arial"/>
        </w:rPr>
        <w:t xml:space="preserve">had been introduced to </w:t>
      </w:r>
      <w:r w:rsidRPr="008A3977">
        <w:rPr>
          <w:rFonts w:cs="Arial"/>
        </w:rPr>
        <w:t>replace</w:t>
      </w:r>
      <w:r w:rsidR="0029406B">
        <w:rPr>
          <w:rFonts w:cs="Arial"/>
        </w:rPr>
        <w:t xml:space="preserve"> </w:t>
      </w:r>
      <w:r w:rsidRPr="008A3977">
        <w:rPr>
          <w:rFonts w:cs="Arial"/>
        </w:rPr>
        <w:t xml:space="preserve">the assurance and accountability arrangements for colleges and universities represented by the former Outcome Agreement arrangements. </w:t>
      </w:r>
    </w:p>
    <w:p w14:paraId="5D35E6EF" w14:textId="7FDE3821" w:rsidR="008A3977" w:rsidRDefault="008E7C41" w:rsidP="001803CA">
      <w:pPr>
        <w:pStyle w:val="ListParagraph"/>
        <w:numPr>
          <w:ilvl w:val="0"/>
          <w:numId w:val="36"/>
        </w:numPr>
        <w:ind w:left="1134" w:hanging="567"/>
        <w:rPr>
          <w:rFonts w:cs="Arial"/>
        </w:rPr>
      </w:pPr>
      <w:r w:rsidRPr="008A3977">
        <w:rPr>
          <w:rFonts w:cs="Arial"/>
        </w:rPr>
        <w:t xml:space="preserve">The </w:t>
      </w:r>
      <w:r w:rsidRPr="001803CA">
        <w:rPr>
          <w:rFonts w:cs="Arial"/>
          <w:i/>
          <w:iCs/>
        </w:rPr>
        <w:t>Research Assurance and Accountability Return</w:t>
      </w:r>
      <w:r w:rsidR="00995F4C">
        <w:rPr>
          <w:rFonts w:cs="Arial"/>
        </w:rPr>
        <w:t xml:space="preserve"> (as </w:t>
      </w:r>
      <w:r w:rsidRPr="008A3977">
        <w:rPr>
          <w:rFonts w:cs="Arial"/>
        </w:rPr>
        <w:t>part of the OFAM</w:t>
      </w:r>
      <w:r w:rsidR="00995F4C">
        <w:rPr>
          <w:rFonts w:cs="Arial"/>
        </w:rPr>
        <w:t>)</w:t>
      </w:r>
      <w:r w:rsidRPr="008A3977">
        <w:rPr>
          <w:rFonts w:cs="Arial"/>
        </w:rPr>
        <w:t>.</w:t>
      </w:r>
    </w:p>
    <w:p w14:paraId="46F8E907" w14:textId="77777777" w:rsidR="008A3977" w:rsidRPr="008A3977" w:rsidRDefault="008E7C41" w:rsidP="001803CA">
      <w:pPr>
        <w:pStyle w:val="ListParagraph"/>
        <w:numPr>
          <w:ilvl w:val="0"/>
          <w:numId w:val="36"/>
        </w:numPr>
        <w:ind w:left="1134" w:hanging="567"/>
        <w:rPr>
          <w:rFonts w:cs="Arial"/>
        </w:rPr>
      </w:pPr>
      <w:r w:rsidRPr="008A3977">
        <w:rPr>
          <w:rFonts w:cs="Arial"/>
        </w:rPr>
        <w:t xml:space="preserve">The </w:t>
      </w:r>
      <w:r w:rsidRPr="001803CA">
        <w:rPr>
          <w:rFonts w:cs="Arial"/>
          <w:i/>
          <w:iCs/>
        </w:rPr>
        <w:t>Knowledge Exchange and Innovation Fund</w:t>
      </w:r>
      <w:r w:rsidRPr="008A3977">
        <w:rPr>
          <w:rFonts w:cs="Arial"/>
        </w:rPr>
        <w:t xml:space="preserve"> (KEIF). </w:t>
      </w:r>
    </w:p>
    <w:p w14:paraId="66C33AEC" w14:textId="5546F777" w:rsidR="008E7C41" w:rsidRDefault="008E7C41" w:rsidP="001803CA">
      <w:pPr>
        <w:pStyle w:val="ListParagraph"/>
        <w:numPr>
          <w:ilvl w:val="0"/>
          <w:numId w:val="36"/>
        </w:numPr>
        <w:ind w:left="1134" w:hanging="567"/>
        <w:rPr>
          <w:rFonts w:cs="Arial"/>
        </w:rPr>
      </w:pPr>
      <w:r w:rsidRPr="0029406B">
        <w:rPr>
          <w:rFonts w:cs="Arial"/>
        </w:rPr>
        <w:t xml:space="preserve">Scotland’s </w:t>
      </w:r>
      <w:r w:rsidRPr="001803CA">
        <w:rPr>
          <w:rFonts w:cs="Arial"/>
          <w:i/>
          <w:iCs/>
        </w:rPr>
        <w:t>Tertiary Quality Enhancement Framework (TQEF),</w:t>
      </w:r>
      <w:r w:rsidRPr="0029406B">
        <w:rPr>
          <w:rFonts w:cs="Arial"/>
        </w:rPr>
        <w:t xml:space="preserve"> which </w:t>
      </w:r>
      <w:r w:rsidR="00995F4C">
        <w:rPr>
          <w:rFonts w:cs="Arial"/>
        </w:rPr>
        <w:t xml:space="preserve">had </w:t>
      </w:r>
      <w:r w:rsidRPr="0029406B">
        <w:rPr>
          <w:rFonts w:cs="Arial"/>
        </w:rPr>
        <w:t>replace</w:t>
      </w:r>
      <w:r w:rsidR="00137784">
        <w:rPr>
          <w:rFonts w:cs="Arial"/>
        </w:rPr>
        <w:t>d</w:t>
      </w:r>
      <w:r w:rsidRPr="0029406B">
        <w:rPr>
          <w:rFonts w:cs="Arial"/>
        </w:rPr>
        <w:t xml:space="preserve"> the </w:t>
      </w:r>
      <w:r w:rsidR="00995F4C">
        <w:rPr>
          <w:rFonts w:cs="Arial"/>
        </w:rPr>
        <w:t xml:space="preserve">former </w:t>
      </w:r>
      <w:r w:rsidRPr="0029406B">
        <w:rPr>
          <w:rFonts w:cs="Arial"/>
        </w:rPr>
        <w:t xml:space="preserve">Quality Enhancement Framework (for universities) and the How Good Is Our College? Framework (for colleges). </w:t>
      </w:r>
    </w:p>
    <w:p w14:paraId="3E5480ED" w14:textId="32FCBCC5" w:rsidR="00CC713E" w:rsidRPr="001803CA" w:rsidRDefault="00CC713E" w:rsidP="001803CA">
      <w:pPr>
        <w:pStyle w:val="ListParagraph"/>
        <w:numPr>
          <w:ilvl w:val="0"/>
          <w:numId w:val="36"/>
        </w:numPr>
        <w:ind w:left="1134" w:hanging="567"/>
        <w:rPr>
          <w:rFonts w:cs="Arial"/>
          <w:i/>
          <w:iCs/>
        </w:rPr>
      </w:pPr>
      <w:r>
        <w:rPr>
          <w:rFonts w:cs="Arial"/>
        </w:rPr>
        <w:t xml:space="preserve">The </w:t>
      </w:r>
      <w:r w:rsidRPr="001803CA">
        <w:rPr>
          <w:rFonts w:cs="Arial"/>
          <w:i/>
          <w:iCs/>
        </w:rPr>
        <w:t>Self Evaluation Action Plan (SEAP)</w:t>
      </w:r>
      <w:r w:rsidR="00137784">
        <w:rPr>
          <w:rFonts w:cs="Arial"/>
          <w:i/>
          <w:iCs/>
        </w:rPr>
        <w:t>.</w:t>
      </w:r>
    </w:p>
    <w:p w14:paraId="634F6B9A" w14:textId="77777777" w:rsidR="0029406B" w:rsidRDefault="0029406B" w:rsidP="001803CA">
      <w:pPr>
        <w:ind w:left="567" w:hanging="360"/>
        <w:rPr>
          <w:rFonts w:cs="Arial"/>
        </w:rPr>
      </w:pPr>
    </w:p>
    <w:p w14:paraId="09049852" w14:textId="36477B8C" w:rsidR="00CC713E" w:rsidRDefault="00CC713E" w:rsidP="002C4BCE">
      <w:pPr>
        <w:ind w:left="567"/>
        <w:rPr>
          <w:rFonts w:cs="Arial"/>
          <w:bCs/>
        </w:rPr>
      </w:pPr>
      <w:r>
        <w:rPr>
          <w:rFonts w:cs="Arial"/>
          <w:bCs/>
        </w:rPr>
        <w:t xml:space="preserve">Members were advised that the SEAP </w:t>
      </w:r>
      <w:r w:rsidR="00137784">
        <w:rPr>
          <w:rFonts w:cs="Arial"/>
          <w:bCs/>
        </w:rPr>
        <w:t>replaced</w:t>
      </w:r>
      <w:r>
        <w:rPr>
          <w:rFonts w:cs="Arial"/>
          <w:bCs/>
        </w:rPr>
        <w:t xml:space="preserve"> the former </w:t>
      </w:r>
      <w:r w:rsidR="00137784">
        <w:rPr>
          <w:rFonts w:cs="Arial"/>
          <w:bCs/>
        </w:rPr>
        <w:t>‘</w:t>
      </w:r>
      <w:r>
        <w:rPr>
          <w:rFonts w:cs="Arial"/>
          <w:bCs/>
        </w:rPr>
        <w:t>Annual Statement on Quality</w:t>
      </w:r>
      <w:r w:rsidR="00137784">
        <w:rPr>
          <w:rFonts w:cs="Arial"/>
          <w:bCs/>
        </w:rPr>
        <w:t>’</w:t>
      </w:r>
      <w:r>
        <w:rPr>
          <w:rFonts w:cs="Arial"/>
          <w:bCs/>
        </w:rPr>
        <w:t xml:space="preserve">, and the accompanying </w:t>
      </w:r>
      <w:r w:rsidR="00137784">
        <w:rPr>
          <w:rFonts w:cs="Arial"/>
          <w:bCs/>
        </w:rPr>
        <w:t>‘</w:t>
      </w:r>
      <w:r>
        <w:rPr>
          <w:rFonts w:cs="Arial"/>
          <w:bCs/>
        </w:rPr>
        <w:t>Annual Assurance Statement</w:t>
      </w:r>
      <w:r w:rsidR="00137784">
        <w:rPr>
          <w:rFonts w:cs="Arial"/>
          <w:bCs/>
        </w:rPr>
        <w:t>’</w:t>
      </w:r>
      <w:r>
        <w:rPr>
          <w:rFonts w:cs="Arial"/>
          <w:bCs/>
        </w:rPr>
        <w:t xml:space="preserve"> from the University Court</w:t>
      </w:r>
      <w:r w:rsidR="00137784">
        <w:rPr>
          <w:rFonts w:cs="Arial"/>
          <w:bCs/>
        </w:rPr>
        <w:t>. The submission</w:t>
      </w:r>
      <w:r>
        <w:rPr>
          <w:rFonts w:cs="Arial"/>
          <w:bCs/>
        </w:rPr>
        <w:t xml:space="preserve"> would include some elements of the former Outcome Agreement self-evaluation reporting requirements. </w:t>
      </w:r>
    </w:p>
    <w:p w14:paraId="6C570E75" w14:textId="77777777" w:rsidR="002C4BCE" w:rsidRDefault="002C4BCE" w:rsidP="002C4BCE">
      <w:pPr>
        <w:ind w:left="567"/>
        <w:rPr>
          <w:rFonts w:cs="Arial"/>
          <w:bCs/>
        </w:rPr>
      </w:pPr>
    </w:p>
    <w:p w14:paraId="2E9F3BD7" w14:textId="68FE8A07" w:rsidR="002C4BCE" w:rsidRDefault="002C4BCE" w:rsidP="001803CA">
      <w:pPr>
        <w:ind w:left="567"/>
        <w:rPr>
          <w:rFonts w:cs="Arial"/>
        </w:rPr>
      </w:pPr>
      <w:r>
        <w:rPr>
          <w:rFonts w:cs="Arial"/>
        </w:rPr>
        <w:t xml:space="preserve">Members </w:t>
      </w:r>
      <w:r w:rsidR="006971D9">
        <w:rPr>
          <w:rFonts w:cs="Arial"/>
        </w:rPr>
        <w:t>were</w:t>
      </w:r>
      <w:r>
        <w:rPr>
          <w:rFonts w:cs="Arial"/>
        </w:rPr>
        <w:t xml:space="preserve"> </w:t>
      </w:r>
      <w:r w:rsidR="001803CA">
        <w:rPr>
          <w:rFonts w:cs="Arial"/>
        </w:rPr>
        <w:t>also provided</w:t>
      </w:r>
      <w:r>
        <w:rPr>
          <w:rFonts w:cs="Arial"/>
        </w:rPr>
        <w:t xml:space="preserve"> with a brief description of the </w:t>
      </w:r>
      <w:r w:rsidRPr="00867DB7">
        <w:rPr>
          <w:rFonts w:cs="Arial"/>
        </w:rPr>
        <w:t xml:space="preserve">ongoing development of the </w:t>
      </w:r>
      <w:r w:rsidRPr="001803CA">
        <w:rPr>
          <w:rFonts w:cs="Arial"/>
          <w:i/>
          <w:iCs/>
        </w:rPr>
        <w:t>UK Quality Code for Higher Education,</w:t>
      </w:r>
      <w:r>
        <w:rPr>
          <w:rFonts w:cs="Arial"/>
        </w:rPr>
        <w:t xml:space="preserve"> on the basis that </w:t>
      </w:r>
      <w:r w:rsidR="001803CA">
        <w:rPr>
          <w:rFonts w:cs="Arial"/>
        </w:rPr>
        <w:t>adherence</w:t>
      </w:r>
      <w:r>
        <w:rPr>
          <w:rFonts w:cs="Arial"/>
        </w:rPr>
        <w:t xml:space="preserve"> to those </w:t>
      </w:r>
      <w:r>
        <w:rPr>
          <w:rFonts w:cs="Arial"/>
        </w:rPr>
        <w:lastRenderedPageBreak/>
        <w:t xml:space="preserve">requirements would form part of the assessment of the university’s performance in the Tertiary Quality Enhancement Framework. </w:t>
      </w:r>
    </w:p>
    <w:p w14:paraId="2DC760E0" w14:textId="77777777" w:rsidR="002C4BCE" w:rsidRDefault="002C4BCE" w:rsidP="001803CA">
      <w:pPr>
        <w:ind w:left="567"/>
        <w:rPr>
          <w:rFonts w:cs="Arial"/>
        </w:rPr>
      </w:pPr>
    </w:p>
    <w:p w14:paraId="54DC4CF0" w14:textId="5307B3C8" w:rsidR="002C4BCE" w:rsidRPr="00867DB7" w:rsidRDefault="002C4BCE" w:rsidP="001803CA">
      <w:pPr>
        <w:ind w:left="567"/>
        <w:rPr>
          <w:rFonts w:cs="Arial"/>
        </w:rPr>
      </w:pPr>
      <w:r>
        <w:rPr>
          <w:rFonts w:cs="Arial"/>
        </w:rPr>
        <w:t xml:space="preserve">To aid members’ understanding of the complex matrix of reporting that these arrangements involved, a table of known deadlines, </w:t>
      </w:r>
      <w:r w:rsidR="00811A39">
        <w:rPr>
          <w:rFonts w:cs="Arial"/>
        </w:rPr>
        <w:t>with stated governance and</w:t>
      </w:r>
      <w:r>
        <w:rPr>
          <w:rFonts w:cs="Arial"/>
        </w:rPr>
        <w:t xml:space="preserve"> sign off requirements, was presented as an appendix. </w:t>
      </w:r>
      <w:r w:rsidR="00D44FC6">
        <w:rPr>
          <w:rFonts w:cs="Arial"/>
        </w:rPr>
        <w:t xml:space="preserve">In line with those </w:t>
      </w:r>
      <w:r w:rsidR="00E56C8B">
        <w:rPr>
          <w:rFonts w:cs="Arial"/>
        </w:rPr>
        <w:t>requirements</w:t>
      </w:r>
      <w:r w:rsidR="00D44FC6">
        <w:rPr>
          <w:rFonts w:cs="Arial"/>
        </w:rPr>
        <w:t xml:space="preserve">, </w:t>
      </w:r>
      <w:r w:rsidR="00E56C8B">
        <w:rPr>
          <w:rFonts w:cs="Arial"/>
        </w:rPr>
        <w:t xml:space="preserve">members would receive </w:t>
      </w:r>
      <w:r w:rsidR="00D44FC6">
        <w:rPr>
          <w:rFonts w:cs="Arial"/>
        </w:rPr>
        <w:t xml:space="preserve">copies of </w:t>
      </w:r>
      <w:r w:rsidR="00E34E87">
        <w:rPr>
          <w:rFonts w:cs="Arial"/>
        </w:rPr>
        <w:t>relevant submissions</w:t>
      </w:r>
      <w:r w:rsidR="00D44FC6">
        <w:rPr>
          <w:rFonts w:cs="Arial"/>
        </w:rPr>
        <w:t xml:space="preserve"> at</w:t>
      </w:r>
      <w:r w:rsidR="001803CA">
        <w:rPr>
          <w:rFonts w:cs="Arial"/>
        </w:rPr>
        <w:t xml:space="preserve"> the Court</w:t>
      </w:r>
      <w:r w:rsidR="00D44FC6">
        <w:rPr>
          <w:rFonts w:cs="Arial"/>
        </w:rPr>
        <w:t xml:space="preserve"> December meeting</w:t>
      </w:r>
      <w:r w:rsidR="001803CA">
        <w:rPr>
          <w:rFonts w:cs="Arial"/>
        </w:rPr>
        <w:t xml:space="preserve">. </w:t>
      </w:r>
      <w:r w:rsidR="00E34E87">
        <w:rPr>
          <w:rFonts w:cs="Arial"/>
        </w:rPr>
        <w:t>This would include the SEAP and the OA 2023-24 Self-Evaluation.</w:t>
      </w:r>
    </w:p>
    <w:p w14:paraId="7DAAEA35" w14:textId="77777777" w:rsidR="00F51715" w:rsidRDefault="00F51715" w:rsidP="00E34E87">
      <w:pPr>
        <w:tabs>
          <w:tab w:val="left" w:pos="4008"/>
        </w:tabs>
        <w:ind w:left="0" w:right="37"/>
        <w:rPr>
          <w:bCs/>
        </w:rPr>
      </w:pPr>
    </w:p>
    <w:p w14:paraId="2A17AC2A" w14:textId="09577596" w:rsidR="001026D1" w:rsidRDefault="009600F7" w:rsidP="0061391A">
      <w:pPr>
        <w:ind w:left="567"/>
        <w:rPr>
          <w:rFonts w:cs="Arial"/>
          <w:b/>
        </w:rPr>
      </w:pPr>
      <w:r>
        <w:rPr>
          <w:rFonts w:cs="Arial"/>
          <w:b/>
        </w:rPr>
        <w:t>REPORTS FROM COMMITTEES</w:t>
      </w:r>
    </w:p>
    <w:p w14:paraId="71721C3F" w14:textId="77777777" w:rsidR="009600F7" w:rsidRPr="0036736B" w:rsidRDefault="009600F7" w:rsidP="007A4724">
      <w:pPr>
        <w:ind w:left="567"/>
        <w:rPr>
          <w:lang w:val="en-GB"/>
        </w:rPr>
      </w:pPr>
    </w:p>
    <w:p w14:paraId="693493AF" w14:textId="552DF19B" w:rsidR="00E85C96" w:rsidRDefault="006B301E" w:rsidP="00370088">
      <w:pPr>
        <w:ind w:left="567" w:hanging="567"/>
        <w:rPr>
          <w:b/>
          <w:lang w:val="en-GB"/>
        </w:rPr>
      </w:pPr>
      <w:r w:rsidRPr="0036736B">
        <w:rPr>
          <w:b/>
          <w:lang w:val="en-GB"/>
        </w:rPr>
        <w:t>1</w:t>
      </w:r>
      <w:r w:rsidR="009115DB">
        <w:rPr>
          <w:b/>
          <w:lang w:val="en-GB"/>
        </w:rPr>
        <w:t>4</w:t>
      </w:r>
      <w:r w:rsidR="006A7748" w:rsidRPr="0036736B">
        <w:rPr>
          <w:b/>
          <w:lang w:val="en-GB"/>
        </w:rPr>
        <w:tab/>
      </w:r>
      <w:r w:rsidR="00851B3F">
        <w:rPr>
          <w:b/>
          <w:lang w:val="en-GB"/>
        </w:rPr>
        <w:t>FINANCE AND ESTATES</w:t>
      </w:r>
      <w:r w:rsidR="00514169">
        <w:rPr>
          <w:b/>
          <w:lang w:val="en-GB"/>
        </w:rPr>
        <w:t xml:space="preserve"> COMMITTEE</w:t>
      </w:r>
    </w:p>
    <w:p w14:paraId="2B78BAA3" w14:textId="77777777" w:rsidR="001F45C5" w:rsidRDefault="001F45C5" w:rsidP="00E132BA">
      <w:pPr>
        <w:ind w:left="0"/>
        <w:rPr>
          <w:b/>
          <w:lang w:val="en-GB"/>
        </w:rPr>
      </w:pPr>
    </w:p>
    <w:p w14:paraId="75A4FBAA" w14:textId="4F0609FF" w:rsidR="00A038F1" w:rsidRPr="00F314AB" w:rsidRDefault="00E34E87" w:rsidP="00D206B1">
      <w:pPr>
        <w:ind w:left="567"/>
      </w:pPr>
      <w:r>
        <w:rPr>
          <w:bCs/>
        </w:rPr>
        <w:t xml:space="preserve">The </w:t>
      </w:r>
      <w:r w:rsidR="001F45C5">
        <w:rPr>
          <w:bCs/>
        </w:rPr>
        <w:t xml:space="preserve">Court </w:t>
      </w:r>
      <w:r w:rsidR="001F45C5" w:rsidRPr="0075738C">
        <w:rPr>
          <w:bCs/>
        </w:rPr>
        <w:t>RECEIVE</w:t>
      </w:r>
      <w:r w:rsidR="001F45C5">
        <w:rPr>
          <w:bCs/>
        </w:rPr>
        <w:t>D</w:t>
      </w:r>
      <w:r w:rsidR="001F45C5" w:rsidRPr="0075738C">
        <w:rPr>
          <w:bCs/>
        </w:rPr>
        <w:t xml:space="preserve"> </w:t>
      </w:r>
      <w:r w:rsidR="001F45C5">
        <w:rPr>
          <w:bCs/>
        </w:rPr>
        <w:t xml:space="preserve">the </w:t>
      </w:r>
      <w:r>
        <w:rPr>
          <w:bCs/>
        </w:rPr>
        <w:t>U</w:t>
      </w:r>
      <w:r w:rsidR="00D206B1">
        <w:rPr>
          <w:bCs/>
        </w:rPr>
        <w:t xml:space="preserve">nconfirmed </w:t>
      </w:r>
      <w:r w:rsidR="001F45C5" w:rsidRPr="0075738C">
        <w:rPr>
          <w:bCs/>
        </w:rPr>
        <w:t xml:space="preserve">minutes of </w:t>
      </w:r>
      <w:r w:rsidR="00D206B1">
        <w:rPr>
          <w:bCs/>
        </w:rPr>
        <w:t>the</w:t>
      </w:r>
      <w:r w:rsidR="001F45C5">
        <w:rPr>
          <w:bCs/>
        </w:rPr>
        <w:t xml:space="preserve"> </w:t>
      </w:r>
      <w:r w:rsidR="001F45C5" w:rsidRPr="0075738C">
        <w:rPr>
          <w:bCs/>
        </w:rPr>
        <w:t xml:space="preserve">meeting of the Finance and Estates Committee held on </w:t>
      </w:r>
      <w:r w:rsidR="00D206B1">
        <w:rPr>
          <w:bCs/>
        </w:rPr>
        <w:t>11 September</w:t>
      </w:r>
      <w:r w:rsidR="001F45C5">
        <w:rPr>
          <w:bCs/>
        </w:rPr>
        <w:t xml:space="preserve"> </w:t>
      </w:r>
      <w:r w:rsidR="001F45C5" w:rsidRPr="0075738C">
        <w:rPr>
          <w:bCs/>
        </w:rPr>
        <w:t>202</w:t>
      </w:r>
      <w:r w:rsidR="001F45C5">
        <w:rPr>
          <w:bCs/>
        </w:rPr>
        <w:t xml:space="preserve">4 </w:t>
      </w:r>
      <w:r w:rsidR="0052233B">
        <w:t>(paper FEC (2</w:t>
      </w:r>
      <w:r w:rsidR="005522E9">
        <w:t>4</w:t>
      </w:r>
      <w:r w:rsidR="0052233B">
        <w:t xml:space="preserve">) MINS </w:t>
      </w:r>
      <w:r w:rsidR="00D206B1">
        <w:t>05</w:t>
      </w:r>
      <w:r w:rsidR="0052233B">
        <w:t>)</w:t>
      </w:r>
      <w:r w:rsidR="001F45C5">
        <w:t xml:space="preserve">. </w:t>
      </w:r>
      <w:r w:rsidR="001B12BE">
        <w:t xml:space="preserve">All matters </w:t>
      </w:r>
      <w:r w:rsidR="00C46C7A">
        <w:t xml:space="preserve">identified </w:t>
      </w:r>
      <w:r w:rsidR="001B12BE">
        <w:t xml:space="preserve">for members’ attention had been </w:t>
      </w:r>
      <w:r>
        <w:t xml:space="preserve">addressed </w:t>
      </w:r>
      <w:r w:rsidR="001B12BE">
        <w:t xml:space="preserve">earlier </w:t>
      </w:r>
      <w:r w:rsidR="00C46C7A">
        <w:t>in the Court meeting</w:t>
      </w:r>
      <w:r w:rsidR="008708E9">
        <w:t>.</w:t>
      </w:r>
    </w:p>
    <w:p w14:paraId="64768712" w14:textId="5557A789" w:rsidR="00A038F1" w:rsidRPr="003210A5" w:rsidRDefault="00A038F1" w:rsidP="00A038F1">
      <w:pPr>
        <w:ind w:left="0"/>
        <w:rPr>
          <w:bCs/>
          <w:lang w:val="en-GB"/>
        </w:rPr>
      </w:pPr>
    </w:p>
    <w:p w14:paraId="26242273" w14:textId="7B5B0789" w:rsidR="00962F50" w:rsidRPr="00962F50" w:rsidRDefault="00962F50" w:rsidP="00AB2D4E">
      <w:pPr>
        <w:ind w:left="567" w:hanging="567"/>
        <w:rPr>
          <w:b/>
          <w:lang w:val="en-GB"/>
        </w:rPr>
      </w:pPr>
      <w:r w:rsidRPr="00962F50">
        <w:rPr>
          <w:b/>
          <w:lang w:val="en-GB"/>
        </w:rPr>
        <w:t>1</w:t>
      </w:r>
      <w:r w:rsidR="00D206B1">
        <w:rPr>
          <w:b/>
          <w:lang w:val="en-GB"/>
        </w:rPr>
        <w:t>5</w:t>
      </w:r>
      <w:r w:rsidRPr="00962F50">
        <w:rPr>
          <w:b/>
          <w:lang w:val="en-GB"/>
        </w:rPr>
        <w:tab/>
      </w:r>
      <w:r w:rsidR="005522E9">
        <w:rPr>
          <w:b/>
          <w:lang w:val="en-GB"/>
        </w:rPr>
        <w:t>SENATE</w:t>
      </w:r>
    </w:p>
    <w:p w14:paraId="53EC5F7B" w14:textId="77777777" w:rsidR="00DD6F37" w:rsidRPr="00DD6F37" w:rsidRDefault="00DD6F37" w:rsidP="008C3226">
      <w:pPr>
        <w:ind w:left="0"/>
        <w:rPr>
          <w:b/>
          <w:bCs/>
          <w:lang w:val="en-GB"/>
        </w:rPr>
      </w:pPr>
    </w:p>
    <w:p w14:paraId="382FF0E3" w14:textId="44270301" w:rsidR="006F24AC" w:rsidRDefault="00962F50" w:rsidP="008C3226">
      <w:pPr>
        <w:tabs>
          <w:tab w:val="left" w:pos="4008"/>
        </w:tabs>
        <w:ind w:left="567"/>
      </w:pPr>
      <w:r w:rsidRPr="0036736B">
        <w:rPr>
          <w:lang w:val="en-GB"/>
        </w:rPr>
        <w:t>Court RECEIVED the</w:t>
      </w:r>
      <w:r>
        <w:rPr>
          <w:lang w:val="en-GB"/>
        </w:rPr>
        <w:t xml:space="preserve"> </w:t>
      </w:r>
      <w:r w:rsidR="004D2E6D">
        <w:rPr>
          <w:lang w:val="en-GB"/>
        </w:rPr>
        <w:t xml:space="preserve">unconfirmed </w:t>
      </w:r>
      <w:r>
        <w:rPr>
          <w:lang w:val="en-GB"/>
        </w:rPr>
        <w:t xml:space="preserve">minutes of the </w:t>
      </w:r>
      <w:r>
        <w:t xml:space="preserve">meeting of the </w:t>
      </w:r>
      <w:r w:rsidR="005522E9">
        <w:t xml:space="preserve">Senate </w:t>
      </w:r>
      <w:r>
        <w:t xml:space="preserve">held on </w:t>
      </w:r>
      <w:r w:rsidR="00D206B1">
        <w:t xml:space="preserve">26 June </w:t>
      </w:r>
      <w:r w:rsidR="008C3226">
        <w:t>2024</w:t>
      </w:r>
      <w:r>
        <w:t xml:space="preserve"> (paper</w:t>
      </w:r>
      <w:r w:rsidR="005522E9">
        <w:t xml:space="preserve"> SEN</w:t>
      </w:r>
      <w:r>
        <w:t xml:space="preserve"> (2</w:t>
      </w:r>
      <w:r w:rsidR="00367A07">
        <w:t>4</w:t>
      </w:r>
      <w:r>
        <w:t xml:space="preserve">) MINS </w:t>
      </w:r>
      <w:r w:rsidR="00D206B1">
        <w:t>03</w:t>
      </w:r>
      <w:r>
        <w:t>).</w:t>
      </w:r>
      <w:r w:rsidR="00C66C30">
        <w:t xml:space="preserve"> </w:t>
      </w:r>
      <w:r w:rsidR="00915A4E">
        <w:t xml:space="preserve">There were no </w:t>
      </w:r>
      <w:r w:rsidR="0084619D">
        <w:t>matters</w:t>
      </w:r>
      <w:r w:rsidR="00915A4E">
        <w:t xml:space="preserve"> brought to</w:t>
      </w:r>
      <w:r w:rsidR="0084619D">
        <w:t xml:space="preserve"> </w:t>
      </w:r>
      <w:r w:rsidR="00915A4E">
        <w:t>members’ attention.</w:t>
      </w:r>
    </w:p>
    <w:p w14:paraId="5D4FACAD" w14:textId="77777777" w:rsidR="008C3226" w:rsidRDefault="008C3226" w:rsidP="008C3226">
      <w:pPr>
        <w:tabs>
          <w:tab w:val="left" w:pos="4008"/>
        </w:tabs>
        <w:ind w:left="567"/>
        <w:rPr>
          <w:b/>
          <w:bCs/>
          <w:lang w:val="en-GB"/>
        </w:rPr>
      </w:pPr>
    </w:p>
    <w:p w14:paraId="722DC88F" w14:textId="3FD428FC" w:rsidR="0035649E" w:rsidRDefault="0035649E" w:rsidP="00FD0E80">
      <w:pPr>
        <w:ind w:left="567" w:hanging="567"/>
        <w:rPr>
          <w:b/>
          <w:bCs/>
          <w:lang w:val="en-GB"/>
        </w:rPr>
      </w:pPr>
      <w:r w:rsidRPr="0035649E">
        <w:rPr>
          <w:b/>
          <w:bCs/>
          <w:lang w:val="en-GB"/>
        </w:rPr>
        <w:t>1</w:t>
      </w:r>
      <w:r w:rsidR="00204CF0">
        <w:rPr>
          <w:b/>
          <w:bCs/>
          <w:lang w:val="en-GB"/>
        </w:rPr>
        <w:t>6</w:t>
      </w:r>
      <w:r w:rsidRPr="0035649E">
        <w:rPr>
          <w:b/>
          <w:bCs/>
          <w:lang w:val="en-GB"/>
        </w:rPr>
        <w:tab/>
      </w:r>
      <w:r w:rsidR="008C3226">
        <w:rPr>
          <w:b/>
          <w:bCs/>
          <w:lang w:val="en-GB"/>
        </w:rPr>
        <w:t>AUDIT AND RISK</w:t>
      </w:r>
      <w:r w:rsidR="00514169">
        <w:rPr>
          <w:b/>
          <w:bCs/>
          <w:lang w:val="en-GB"/>
        </w:rPr>
        <w:t xml:space="preserve"> COMMITTEE</w:t>
      </w:r>
    </w:p>
    <w:p w14:paraId="779BEDAC" w14:textId="77777777" w:rsidR="001570DE" w:rsidRDefault="001570DE" w:rsidP="0061391A">
      <w:pPr>
        <w:ind w:left="567"/>
        <w:rPr>
          <w:b/>
          <w:bCs/>
          <w:lang w:val="en-GB"/>
        </w:rPr>
      </w:pPr>
    </w:p>
    <w:p w14:paraId="247B03B7" w14:textId="4734A917" w:rsidR="001B12BE" w:rsidRPr="00F314AB" w:rsidRDefault="0035649E" w:rsidP="001B12BE">
      <w:pPr>
        <w:ind w:left="567"/>
      </w:pPr>
      <w:r>
        <w:rPr>
          <w:lang w:val="en-GB"/>
        </w:rPr>
        <w:t xml:space="preserve">COURT </w:t>
      </w:r>
      <w:r w:rsidRPr="006723FB">
        <w:rPr>
          <w:lang w:val="en-GB"/>
        </w:rPr>
        <w:t>RECEIVE</w:t>
      </w:r>
      <w:r>
        <w:rPr>
          <w:lang w:val="en-GB"/>
        </w:rPr>
        <w:t>D</w:t>
      </w:r>
      <w:r w:rsidRPr="006723FB">
        <w:rPr>
          <w:lang w:val="en-GB"/>
        </w:rPr>
        <w:t xml:space="preserve"> the </w:t>
      </w:r>
      <w:r w:rsidR="004D2E6D">
        <w:rPr>
          <w:lang w:val="en-GB"/>
        </w:rPr>
        <w:t xml:space="preserve">unconfirmed </w:t>
      </w:r>
      <w:r w:rsidRPr="006723FB">
        <w:rPr>
          <w:lang w:val="en-GB"/>
        </w:rPr>
        <w:t xml:space="preserve">minutes of the </w:t>
      </w:r>
      <w:r>
        <w:rPr>
          <w:lang w:val="en-GB"/>
        </w:rPr>
        <w:t xml:space="preserve">meeting of the </w:t>
      </w:r>
      <w:r w:rsidR="00984C4C">
        <w:rPr>
          <w:lang w:val="en-GB"/>
        </w:rPr>
        <w:t xml:space="preserve">Audit and Risk </w:t>
      </w:r>
      <w:r>
        <w:rPr>
          <w:lang w:val="en-GB"/>
        </w:rPr>
        <w:t xml:space="preserve">Committee held on </w:t>
      </w:r>
      <w:r w:rsidR="00204CF0">
        <w:rPr>
          <w:lang w:val="en-GB"/>
        </w:rPr>
        <w:t>19 September</w:t>
      </w:r>
      <w:r w:rsidR="002A6811">
        <w:rPr>
          <w:lang w:val="en-GB"/>
        </w:rPr>
        <w:t xml:space="preserve"> 2024</w:t>
      </w:r>
      <w:r>
        <w:rPr>
          <w:lang w:val="en-GB"/>
        </w:rPr>
        <w:t xml:space="preserve"> (paper</w:t>
      </w:r>
      <w:r w:rsidR="001570DE">
        <w:rPr>
          <w:lang w:val="en-GB"/>
        </w:rPr>
        <w:t xml:space="preserve"> </w:t>
      </w:r>
      <w:r w:rsidR="002A6811">
        <w:rPr>
          <w:lang w:val="en-GB"/>
        </w:rPr>
        <w:t>ARC</w:t>
      </w:r>
      <w:r w:rsidR="001570DE">
        <w:rPr>
          <w:lang w:val="en-GB"/>
        </w:rPr>
        <w:t xml:space="preserve"> </w:t>
      </w:r>
      <w:r>
        <w:rPr>
          <w:lang w:val="en-GB"/>
        </w:rPr>
        <w:t>(2</w:t>
      </w:r>
      <w:r w:rsidR="002A6811">
        <w:rPr>
          <w:lang w:val="en-GB"/>
        </w:rPr>
        <w:t>4</w:t>
      </w:r>
      <w:r>
        <w:rPr>
          <w:lang w:val="en-GB"/>
        </w:rPr>
        <w:t>) MINS 0</w:t>
      </w:r>
      <w:r w:rsidR="00204CF0">
        <w:rPr>
          <w:lang w:val="en-GB"/>
        </w:rPr>
        <w:t>3</w:t>
      </w:r>
      <w:r>
        <w:rPr>
          <w:lang w:val="en-GB"/>
        </w:rPr>
        <w:t>)</w:t>
      </w:r>
      <w:r w:rsidRPr="006723FB">
        <w:rPr>
          <w:lang w:val="en-GB"/>
        </w:rPr>
        <w:t>.</w:t>
      </w:r>
      <w:r w:rsidRPr="001A32B5">
        <w:rPr>
          <w:lang w:val="en-GB"/>
        </w:rPr>
        <w:t xml:space="preserve"> </w:t>
      </w:r>
      <w:r w:rsidR="001B12BE">
        <w:t xml:space="preserve">All matters for members’ attention had been covered earlier </w:t>
      </w:r>
      <w:r w:rsidR="008708E9">
        <w:t>in the Court meeting</w:t>
      </w:r>
      <w:r w:rsidR="001B12BE">
        <w:t>.</w:t>
      </w:r>
    </w:p>
    <w:p w14:paraId="19048053" w14:textId="1E4A3BFB" w:rsidR="00204CF0" w:rsidRDefault="00204CF0" w:rsidP="001B12BE">
      <w:pPr>
        <w:ind w:left="567"/>
      </w:pPr>
    </w:p>
    <w:p w14:paraId="2A1034A8" w14:textId="5E108753" w:rsidR="00204CF0" w:rsidRPr="00204CF0" w:rsidRDefault="00204CF0" w:rsidP="00204CF0">
      <w:pPr>
        <w:ind w:left="567" w:hanging="567"/>
        <w:rPr>
          <w:b/>
          <w:bCs/>
        </w:rPr>
      </w:pPr>
      <w:r w:rsidRPr="00204CF0">
        <w:rPr>
          <w:b/>
          <w:bCs/>
        </w:rPr>
        <w:t>17</w:t>
      </w:r>
      <w:r w:rsidRPr="00204CF0">
        <w:rPr>
          <w:b/>
          <w:bCs/>
        </w:rPr>
        <w:tab/>
        <w:t>NOMINATIONS COMMITTEE</w:t>
      </w:r>
    </w:p>
    <w:p w14:paraId="49B784C5" w14:textId="77777777" w:rsidR="005A1C03" w:rsidRDefault="005A1C03" w:rsidP="0035444D">
      <w:pPr>
        <w:tabs>
          <w:tab w:val="left" w:pos="4008"/>
        </w:tabs>
        <w:ind w:left="0"/>
        <w:rPr>
          <w:lang w:val="en-GB"/>
        </w:rPr>
      </w:pPr>
    </w:p>
    <w:p w14:paraId="3D3FDA73" w14:textId="3763344B" w:rsidR="00204CF0" w:rsidRDefault="00C84AE9" w:rsidP="00C84AE9">
      <w:pPr>
        <w:ind w:left="567"/>
        <w:rPr>
          <w:lang w:val="en-GB"/>
        </w:rPr>
      </w:pPr>
      <w:r>
        <w:rPr>
          <w:lang w:val="en-GB"/>
        </w:rPr>
        <w:t xml:space="preserve">COURT </w:t>
      </w:r>
      <w:r w:rsidRPr="006723FB">
        <w:rPr>
          <w:lang w:val="en-GB"/>
        </w:rPr>
        <w:t>RECEIVE</w:t>
      </w:r>
      <w:r>
        <w:rPr>
          <w:lang w:val="en-GB"/>
        </w:rPr>
        <w:t>D</w:t>
      </w:r>
      <w:r w:rsidRPr="006723FB">
        <w:rPr>
          <w:lang w:val="en-GB"/>
        </w:rPr>
        <w:t xml:space="preserve"> the </w:t>
      </w:r>
      <w:r>
        <w:rPr>
          <w:lang w:val="en-GB"/>
        </w:rPr>
        <w:t xml:space="preserve">unconfirmed </w:t>
      </w:r>
      <w:r w:rsidRPr="006723FB">
        <w:rPr>
          <w:lang w:val="en-GB"/>
        </w:rPr>
        <w:t xml:space="preserve">minutes of the </w:t>
      </w:r>
      <w:r>
        <w:rPr>
          <w:lang w:val="en-GB"/>
        </w:rPr>
        <w:t xml:space="preserve">meeting of the Nominations Committee held on 12 July 2024 (paper </w:t>
      </w:r>
      <w:r w:rsidR="007B2451">
        <w:rPr>
          <w:lang w:val="en-GB"/>
        </w:rPr>
        <w:t>NOM (24) MINS 02).</w:t>
      </w:r>
    </w:p>
    <w:p w14:paraId="0BA4F6A0" w14:textId="77777777" w:rsidR="007B2451" w:rsidRDefault="007B2451" w:rsidP="00C84AE9">
      <w:pPr>
        <w:ind w:left="567"/>
        <w:rPr>
          <w:lang w:val="en-GB"/>
        </w:rPr>
      </w:pPr>
    </w:p>
    <w:p w14:paraId="62C91349" w14:textId="3A4A1187" w:rsidR="007B2451" w:rsidRDefault="007B2451" w:rsidP="00C84AE9">
      <w:pPr>
        <w:ind w:left="567"/>
        <w:rPr>
          <w:lang w:val="en-GB"/>
        </w:rPr>
      </w:pPr>
      <w:r>
        <w:rPr>
          <w:lang w:val="en-GB"/>
        </w:rPr>
        <w:t xml:space="preserve">Court APPROVED the following recommendations for appointment to vacancies in the Lay Membership: </w:t>
      </w:r>
    </w:p>
    <w:p w14:paraId="1AA22929" w14:textId="77777777" w:rsidR="009F6305" w:rsidRDefault="009F6305" w:rsidP="00C84AE9">
      <w:pPr>
        <w:ind w:left="567"/>
        <w:rPr>
          <w:lang w:val="en-GB"/>
        </w:rPr>
      </w:pPr>
    </w:p>
    <w:p w14:paraId="0036446D" w14:textId="09BF6F15" w:rsidR="009F6305" w:rsidRPr="009D515D" w:rsidRDefault="009F6305" w:rsidP="00C84AE9">
      <w:pPr>
        <w:ind w:left="567"/>
        <w:rPr>
          <w:i/>
          <w:iCs/>
          <w:lang w:val="en-GB"/>
        </w:rPr>
      </w:pPr>
      <w:r w:rsidRPr="009D515D">
        <w:rPr>
          <w:i/>
          <w:iCs/>
          <w:lang w:val="en-GB"/>
        </w:rPr>
        <w:t>Appointment to current vacancies</w:t>
      </w:r>
    </w:p>
    <w:p w14:paraId="65882FF0" w14:textId="77777777" w:rsidR="00683419" w:rsidRDefault="00683419" w:rsidP="00683419">
      <w:pPr>
        <w:tabs>
          <w:tab w:val="left" w:pos="4095"/>
        </w:tabs>
        <w:ind w:left="567"/>
        <w:rPr>
          <w:lang w:val="en-GB"/>
        </w:rPr>
      </w:pPr>
    </w:p>
    <w:p w14:paraId="4E685F90" w14:textId="27611959" w:rsidR="00B11DC3" w:rsidRDefault="00B11DC3" w:rsidP="00683419">
      <w:pPr>
        <w:tabs>
          <w:tab w:val="left" w:pos="4095"/>
        </w:tabs>
        <w:ind w:left="567"/>
        <w:rPr>
          <w:lang w:val="en-GB"/>
        </w:rPr>
      </w:pPr>
      <w:r w:rsidRPr="00683419">
        <w:rPr>
          <w:lang w:val="en-GB"/>
        </w:rPr>
        <w:t xml:space="preserve">Ann </w:t>
      </w:r>
      <w:r w:rsidR="00A72EE8" w:rsidRPr="00683419">
        <w:rPr>
          <w:lang w:val="en-GB"/>
        </w:rPr>
        <w:t>Hill, former Director</w:t>
      </w:r>
      <w:r w:rsidR="00683419">
        <w:rPr>
          <w:lang w:val="en-GB"/>
        </w:rPr>
        <w:t xml:space="preserve"> </w:t>
      </w:r>
      <w:r w:rsidR="00683419" w:rsidRPr="00683419">
        <w:rPr>
          <w:lang w:val="en-GB"/>
        </w:rPr>
        <w:t>of Teaching and Learning at a</w:t>
      </w:r>
      <w:r w:rsidR="00683419">
        <w:rPr>
          <w:lang w:val="en-GB"/>
        </w:rPr>
        <w:t xml:space="preserve"> </w:t>
      </w:r>
      <w:r w:rsidR="00683419" w:rsidRPr="00683419">
        <w:rPr>
          <w:lang w:val="en-GB"/>
        </w:rPr>
        <w:t xml:space="preserve">large </w:t>
      </w:r>
      <w:r w:rsidR="00683419">
        <w:rPr>
          <w:lang w:val="en-GB"/>
        </w:rPr>
        <w:t>UK C</w:t>
      </w:r>
      <w:r w:rsidR="00683419" w:rsidRPr="00683419">
        <w:rPr>
          <w:lang w:val="en-GB"/>
        </w:rPr>
        <w:t>ollege</w:t>
      </w:r>
      <w:r w:rsidR="00683419">
        <w:rPr>
          <w:lang w:val="en-GB"/>
        </w:rPr>
        <w:t>,</w:t>
      </w:r>
      <w:r w:rsidR="00683419" w:rsidRPr="00683419">
        <w:rPr>
          <w:lang w:val="en-GB"/>
        </w:rPr>
        <w:t xml:space="preserve"> and former Director of Learning Technolog</w:t>
      </w:r>
      <w:r w:rsidR="00683419">
        <w:rPr>
          <w:lang w:val="en-GB"/>
        </w:rPr>
        <w:t>ies</w:t>
      </w:r>
    </w:p>
    <w:p w14:paraId="1343F5E4" w14:textId="77777777" w:rsidR="00683419" w:rsidRDefault="00683419" w:rsidP="00683419">
      <w:pPr>
        <w:tabs>
          <w:tab w:val="left" w:pos="4095"/>
        </w:tabs>
        <w:ind w:left="567"/>
        <w:rPr>
          <w:lang w:val="en-GB"/>
        </w:rPr>
      </w:pPr>
    </w:p>
    <w:p w14:paraId="08637899" w14:textId="334B5D40" w:rsidR="00683419" w:rsidRDefault="00176F64" w:rsidP="00683419">
      <w:pPr>
        <w:tabs>
          <w:tab w:val="left" w:pos="4095"/>
        </w:tabs>
        <w:ind w:left="567"/>
        <w:rPr>
          <w:lang w:val="en-GB"/>
        </w:rPr>
      </w:pPr>
      <w:r>
        <w:rPr>
          <w:lang w:val="en-GB"/>
        </w:rPr>
        <w:t>Sofia Khan, Scholar Development Officer at the Robertson Trust</w:t>
      </w:r>
      <w:r w:rsidR="003D1929">
        <w:rPr>
          <w:lang w:val="en-GB"/>
        </w:rPr>
        <w:t>.</w:t>
      </w:r>
    </w:p>
    <w:p w14:paraId="0E888B9F" w14:textId="77777777" w:rsidR="00683419" w:rsidRDefault="00683419" w:rsidP="00683419">
      <w:pPr>
        <w:tabs>
          <w:tab w:val="left" w:pos="4095"/>
        </w:tabs>
        <w:ind w:left="567"/>
        <w:rPr>
          <w:lang w:val="en-GB"/>
        </w:rPr>
      </w:pPr>
    </w:p>
    <w:p w14:paraId="16B74014" w14:textId="2F9A24C8" w:rsidR="009F6305" w:rsidRPr="009D515D" w:rsidRDefault="009F6305" w:rsidP="00683419">
      <w:pPr>
        <w:tabs>
          <w:tab w:val="left" w:pos="4095"/>
        </w:tabs>
        <w:ind w:left="567"/>
        <w:rPr>
          <w:i/>
          <w:iCs/>
          <w:lang w:val="en-GB"/>
        </w:rPr>
      </w:pPr>
      <w:r w:rsidRPr="009D515D">
        <w:rPr>
          <w:i/>
          <w:iCs/>
          <w:lang w:val="en-GB"/>
        </w:rPr>
        <w:t>Appointment to a vacancy arising in June 2025</w:t>
      </w:r>
    </w:p>
    <w:p w14:paraId="07AF935B" w14:textId="77777777" w:rsidR="009F6305" w:rsidRDefault="009F6305" w:rsidP="009F6305">
      <w:pPr>
        <w:tabs>
          <w:tab w:val="left" w:pos="4095"/>
        </w:tabs>
        <w:ind w:left="0"/>
        <w:rPr>
          <w:lang w:val="en-GB"/>
        </w:rPr>
      </w:pPr>
    </w:p>
    <w:p w14:paraId="78A61B09" w14:textId="6A08CCAB" w:rsidR="00B11DC3" w:rsidRDefault="009F6305" w:rsidP="009F6305">
      <w:pPr>
        <w:ind w:left="567" w:hanging="567"/>
        <w:rPr>
          <w:lang w:val="en-GB"/>
        </w:rPr>
      </w:pPr>
      <w:r>
        <w:rPr>
          <w:lang w:val="en-GB"/>
        </w:rPr>
        <w:tab/>
      </w:r>
      <w:r w:rsidR="00B11DC3" w:rsidRPr="009F6305">
        <w:rPr>
          <w:lang w:val="en-GB"/>
        </w:rPr>
        <w:t>Tejesh</w:t>
      </w:r>
      <w:r>
        <w:rPr>
          <w:lang w:val="en-GB"/>
        </w:rPr>
        <w:t xml:space="preserve"> Mistry</w:t>
      </w:r>
      <w:r w:rsidR="006E6423">
        <w:rPr>
          <w:lang w:val="en-GB"/>
        </w:rPr>
        <w:t>, Chief Executive, Voluntary Health, Scotland.</w:t>
      </w:r>
    </w:p>
    <w:p w14:paraId="415FD227" w14:textId="77777777" w:rsidR="002D53EA" w:rsidRDefault="002D53EA" w:rsidP="009F6305">
      <w:pPr>
        <w:ind w:left="567" w:hanging="567"/>
        <w:rPr>
          <w:lang w:val="en-GB"/>
        </w:rPr>
      </w:pPr>
    </w:p>
    <w:p w14:paraId="3BCB3946" w14:textId="77777777" w:rsidR="002D53EA" w:rsidRPr="001803CA" w:rsidRDefault="002D53EA" w:rsidP="001803CA">
      <w:pPr>
        <w:pStyle w:val="Heading3"/>
        <w:numPr>
          <w:ilvl w:val="0"/>
          <w:numId w:val="0"/>
        </w:numPr>
        <w:ind w:left="567"/>
        <w:rPr>
          <w:b w:val="0"/>
          <w:bCs w:val="0"/>
          <w:i/>
          <w:iCs/>
        </w:rPr>
      </w:pPr>
      <w:r w:rsidRPr="001803CA">
        <w:rPr>
          <w:b w:val="0"/>
          <w:bCs w:val="0"/>
          <w:i/>
          <w:iCs/>
        </w:rPr>
        <w:t>Vacancies on Court Standing Committees</w:t>
      </w:r>
    </w:p>
    <w:p w14:paraId="7E6114F5" w14:textId="77777777" w:rsidR="002D53EA" w:rsidRDefault="002D53EA" w:rsidP="002D53EA"/>
    <w:p w14:paraId="2CE15135" w14:textId="6C0E0DE0" w:rsidR="00B7463F" w:rsidRDefault="001A593A" w:rsidP="00B7463F">
      <w:pPr>
        <w:ind w:left="567"/>
      </w:pPr>
      <w:r>
        <w:rPr>
          <w:lang w:val="en-GB"/>
        </w:rPr>
        <w:lastRenderedPageBreak/>
        <w:t xml:space="preserve">Court APPROVED the appointment </w:t>
      </w:r>
      <w:r w:rsidR="001B2834">
        <w:rPr>
          <w:lang w:val="en-GB"/>
        </w:rPr>
        <w:t>of Ellenore Hob</w:t>
      </w:r>
      <w:r w:rsidR="00B7463F">
        <w:rPr>
          <w:lang w:val="en-GB"/>
        </w:rPr>
        <w:t xml:space="preserve">kirk </w:t>
      </w:r>
      <w:r>
        <w:rPr>
          <w:lang w:val="en-GB"/>
        </w:rPr>
        <w:t>to a vacancy in the Senior Management Remune</w:t>
      </w:r>
      <w:r w:rsidR="001B2834">
        <w:rPr>
          <w:lang w:val="en-GB"/>
        </w:rPr>
        <w:t>ration Committee</w:t>
      </w:r>
      <w:r w:rsidR="00B7463F">
        <w:rPr>
          <w:i/>
          <w:iCs/>
        </w:rPr>
        <w:t xml:space="preserve">.  </w:t>
      </w:r>
      <w:r w:rsidR="00B7463F">
        <w:t xml:space="preserve">The </w:t>
      </w:r>
      <w:r w:rsidR="002D53EA">
        <w:t xml:space="preserve">SMRC would meet formally in </w:t>
      </w:r>
      <w:r w:rsidR="001803CA">
        <w:t>late</w:t>
      </w:r>
      <w:r w:rsidR="002D53EA">
        <w:t xml:space="preserve"> autumn</w:t>
      </w:r>
      <w:r w:rsidR="00B7463F">
        <w:t xml:space="preserve">. </w:t>
      </w:r>
    </w:p>
    <w:p w14:paraId="3DC646A1" w14:textId="77777777" w:rsidR="00B7463F" w:rsidRDefault="00B7463F" w:rsidP="00B7463F">
      <w:pPr>
        <w:ind w:left="567"/>
      </w:pPr>
    </w:p>
    <w:p w14:paraId="5144061C" w14:textId="5950C192" w:rsidR="002D53EA" w:rsidRPr="001803CA" w:rsidRDefault="00B7463F" w:rsidP="001803CA">
      <w:pPr>
        <w:ind w:left="567"/>
        <w:rPr>
          <w:i/>
          <w:iCs/>
        </w:rPr>
      </w:pPr>
      <w:r w:rsidRPr="001803CA">
        <w:rPr>
          <w:i/>
          <w:iCs/>
        </w:rPr>
        <w:t>Vacancy in the Directorship</w:t>
      </w:r>
      <w:r w:rsidR="002E762E" w:rsidRPr="001803CA">
        <w:rPr>
          <w:i/>
          <w:iCs/>
        </w:rPr>
        <w:t xml:space="preserve"> of</w:t>
      </w:r>
      <w:r w:rsidR="002D53EA" w:rsidRPr="001803CA">
        <w:rPr>
          <w:i/>
          <w:iCs/>
        </w:rPr>
        <w:t xml:space="preserve"> QMU Enterprises Limited</w:t>
      </w:r>
    </w:p>
    <w:p w14:paraId="39AB37FD" w14:textId="77777777" w:rsidR="002D53EA" w:rsidRPr="00B7527C" w:rsidRDefault="002D53EA" w:rsidP="002D53EA"/>
    <w:p w14:paraId="57444055" w14:textId="0D148ABF" w:rsidR="002D53EA" w:rsidRDefault="002E762E" w:rsidP="002E762E">
      <w:pPr>
        <w:ind w:left="567"/>
      </w:pPr>
      <w:r>
        <w:t>Court APPROVED the appointment of</w:t>
      </w:r>
      <w:r w:rsidR="002D53EA" w:rsidRPr="00B7527C">
        <w:t xml:space="preserve"> </w:t>
      </w:r>
      <w:r w:rsidR="002D53EA">
        <w:t xml:space="preserve">Lay Court member </w:t>
      </w:r>
      <w:r w:rsidR="002D53EA" w:rsidRPr="00B7527C">
        <w:t xml:space="preserve">Patrick Bartlett </w:t>
      </w:r>
      <w:r>
        <w:t xml:space="preserve">to a </w:t>
      </w:r>
      <w:r w:rsidR="002D53EA" w:rsidRPr="00B7527C">
        <w:t>vacancy in the directorship</w:t>
      </w:r>
      <w:r w:rsidR="002D53EA" w:rsidRPr="00B7527C">
        <w:rPr>
          <w:b/>
          <w:bCs/>
        </w:rPr>
        <w:t xml:space="preserve"> </w:t>
      </w:r>
      <w:r w:rsidR="002D53EA" w:rsidRPr="00B7527C">
        <w:t>of QMU Enterprises Limited.</w:t>
      </w:r>
    </w:p>
    <w:p w14:paraId="59B77728" w14:textId="77777777" w:rsidR="002E762E" w:rsidRDefault="002E762E" w:rsidP="002E762E">
      <w:pPr>
        <w:ind w:left="567"/>
      </w:pPr>
    </w:p>
    <w:p w14:paraId="3799EED5" w14:textId="4A47A595" w:rsidR="008708E9" w:rsidRDefault="002E762E" w:rsidP="001803CA">
      <w:pPr>
        <w:ind w:left="567"/>
        <w:rPr>
          <w:lang w:val="en-GB"/>
        </w:rPr>
      </w:pPr>
      <w:r>
        <w:t xml:space="preserve">Members NOTED </w:t>
      </w:r>
      <w:r w:rsidR="00B310E1">
        <w:t xml:space="preserve">with interest </w:t>
      </w:r>
      <w:r>
        <w:t xml:space="preserve">the </w:t>
      </w:r>
      <w:r w:rsidR="00D76D44">
        <w:t>healthy level of applications to the GIVE scheme</w:t>
      </w:r>
      <w:r w:rsidR="00DD6574">
        <w:t>, and</w:t>
      </w:r>
      <w:r w:rsidR="00C038FC">
        <w:t xml:space="preserve"> the Committee’s discussion of arrangements for</w:t>
      </w:r>
      <w:r w:rsidR="002D53EA">
        <w:t xml:space="preserve"> the appointment of a Chancellor of the University</w:t>
      </w:r>
      <w:r w:rsidR="00C038FC">
        <w:t xml:space="preserve"> upon the</w:t>
      </w:r>
      <w:r w:rsidR="002D53EA">
        <w:t xml:space="preserve"> retiral of</w:t>
      </w:r>
      <w:r w:rsidR="002D53EA" w:rsidRPr="00B7527C">
        <w:t xml:space="preserve"> Dame Prue Leith</w:t>
      </w:r>
      <w:r w:rsidR="00C038FC">
        <w:t xml:space="preserve"> (</w:t>
      </w:r>
      <w:r w:rsidR="002D53EA">
        <w:t xml:space="preserve">Dame Prue would continue to hold the title of Chancellor to the </w:t>
      </w:r>
      <w:r w:rsidR="002D53EA" w:rsidRPr="00B7527C">
        <w:t xml:space="preserve">end of </w:t>
      </w:r>
      <w:r w:rsidR="002D53EA">
        <w:t xml:space="preserve">calendar year </w:t>
      </w:r>
      <w:r w:rsidR="002D53EA" w:rsidRPr="00B7527C">
        <w:t>2024</w:t>
      </w:r>
      <w:r w:rsidR="00C038FC">
        <w:t>)</w:t>
      </w:r>
      <w:r w:rsidR="002D53EA" w:rsidRPr="00B7527C">
        <w:t xml:space="preserve">. </w:t>
      </w:r>
    </w:p>
    <w:p w14:paraId="75E6E8A1" w14:textId="77777777" w:rsidR="00B11DC3" w:rsidRPr="0017162F" w:rsidRDefault="00B11DC3" w:rsidP="00B11DC3">
      <w:pPr>
        <w:tabs>
          <w:tab w:val="left" w:pos="4095"/>
        </w:tabs>
        <w:ind w:left="567"/>
        <w:rPr>
          <w:lang w:val="en-GB"/>
        </w:rPr>
      </w:pPr>
    </w:p>
    <w:p w14:paraId="201C6C50" w14:textId="27AA62DD" w:rsidR="005A1C03" w:rsidRDefault="00242AB3" w:rsidP="00B11DC3">
      <w:pPr>
        <w:ind w:left="567" w:hanging="567"/>
        <w:rPr>
          <w:b/>
          <w:bCs/>
          <w:lang w:val="en-GB"/>
        </w:rPr>
      </w:pPr>
      <w:r w:rsidRPr="00242AB3">
        <w:rPr>
          <w:b/>
          <w:bCs/>
          <w:lang w:val="en-GB"/>
        </w:rPr>
        <w:t>1</w:t>
      </w:r>
      <w:r w:rsidR="0035444D">
        <w:rPr>
          <w:b/>
          <w:bCs/>
          <w:lang w:val="en-GB"/>
        </w:rPr>
        <w:t>8</w:t>
      </w:r>
      <w:r w:rsidRPr="00242AB3">
        <w:rPr>
          <w:b/>
          <w:bCs/>
          <w:lang w:val="en-GB"/>
        </w:rPr>
        <w:tab/>
      </w:r>
      <w:r w:rsidR="00712456">
        <w:rPr>
          <w:b/>
          <w:bCs/>
          <w:lang w:val="en-GB"/>
        </w:rPr>
        <w:t>HEALTH AND SAFETY</w:t>
      </w:r>
      <w:r w:rsidRPr="00242AB3">
        <w:rPr>
          <w:b/>
          <w:bCs/>
          <w:lang w:val="en-GB"/>
        </w:rPr>
        <w:t xml:space="preserve"> COMMITTEE</w:t>
      </w:r>
    </w:p>
    <w:p w14:paraId="13627CB4" w14:textId="77777777" w:rsidR="00242AB3" w:rsidRDefault="00242AB3" w:rsidP="0061391A">
      <w:pPr>
        <w:ind w:left="567"/>
        <w:rPr>
          <w:b/>
          <w:bCs/>
          <w:lang w:val="en-GB"/>
        </w:rPr>
      </w:pPr>
    </w:p>
    <w:p w14:paraId="214C6D78" w14:textId="6EA0A52B" w:rsidR="00E21C36" w:rsidRDefault="00242AB3" w:rsidP="00E21C36">
      <w:pPr>
        <w:tabs>
          <w:tab w:val="left" w:pos="4008"/>
        </w:tabs>
        <w:ind w:left="567"/>
        <w:rPr>
          <w:lang w:val="en-GB"/>
        </w:rPr>
      </w:pPr>
      <w:r>
        <w:rPr>
          <w:lang w:val="en-GB"/>
        </w:rPr>
        <w:t xml:space="preserve">COURT </w:t>
      </w:r>
      <w:r w:rsidRPr="006723FB">
        <w:rPr>
          <w:lang w:val="en-GB"/>
        </w:rPr>
        <w:t>RECEIVE</w:t>
      </w:r>
      <w:r>
        <w:rPr>
          <w:lang w:val="en-GB"/>
        </w:rPr>
        <w:t>D</w:t>
      </w:r>
      <w:r w:rsidRPr="006723FB">
        <w:rPr>
          <w:lang w:val="en-GB"/>
        </w:rPr>
        <w:t xml:space="preserve"> the </w:t>
      </w:r>
      <w:r w:rsidR="00712456">
        <w:rPr>
          <w:lang w:val="en-GB"/>
        </w:rPr>
        <w:t>un</w:t>
      </w:r>
      <w:r>
        <w:rPr>
          <w:lang w:val="en-GB"/>
        </w:rPr>
        <w:t xml:space="preserve">confirmed </w:t>
      </w:r>
      <w:r w:rsidRPr="006723FB">
        <w:rPr>
          <w:lang w:val="en-GB"/>
        </w:rPr>
        <w:t xml:space="preserve">minutes of the </w:t>
      </w:r>
      <w:r>
        <w:rPr>
          <w:lang w:val="en-GB"/>
        </w:rPr>
        <w:t xml:space="preserve">meeting of </w:t>
      </w:r>
      <w:r w:rsidR="008C3226">
        <w:rPr>
          <w:lang w:val="en-GB"/>
        </w:rPr>
        <w:t xml:space="preserve">the </w:t>
      </w:r>
      <w:r w:rsidR="00712456">
        <w:rPr>
          <w:lang w:val="en-GB"/>
        </w:rPr>
        <w:t>Health and Safety</w:t>
      </w:r>
      <w:r w:rsidR="003712BA">
        <w:rPr>
          <w:lang w:val="en-GB"/>
        </w:rPr>
        <w:t xml:space="preserve"> </w:t>
      </w:r>
      <w:r>
        <w:rPr>
          <w:lang w:val="en-GB"/>
        </w:rPr>
        <w:t>Committee held o</w:t>
      </w:r>
      <w:r w:rsidR="008C3226">
        <w:rPr>
          <w:lang w:val="en-GB"/>
        </w:rPr>
        <w:t xml:space="preserve">n </w:t>
      </w:r>
      <w:r w:rsidR="00712456">
        <w:rPr>
          <w:lang w:val="en-GB"/>
        </w:rPr>
        <w:t>25 June</w:t>
      </w:r>
      <w:r w:rsidR="008C3226">
        <w:rPr>
          <w:lang w:val="en-GB"/>
        </w:rPr>
        <w:t xml:space="preserve"> 2024 (Paper </w:t>
      </w:r>
      <w:r w:rsidR="00712456">
        <w:rPr>
          <w:lang w:val="en-GB"/>
        </w:rPr>
        <w:t xml:space="preserve">HSC </w:t>
      </w:r>
      <w:r w:rsidR="008C3226">
        <w:rPr>
          <w:lang w:val="en-GB"/>
        </w:rPr>
        <w:t>(24) MINS 0</w:t>
      </w:r>
      <w:r w:rsidR="00712456">
        <w:rPr>
          <w:lang w:val="en-GB"/>
        </w:rPr>
        <w:t>2</w:t>
      </w:r>
      <w:r w:rsidR="008C3226">
        <w:rPr>
          <w:lang w:val="en-GB"/>
        </w:rPr>
        <w:t xml:space="preserve">). </w:t>
      </w:r>
      <w:r w:rsidR="00E21C36">
        <w:rPr>
          <w:lang w:val="en-GB"/>
        </w:rPr>
        <w:t xml:space="preserve">There were </w:t>
      </w:r>
      <w:r w:rsidR="0035444D">
        <w:rPr>
          <w:lang w:val="en-GB"/>
        </w:rPr>
        <w:t xml:space="preserve">no </w:t>
      </w:r>
      <w:r w:rsidR="0084619D">
        <w:rPr>
          <w:lang w:val="en-GB"/>
        </w:rPr>
        <w:t xml:space="preserve">matters </w:t>
      </w:r>
      <w:r w:rsidR="00E21C36">
        <w:rPr>
          <w:lang w:val="en-GB"/>
        </w:rPr>
        <w:t xml:space="preserve">brought to </w:t>
      </w:r>
      <w:r w:rsidR="00E21C36" w:rsidRPr="00CD17C3">
        <w:rPr>
          <w:lang w:val="en-GB"/>
        </w:rPr>
        <w:t>members’ attention</w:t>
      </w:r>
      <w:r w:rsidR="00E21C36">
        <w:rPr>
          <w:lang w:val="en-GB"/>
        </w:rPr>
        <w:t>.</w:t>
      </w:r>
    </w:p>
    <w:p w14:paraId="704E1031" w14:textId="77777777" w:rsidR="000B6314" w:rsidRPr="000B6314" w:rsidRDefault="000B6314" w:rsidP="00712456">
      <w:pPr>
        <w:ind w:left="0"/>
        <w:rPr>
          <w:rFonts w:eastAsia="Times New Roman" w:cs="Arial"/>
          <w:lang w:eastAsia="en-GB"/>
        </w:rPr>
      </w:pPr>
    </w:p>
    <w:p w14:paraId="3DA2877D" w14:textId="38A2552D" w:rsidR="00D437D3" w:rsidRPr="00D7409F" w:rsidRDefault="00900D4A" w:rsidP="00A5506E">
      <w:pPr>
        <w:spacing w:after="200" w:line="276" w:lineRule="auto"/>
        <w:ind w:left="567" w:hanging="567"/>
        <w:rPr>
          <w:b/>
          <w:lang w:val="en-GB"/>
        </w:rPr>
      </w:pPr>
      <w:r>
        <w:rPr>
          <w:b/>
          <w:lang w:val="en-GB"/>
        </w:rPr>
        <w:t>1</w:t>
      </w:r>
      <w:r w:rsidR="00AA628A">
        <w:rPr>
          <w:b/>
          <w:lang w:val="en-GB"/>
        </w:rPr>
        <w:t>9</w:t>
      </w:r>
      <w:r w:rsidR="00A5506E">
        <w:rPr>
          <w:b/>
          <w:lang w:val="en-GB"/>
        </w:rPr>
        <w:t xml:space="preserve"> </w:t>
      </w:r>
      <w:r w:rsidR="009D515D">
        <w:rPr>
          <w:b/>
          <w:lang w:val="en-GB"/>
        </w:rPr>
        <w:tab/>
      </w:r>
      <w:r w:rsidR="004B461B">
        <w:rPr>
          <w:b/>
          <w:lang w:val="en-GB"/>
        </w:rPr>
        <w:t>DATE</w:t>
      </w:r>
      <w:r w:rsidR="003A733C">
        <w:rPr>
          <w:b/>
          <w:lang w:val="en-GB"/>
        </w:rPr>
        <w:t xml:space="preserve">S OF FUTURE </w:t>
      </w:r>
      <w:r w:rsidR="004B461B">
        <w:rPr>
          <w:b/>
          <w:lang w:val="en-GB"/>
        </w:rPr>
        <w:t>MEETING</w:t>
      </w:r>
      <w:r w:rsidR="003A733C">
        <w:rPr>
          <w:b/>
          <w:lang w:val="en-GB"/>
        </w:rPr>
        <w:t>S</w:t>
      </w:r>
    </w:p>
    <w:p w14:paraId="79460CAD" w14:textId="6F1A5A14" w:rsidR="00466FF0" w:rsidRDefault="00D437D3" w:rsidP="00AA628A">
      <w:pPr>
        <w:ind w:left="567" w:right="37"/>
      </w:pPr>
      <w:r>
        <w:t xml:space="preserve">The University Court </w:t>
      </w:r>
      <w:r w:rsidR="00475021">
        <w:t>w</w:t>
      </w:r>
      <w:r w:rsidR="00900D4A">
        <w:t>ou</w:t>
      </w:r>
      <w:r w:rsidR="00475021">
        <w:t>l</w:t>
      </w:r>
      <w:r w:rsidR="00900D4A">
        <w:t>d</w:t>
      </w:r>
      <w:r w:rsidR="00475021">
        <w:t xml:space="preserve"> </w:t>
      </w:r>
      <w:r>
        <w:t xml:space="preserve">meet </w:t>
      </w:r>
      <w:r w:rsidR="00AA628A">
        <w:t xml:space="preserve">as follows in </w:t>
      </w:r>
      <w:r w:rsidR="00466FF0">
        <w:t>Academic Session 2024-25</w:t>
      </w:r>
      <w:r w:rsidR="00AA628A">
        <w:t>:</w:t>
      </w:r>
    </w:p>
    <w:p w14:paraId="320E5A1B" w14:textId="77777777" w:rsidR="00412857" w:rsidRDefault="00412857" w:rsidP="00AA628A">
      <w:pPr>
        <w:ind w:left="567" w:right="37"/>
      </w:pPr>
    </w:p>
    <w:p w14:paraId="4B6EF26E" w14:textId="1F61CE7C" w:rsidR="00AA628A" w:rsidRDefault="00AA628A" w:rsidP="00AA628A">
      <w:pPr>
        <w:tabs>
          <w:tab w:val="left" w:pos="993"/>
          <w:tab w:val="left" w:pos="7371"/>
        </w:tabs>
        <w:ind w:left="599" w:firstLine="9"/>
      </w:pPr>
      <w:r>
        <w:t xml:space="preserve">Wednesday, 18 December 2024 at </w:t>
      </w:r>
      <w:r w:rsidR="00FE5D86">
        <w:t>2.15</w:t>
      </w:r>
      <w:r>
        <w:t xml:space="preserve"> pm</w:t>
      </w:r>
      <w:r w:rsidR="00FE5D86">
        <w:t>*</w:t>
      </w:r>
      <w:r>
        <w:t xml:space="preserve"> in the Boardroom</w:t>
      </w:r>
    </w:p>
    <w:p w14:paraId="7A574B1C" w14:textId="77777777" w:rsidR="00AA628A" w:rsidRDefault="00AA628A" w:rsidP="00AA628A">
      <w:pPr>
        <w:tabs>
          <w:tab w:val="left" w:pos="993"/>
          <w:tab w:val="left" w:pos="7371"/>
        </w:tabs>
        <w:ind w:left="599" w:firstLine="9"/>
      </w:pPr>
      <w:r>
        <w:t>Wednesday, 19 February 2025 at 3.00 pm in the Boardroom</w:t>
      </w:r>
    </w:p>
    <w:p w14:paraId="01E9799F" w14:textId="77777777" w:rsidR="00AA628A" w:rsidRDefault="00AA628A" w:rsidP="00AA628A">
      <w:pPr>
        <w:tabs>
          <w:tab w:val="left" w:pos="993"/>
          <w:tab w:val="left" w:pos="7371"/>
        </w:tabs>
        <w:ind w:left="599" w:firstLine="9"/>
      </w:pPr>
      <w:r>
        <w:t>Wednesday, 16 April 2025 – Strategy Day – all day event</w:t>
      </w:r>
    </w:p>
    <w:p w14:paraId="74EB7365" w14:textId="77777777" w:rsidR="00AA628A" w:rsidRPr="008302B8" w:rsidRDefault="00AA628A" w:rsidP="00AA628A">
      <w:pPr>
        <w:tabs>
          <w:tab w:val="left" w:pos="567"/>
          <w:tab w:val="left" w:pos="993"/>
        </w:tabs>
        <w:ind w:left="599" w:firstLine="9"/>
      </w:pPr>
      <w:r>
        <w:t>Wednesday, 18 June 2025 at 3.00 pm in the Boardroom</w:t>
      </w:r>
    </w:p>
    <w:p w14:paraId="73D9FBEB" w14:textId="7F817747" w:rsidR="0098202F" w:rsidRPr="00FE5D86" w:rsidRDefault="0098202F" w:rsidP="00CA1A7A">
      <w:pPr>
        <w:tabs>
          <w:tab w:val="left" w:pos="567"/>
        </w:tabs>
        <w:ind w:left="0" w:right="37"/>
        <w:rPr>
          <w:b/>
          <w:bCs/>
          <w:i/>
          <w:iCs/>
        </w:rPr>
      </w:pPr>
    </w:p>
    <w:p w14:paraId="58D656AC" w14:textId="54B18E77" w:rsidR="00401B25" w:rsidRPr="00FE5D86" w:rsidRDefault="00FE5D86" w:rsidP="0061391A">
      <w:pPr>
        <w:tabs>
          <w:tab w:val="left" w:pos="567"/>
        </w:tabs>
        <w:ind w:left="567" w:right="37"/>
        <w:rPr>
          <w:i/>
          <w:iCs/>
        </w:rPr>
      </w:pPr>
      <w:r w:rsidRPr="00FE5D86">
        <w:rPr>
          <w:i/>
          <w:iCs/>
        </w:rPr>
        <w:t>*Members are asked to note the earlier start time, and that the meeting will be preceded by a short tour of the relaunched Learning Resource Centre, redesigned and refurbished as part of the Future Spaces project.</w:t>
      </w:r>
    </w:p>
    <w:p w14:paraId="47C2B35C" w14:textId="77777777" w:rsidR="00F4161C" w:rsidRDefault="00F4161C" w:rsidP="007C66F2">
      <w:pPr>
        <w:pStyle w:val="BodyText3"/>
        <w:tabs>
          <w:tab w:val="left" w:pos="0"/>
        </w:tabs>
        <w:ind w:left="0"/>
        <w:rPr>
          <w:rFonts w:cs="Arial"/>
          <w:b/>
          <w:bCs/>
          <w:szCs w:val="22"/>
        </w:rPr>
      </w:pPr>
    </w:p>
    <w:p w14:paraId="49F54BD1" w14:textId="7620C31C" w:rsidR="005F444E" w:rsidRPr="0061391A" w:rsidRDefault="007F1B22" w:rsidP="007C66F2">
      <w:pPr>
        <w:ind w:left="0"/>
        <w:rPr>
          <w:lang w:val="en-GB"/>
        </w:rPr>
      </w:pPr>
      <w:r w:rsidRPr="0061391A">
        <w:rPr>
          <w:lang w:val="en-GB"/>
        </w:rPr>
        <w:t>DM</w:t>
      </w:r>
    </w:p>
    <w:p w14:paraId="7BE926F5" w14:textId="76D768D0" w:rsidR="00DC4FA5" w:rsidRDefault="008B217E" w:rsidP="007C66F2">
      <w:pPr>
        <w:ind w:left="0"/>
        <w:rPr>
          <w:lang w:val="en-GB"/>
        </w:rPr>
      </w:pPr>
      <w:r>
        <w:rPr>
          <w:lang w:val="en-GB"/>
        </w:rPr>
        <w:t>October</w:t>
      </w:r>
      <w:r w:rsidR="00F86BE1" w:rsidRPr="0061391A">
        <w:rPr>
          <w:lang w:val="en-GB"/>
        </w:rPr>
        <w:t xml:space="preserve"> 202</w:t>
      </w:r>
      <w:r w:rsidR="00CA1A7A">
        <w:rPr>
          <w:lang w:val="en-GB"/>
        </w:rPr>
        <w:t>4</w:t>
      </w:r>
    </w:p>
    <w:p w14:paraId="15258A56" w14:textId="77777777" w:rsidR="00617EED" w:rsidRDefault="00617EED" w:rsidP="007A4724">
      <w:pPr>
        <w:ind w:left="567"/>
        <w:rPr>
          <w:lang w:val="en-GB"/>
        </w:rPr>
      </w:pPr>
    </w:p>
    <w:p w14:paraId="4B92E411" w14:textId="6B696071" w:rsidR="00745229" w:rsidRPr="0061391A" w:rsidRDefault="00745229" w:rsidP="007A4724">
      <w:pPr>
        <w:ind w:left="567"/>
        <w:rPr>
          <w:lang w:val="en-GB"/>
        </w:rPr>
      </w:pPr>
    </w:p>
    <w:sectPr w:rsidR="00745229" w:rsidRPr="0061391A" w:rsidSect="00410A68">
      <w:footerReference w:type="default" r:id="rId13"/>
      <w:footerReference w:type="first" r:id="rId14"/>
      <w:pgSz w:w="12240" w:h="15840"/>
      <w:pgMar w:top="992" w:right="1610" w:bottom="170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71FF" w14:textId="77777777" w:rsidR="00E57FD7" w:rsidRDefault="00E57FD7" w:rsidP="00973D36">
      <w:r>
        <w:separator/>
      </w:r>
    </w:p>
    <w:p w14:paraId="40530DAB" w14:textId="77777777" w:rsidR="00E57FD7" w:rsidRDefault="00E57FD7"/>
  </w:endnote>
  <w:endnote w:type="continuationSeparator" w:id="0">
    <w:p w14:paraId="2FD67CBC" w14:textId="77777777" w:rsidR="00E57FD7" w:rsidRDefault="00E57FD7" w:rsidP="00973D36">
      <w:r>
        <w:continuationSeparator/>
      </w:r>
    </w:p>
    <w:p w14:paraId="527C0433" w14:textId="77777777" w:rsidR="00E57FD7" w:rsidRDefault="00E57FD7"/>
  </w:endnote>
  <w:endnote w:type="continuationNotice" w:id="1">
    <w:p w14:paraId="4A96B1B1" w14:textId="77777777" w:rsidR="00E57FD7" w:rsidRDefault="00E57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284450"/>
      <w:docPartObj>
        <w:docPartGallery w:val="Page Numbers (Bottom of Page)"/>
        <w:docPartUnique/>
      </w:docPartObj>
    </w:sdtPr>
    <w:sdtEndPr>
      <w:rPr>
        <w:noProof/>
      </w:rPr>
    </w:sdtEndPr>
    <w:sdtContent>
      <w:p w14:paraId="5726CE01" w14:textId="56CE355A" w:rsidR="00E9544E" w:rsidRDefault="00E9544E">
        <w:pPr>
          <w:pStyle w:val="Footer"/>
          <w:jc w:val="center"/>
        </w:pPr>
        <w:r>
          <w:fldChar w:fldCharType="begin"/>
        </w:r>
        <w:r>
          <w:instrText xml:space="preserve"> PAGE   \* MERGEFORMAT </w:instrText>
        </w:r>
        <w:r>
          <w:fldChar w:fldCharType="separate"/>
        </w:r>
        <w:r w:rsidR="000D5F88">
          <w:rPr>
            <w:noProof/>
          </w:rPr>
          <w:t>8</w:t>
        </w:r>
        <w:r>
          <w:rPr>
            <w:noProof/>
          </w:rPr>
          <w:fldChar w:fldCharType="end"/>
        </w:r>
      </w:p>
    </w:sdtContent>
  </w:sdt>
  <w:p w14:paraId="06B9E292" w14:textId="77777777" w:rsidR="00E9544E" w:rsidRDefault="00E9544E">
    <w:pPr>
      <w:pStyle w:val="Footer"/>
    </w:pPr>
  </w:p>
  <w:p w14:paraId="2435A53A" w14:textId="77777777" w:rsidR="00E9544E" w:rsidRDefault="00E954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955778"/>
      <w:docPartObj>
        <w:docPartGallery w:val="Page Numbers (Bottom of Page)"/>
        <w:docPartUnique/>
      </w:docPartObj>
    </w:sdtPr>
    <w:sdtEndPr>
      <w:rPr>
        <w:noProof/>
      </w:rPr>
    </w:sdtEndPr>
    <w:sdtContent>
      <w:p w14:paraId="4432BC13" w14:textId="2746FBBC" w:rsidR="00E9544E" w:rsidRDefault="00E9544E">
        <w:pPr>
          <w:pStyle w:val="Footer"/>
          <w:jc w:val="center"/>
        </w:pPr>
        <w:r>
          <w:fldChar w:fldCharType="begin"/>
        </w:r>
        <w:r>
          <w:instrText xml:space="preserve"> PAGE   \* MERGEFORMAT </w:instrText>
        </w:r>
        <w:r>
          <w:fldChar w:fldCharType="separate"/>
        </w:r>
        <w:r w:rsidR="00853E85">
          <w:rPr>
            <w:noProof/>
          </w:rPr>
          <w:t>1</w:t>
        </w:r>
        <w:r>
          <w:rPr>
            <w:noProof/>
          </w:rPr>
          <w:fldChar w:fldCharType="end"/>
        </w:r>
      </w:p>
    </w:sdtContent>
  </w:sdt>
  <w:p w14:paraId="6965EB08" w14:textId="77777777" w:rsidR="00E9544E" w:rsidRDefault="00E95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0080" w14:textId="77777777" w:rsidR="00E57FD7" w:rsidRDefault="00E57FD7" w:rsidP="00973D36">
      <w:r>
        <w:separator/>
      </w:r>
    </w:p>
    <w:p w14:paraId="765B15D3" w14:textId="77777777" w:rsidR="00E57FD7" w:rsidRDefault="00E57FD7"/>
  </w:footnote>
  <w:footnote w:type="continuationSeparator" w:id="0">
    <w:p w14:paraId="6DE1C8A6" w14:textId="77777777" w:rsidR="00E57FD7" w:rsidRDefault="00E57FD7" w:rsidP="00973D36">
      <w:r>
        <w:continuationSeparator/>
      </w:r>
    </w:p>
    <w:p w14:paraId="09DB818B" w14:textId="77777777" w:rsidR="00E57FD7" w:rsidRDefault="00E57FD7"/>
  </w:footnote>
  <w:footnote w:type="continuationNotice" w:id="1">
    <w:p w14:paraId="7A69FCDA" w14:textId="77777777" w:rsidR="00E57FD7" w:rsidRDefault="00E57F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B2D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F7A4B"/>
    <w:multiLevelType w:val="multilevel"/>
    <w:tmpl w:val="E146D6D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B7CD7"/>
    <w:multiLevelType w:val="multilevel"/>
    <w:tmpl w:val="AF586C92"/>
    <w:lvl w:ilvl="0">
      <w:start w:val="1"/>
      <w:numFmt w:val="decimal"/>
      <w:lvlText w:val="%1"/>
      <w:lvlJc w:val="left"/>
      <w:pPr>
        <w:ind w:left="3479" w:hanging="720"/>
      </w:pPr>
      <w:rPr>
        <w:rFonts w:hint="default"/>
      </w:rPr>
    </w:lvl>
    <w:lvl w:ilvl="1">
      <w:start w:val="3"/>
      <w:numFmt w:val="decimal"/>
      <w:isLgl/>
      <w:lvlText w:val="%1.%2"/>
      <w:lvlJc w:val="left"/>
      <w:pPr>
        <w:ind w:left="3479" w:hanging="720"/>
      </w:pPr>
      <w:rPr>
        <w:rFonts w:hint="default"/>
      </w:rPr>
    </w:lvl>
    <w:lvl w:ilvl="2">
      <w:start w:val="1"/>
      <w:numFmt w:val="decimal"/>
      <w:isLgl/>
      <w:lvlText w:val="%1.%2.%3"/>
      <w:lvlJc w:val="left"/>
      <w:pPr>
        <w:ind w:left="3479" w:hanging="720"/>
      </w:pPr>
      <w:rPr>
        <w:rFonts w:hint="default"/>
      </w:rPr>
    </w:lvl>
    <w:lvl w:ilvl="3">
      <w:start w:val="1"/>
      <w:numFmt w:val="decimal"/>
      <w:isLgl/>
      <w:lvlText w:val="%1.%2.%3.%4"/>
      <w:lvlJc w:val="left"/>
      <w:pPr>
        <w:ind w:left="3479" w:hanging="720"/>
      </w:pPr>
      <w:rPr>
        <w:rFonts w:hint="default"/>
      </w:rPr>
    </w:lvl>
    <w:lvl w:ilvl="4">
      <w:start w:val="1"/>
      <w:numFmt w:val="decimal"/>
      <w:isLgl/>
      <w:lvlText w:val="%1.%2.%3.%4.%5"/>
      <w:lvlJc w:val="left"/>
      <w:pPr>
        <w:ind w:left="3839" w:hanging="1080"/>
      </w:pPr>
      <w:rPr>
        <w:rFonts w:hint="default"/>
      </w:rPr>
    </w:lvl>
    <w:lvl w:ilvl="5">
      <w:start w:val="1"/>
      <w:numFmt w:val="decimal"/>
      <w:isLgl/>
      <w:lvlText w:val="%1.%2.%3.%4.%5.%6"/>
      <w:lvlJc w:val="left"/>
      <w:pPr>
        <w:ind w:left="3839" w:hanging="1080"/>
      </w:pPr>
      <w:rPr>
        <w:rFonts w:hint="default"/>
      </w:rPr>
    </w:lvl>
    <w:lvl w:ilvl="6">
      <w:start w:val="1"/>
      <w:numFmt w:val="decimal"/>
      <w:isLgl/>
      <w:lvlText w:val="%1.%2.%3.%4.%5.%6.%7"/>
      <w:lvlJc w:val="left"/>
      <w:pPr>
        <w:ind w:left="4199"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559" w:hanging="1800"/>
      </w:pPr>
      <w:rPr>
        <w:rFonts w:hint="default"/>
      </w:rPr>
    </w:lvl>
  </w:abstractNum>
  <w:abstractNum w:abstractNumId="3" w15:restartNumberingAfterBreak="0">
    <w:nsid w:val="05071EAF"/>
    <w:multiLevelType w:val="hybridMultilevel"/>
    <w:tmpl w:val="C7128F5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6F788B"/>
    <w:multiLevelType w:val="multilevel"/>
    <w:tmpl w:val="FF703814"/>
    <w:lvl w:ilvl="0">
      <w:start w:val="1"/>
      <w:numFmt w:val="decimal"/>
      <w:lvlRestart w:val="0"/>
      <w:pStyle w:val="Level1"/>
      <w:lvlText w:val="%1."/>
      <w:lvlJc w:val="left"/>
      <w:pPr>
        <w:tabs>
          <w:tab w:val="num" w:pos="862"/>
        </w:tabs>
        <w:ind w:left="862" w:hanging="86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2."/>
      <w:lvlJc w:val="left"/>
      <w:pPr>
        <w:tabs>
          <w:tab w:val="num" w:pos="862"/>
        </w:tabs>
        <w:ind w:left="862" w:hanging="86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29"/>
        </w:tabs>
        <w:ind w:left="1729" w:hanging="867"/>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302"/>
        </w:tabs>
        <w:ind w:left="2302" w:hanging="573"/>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80"/>
        </w:tabs>
        <w:ind w:left="2880" w:hanging="578"/>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58"/>
        </w:tabs>
        <w:ind w:left="3458" w:hanging="578"/>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4031"/>
        </w:tabs>
        <w:ind w:left="4031" w:hanging="573"/>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90025B"/>
    <w:multiLevelType w:val="hybridMultilevel"/>
    <w:tmpl w:val="079C3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667B75"/>
    <w:multiLevelType w:val="hybridMultilevel"/>
    <w:tmpl w:val="1BD66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F21143"/>
    <w:multiLevelType w:val="hybridMultilevel"/>
    <w:tmpl w:val="A76C8362"/>
    <w:lvl w:ilvl="0" w:tplc="AE80D6A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6431C"/>
    <w:multiLevelType w:val="hybridMultilevel"/>
    <w:tmpl w:val="8DAEBF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2C58C5"/>
    <w:multiLevelType w:val="hybridMultilevel"/>
    <w:tmpl w:val="668A3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8F485F"/>
    <w:multiLevelType w:val="hybridMultilevel"/>
    <w:tmpl w:val="EB8C0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B52B9B"/>
    <w:multiLevelType w:val="hybridMultilevel"/>
    <w:tmpl w:val="1938D49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DD17FA8"/>
    <w:multiLevelType w:val="hybridMultilevel"/>
    <w:tmpl w:val="348C39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14B0050"/>
    <w:multiLevelType w:val="multilevel"/>
    <w:tmpl w:val="37726F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83FC3"/>
    <w:multiLevelType w:val="multilevel"/>
    <w:tmpl w:val="B2644058"/>
    <w:styleLink w:val="LFO2"/>
    <w:lvl w:ilvl="0">
      <w:numFmt w:val="bullet"/>
      <w:pStyle w:val="MCbulletlis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685060"/>
    <w:multiLevelType w:val="hybridMultilevel"/>
    <w:tmpl w:val="5CE056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8504E43"/>
    <w:multiLevelType w:val="multilevel"/>
    <w:tmpl w:val="56BCFA32"/>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9D45263"/>
    <w:multiLevelType w:val="hybridMultilevel"/>
    <w:tmpl w:val="C4B2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F31A3"/>
    <w:multiLevelType w:val="multilevel"/>
    <w:tmpl w:val="8A0434F4"/>
    <w:lvl w:ilvl="0">
      <w:start w:val="3"/>
      <w:numFmt w:val="decimal"/>
      <w:lvlText w:val="%1"/>
      <w:lvlJc w:val="left"/>
      <w:pPr>
        <w:ind w:left="720" w:hanging="360"/>
      </w:pPr>
      <w:rPr>
        <w:rFonts w:hint="default"/>
        <w:b/>
      </w:rPr>
    </w:lvl>
    <w:lvl w:ilvl="1">
      <w:start w:val="2"/>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AA1E9B"/>
    <w:multiLevelType w:val="hybridMultilevel"/>
    <w:tmpl w:val="70BC4F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A8C5CEB"/>
    <w:multiLevelType w:val="hybridMultilevel"/>
    <w:tmpl w:val="5FBAF394"/>
    <w:lvl w:ilvl="0" w:tplc="6B5E830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D9000B"/>
    <w:multiLevelType w:val="hybridMultilevel"/>
    <w:tmpl w:val="3E42C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5E787A"/>
    <w:multiLevelType w:val="hybridMultilevel"/>
    <w:tmpl w:val="8B885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7292810"/>
    <w:multiLevelType w:val="hybridMultilevel"/>
    <w:tmpl w:val="679C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D46013"/>
    <w:multiLevelType w:val="multilevel"/>
    <w:tmpl w:val="C9DED88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1004" w:hanging="720"/>
      </w:pPr>
      <w:rPr>
        <w:rFonts w:hint="default"/>
        <w:b/>
        <w:bCs/>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15:restartNumberingAfterBreak="0">
    <w:nsid w:val="53F652DE"/>
    <w:multiLevelType w:val="hybridMultilevel"/>
    <w:tmpl w:val="CB96F1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B5F1D80"/>
    <w:multiLevelType w:val="hybridMultilevel"/>
    <w:tmpl w:val="E668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53C76"/>
    <w:multiLevelType w:val="hybridMultilevel"/>
    <w:tmpl w:val="D932FEEE"/>
    <w:lvl w:ilvl="0" w:tplc="04685E2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46F60"/>
    <w:multiLevelType w:val="multilevel"/>
    <w:tmpl w:val="D22EC1B4"/>
    <w:numStyleLink w:val="NumbLstBullet"/>
  </w:abstractNum>
  <w:abstractNum w:abstractNumId="29" w15:restartNumberingAfterBreak="0">
    <w:nsid w:val="6A767BD2"/>
    <w:multiLevelType w:val="hybridMultilevel"/>
    <w:tmpl w:val="8C644B72"/>
    <w:lvl w:ilvl="0" w:tplc="E6D8A9C4">
      <w:start w:val="9"/>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41710"/>
    <w:multiLevelType w:val="multilevel"/>
    <w:tmpl w:val="EE605D98"/>
    <w:lvl w:ilvl="0">
      <w:start w:val="1"/>
      <w:numFmt w:val="decimal"/>
      <w:lvlText w:val="%1."/>
      <w:lvlJc w:val="left"/>
      <w:pPr>
        <w:tabs>
          <w:tab w:val="num" w:pos="720"/>
        </w:tabs>
        <w:ind w:left="720" w:hanging="720"/>
      </w:pPr>
    </w:lvl>
    <w:lvl w:ilvl="1">
      <w:start w:val="1"/>
      <w:numFmt w:val="decimal"/>
      <w:pStyle w:val="Textblock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E034EC"/>
    <w:multiLevelType w:val="multilevel"/>
    <w:tmpl w:val="0442A5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277428"/>
    <w:multiLevelType w:val="hybridMultilevel"/>
    <w:tmpl w:val="F66E5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0B08CE"/>
    <w:multiLevelType w:val="hybridMultilevel"/>
    <w:tmpl w:val="0548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17BF2"/>
    <w:multiLevelType w:val="hybridMultilevel"/>
    <w:tmpl w:val="A2BEDC32"/>
    <w:lvl w:ilvl="0" w:tplc="BA9A4B7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6C213C"/>
    <w:multiLevelType w:val="multilevel"/>
    <w:tmpl w:val="D22EC1B4"/>
    <w:styleLink w:val="NumbLstBullet"/>
    <w:lvl w:ilvl="0">
      <w:start w:val="1"/>
      <w:numFmt w:val="bullet"/>
      <w:pStyle w:val="Bullet1"/>
      <w:lvlText w:val=""/>
      <w:lvlJc w:val="left"/>
      <w:pPr>
        <w:tabs>
          <w:tab w:val="num" w:pos="680"/>
        </w:tabs>
        <w:ind w:left="680" w:hanging="340"/>
      </w:pPr>
      <w:rPr>
        <w:rFonts w:ascii="Wingdings" w:hAnsi="Wingdings" w:hint="default"/>
        <w:color w:val="B51233"/>
      </w:rPr>
    </w:lvl>
    <w:lvl w:ilvl="1">
      <w:start w:val="1"/>
      <w:numFmt w:val="bullet"/>
      <w:pStyle w:val="Bullet2"/>
      <w:lvlText w:val="‒"/>
      <w:lvlJc w:val="left"/>
      <w:pPr>
        <w:tabs>
          <w:tab w:val="num" w:pos="1021"/>
        </w:tabs>
        <w:ind w:left="1021" w:hanging="341"/>
      </w:pPr>
      <w:rPr>
        <w:rFonts w:ascii="Arial" w:hAnsi="Arial" w:hint="default"/>
        <w:color w:val="B51233"/>
      </w:rPr>
    </w:lvl>
    <w:lvl w:ilvl="2">
      <w:start w:val="1"/>
      <w:numFmt w:val="bullet"/>
      <w:pStyle w:val="Bullet3"/>
      <w:lvlText w:val=""/>
      <w:lvlJc w:val="left"/>
      <w:pPr>
        <w:tabs>
          <w:tab w:val="num" w:pos="1531"/>
        </w:tabs>
        <w:ind w:left="1531" w:hanging="340"/>
      </w:pPr>
      <w:rPr>
        <w:rFonts w:ascii="Wingdings" w:hAnsi="Wingdings" w:hint="default"/>
        <w:color w:val="B51233"/>
      </w:rPr>
    </w:lvl>
    <w:lvl w:ilvl="3">
      <w:start w:val="1"/>
      <w:numFmt w:val="bullet"/>
      <w:pStyle w:val="Bullet4"/>
      <w:lvlText w:val="‒"/>
      <w:lvlJc w:val="left"/>
      <w:pPr>
        <w:tabs>
          <w:tab w:val="num" w:pos="1871"/>
        </w:tabs>
        <w:ind w:left="1871" w:hanging="340"/>
      </w:pPr>
      <w:rPr>
        <w:rFonts w:ascii="Arial" w:hAnsi="Arial" w:hint="default"/>
        <w:color w:val="B51233"/>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6" w15:restartNumberingAfterBreak="0">
    <w:nsid w:val="7DFF7AC8"/>
    <w:multiLevelType w:val="hybridMultilevel"/>
    <w:tmpl w:val="1BF84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5117768">
    <w:abstractNumId w:val="24"/>
  </w:num>
  <w:num w:numId="2" w16cid:durableId="1476333912">
    <w:abstractNumId w:val="4"/>
  </w:num>
  <w:num w:numId="3" w16cid:durableId="2039357140">
    <w:abstractNumId w:val="2"/>
  </w:num>
  <w:num w:numId="4" w16cid:durableId="509417982">
    <w:abstractNumId w:val="18"/>
  </w:num>
  <w:num w:numId="5" w16cid:durableId="545487370">
    <w:abstractNumId w:val="30"/>
  </w:num>
  <w:num w:numId="6" w16cid:durableId="687294523">
    <w:abstractNumId w:val="14"/>
  </w:num>
  <w:num w:numId="7" w16cid:durableId="381752302">
    <w:abstractNumId w:val="11"/>
  </w:num>
  <w:num w:numId="8" w16cid:durableId="474953651">
    <w:abstractNumId w:val="29"/>
  </w:num>
  <w:num w:numId="9" w16cid:durableId="803042306">
    <w:abstractNumId w:val="20"/>
  </w:num>
  <w:num w:numId="10" w16cid:durableId="52433297">
    <w:abstractNumId w:val="16"/>
  </w:num>
  <w:num w:numId="11" w16cid:durableId="1234122682">
    <w:abstractNumId w:val="15"/>
  </w:num>
  <w:num w:numId="12" w16cid:durableId="746726327">
    <w:abstractNumId w:val="7"/>
  </w:num>
  <w:num w:numId="13" w16cid:durableId="134376959">
    <w:abstractNumId w:val="17"/>
  </w:num>
  <w:num w:numId="14" w16cid:durableId="910702633">
    <w:abstractNumId w:val="19"/>
  </w:num>
  <w:num w:numId="15" w16cid:durableId="330261470">
    <w:abstractNumId w:val="6"/>
  </w:num>
  <w:num w:numId="16" w16cid:durableId="377558877">
    <w:abstractNumId w:val="0"/>
  </w:num>
  <w:num w:numId="17" w16cid:durableId="1782603548">
    <w:abstractNumId w:val="5"/>
  </w:num>
  <w:num w:numId="18" w16cid:durableId="1158957056">
    <w:abstractNumId w:val="21"/>
  </w:num>
  <w:num w:numId="19" w16cid:durableId="814026888">
    <w:abstractNumId w:val="34"/>
  </w:num>
  <w:num w:numId="20" w16cid:durableId="898436515">
    <w:abstractNumId w:val="1"/>
  </w:num>
  <w:num w:numId="21" w16cid:durableId="1543203446">
    <w:abstractNumId w:val="27"/>
  </w:num>
  <w:num w:numId="22" w16cid:durableId="1193306390">
    <w:abstractNumId w:val="22"/>
  </w:num>
  <w:num w:numId="23" w16cid:durableId="1277368935">
    <w:abstractNumId w:val="12"/>
  </w:num>
  <w:num w:numId="24" w16cid:durableId="861434895">
    <w:abstractNumId w:val="32"/>
  </w:num>
  <w:num w:numId="25" w16cid:durableId="716975977">
    <w:abstractNumId w:val="9"/>
  </w:num>
  <w:num w:numId="26" w16cid:durableId="1871726523">
    <w:abstractNumId w:val="13"/>
  </w:num>
  <w:num w:numId="27" w16cid:durableId="680661797">
    <w:abstractNumId w:val="31"/>
  </w:num>
  <w:num w:numId="28" w16cid:durableId="1339384280">
    <w:abstractNumId w:val="26"/>
  </w:num>
  <w:num w:numId="29" w16cid:durableId="1051811793">
    <w:abstractNumId w:val="10"/>
  </w:num>
  <w:num w:numId="30" w16cid:durableId="2124617108">
    <w:abstractNumId w:val="3"/>
  </w:num>
  <w:num w:numId="31" w16cid:durableId="495533419">
    <w:abstractNumId w:val="36"/>
  </w:num>
  <w:num w:numId="32" w16cid:durableId="1464428264">
    <w:abstractNumId w:val="35"/>
  </w:num>
  <w:num w:numId="33" w16cid:durableId="225074124">
    <w:abstractNumId w:val="28"/>
  </w:num>
  <w:num w:numId="34" w16cid:durableId="647586758">
    <w:abstractNumId w:val="33"/>
  </w:num>
  <w:num w:numId="35" w16cid:durableId="1671905095">
    <w:abstractNumId w:val="23"/>
  </w:num>
  <w:num w:numId="36" w16cid:durableId="800004239">
    <w:abstractNumId w:val="25"/>
  </w:num>
  <w:num w:numId="37" w16cid:durableId="169295058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FD"/>
    <w:rsid w:val="00000290"/>
    <w:rsid w:val="0000045D"/>
    <w:rsid w:val="0000065A"/>
    <w:rsid w:val="0000086A"/>
    <w:rsid w:val="00000C18"/>
    <w:rsid w:val="00000E9A"/>
    <w:rsid w:val="00000EC0"/>
    <w:rsid w:val="00001272"/>
    <w:rsid w:val="000016E5"/>
    <w:rsid w:val="000017BE"/>
    <w:rsid w:val="0000185A"/>
    <w:rsid w:val="00001A5D"/>
    <w:rsid w:val="000020E6"/>
    <w:rsid w:val="000021EF"/>
    <w:rsid w:val="0000220A"/>
    <w:rsid w:val="000022A7"/>
    <w:rsid w:val="000023FA"/>
    <w:rsid w:val="00002471"/>
    <w:rsid w:val="000024BD"/>
    <w:rsid w:val="0000265A"/>
    <w:rsid w:val="000026AD"/>
    <w:rsid w:val="0000272B"/>
    <w:rsid w:val="000027AC"/>
    <w:rsid w:val="00002E2B"/>
    <w:rsid w:val="00002ECE"/>
    <w:rsid w:val="00003038"/>
    <w:rsid w:val="0000310B"/>
    <w:rsid w:val="00003324"/>
    <w:rsid w:val="00003727"/>
    <w:rsid w:val="0000387E"/>
    <w:rsid w:val="00003A29"/>
    <w:rsid w:val="00003F94"/>
    <w:rsid w:val="00004215"/>
    <w:rsid w:val="00004280"/>
    <w:rsid w:val="00004A10"/>
    <w:rsid w:val="00004AE7"/>
    <w:rsid w:val="00004BA2"/>
    <w:rsid w:val="00004C56"/>
    <w:rsid w:val="00004F98"/>
    <w:rsid w:val="00004FD7"/>
    <w:rsid w:val="00005027"/>
    <w:rsid w:val="00005109"/>
    <w:rsid w:val="000051CC"/>
    <w:rsid w:val="0000539C"/>
    <w:rsid w:val="000054AE"/>
    <w:rsid w:val="000055FD"/>
    <w:rsid w:val="000056C4"/>
    <w:rsid w:val="0000587F"/>
    <w:rsid w:val="00005B49"/>
    <w:rsid w:val="00005EA6"/>
    <w:rsid w:val="000061D4"/>
    <w:rsid w:val="00006699"/>
    <w:rsid w:val="000066EC"/>
    <w:rsid w:val="000067EE"/>
    <w:rsid w:val="0000683E"/>
    <w:rsid w:val="00006884"/>
    <w:rsid w:val="00006A2E"/>
    <w:rsid w:val="00006C17"/>
    <w:rsid w:val="00006D96"/>
    <w:rsid w:val="000072C2"/>
    <w:rsid w:val="00007884"/>
    <w:rsid w:val="00007A48"/>
    <w:rsid w:val="00007C73"/>
    <w:rsid w:val="00007C91"/>
    <w:rsid w:val="00007CDD"/>
    <w:rsid w:val="000103B8"/>
    <w:rsid w:val="000108A8"/>
    <w:rsid w:val="00010D7B"/>
    <w:rsid w:val="000110E8"/>
    <w:rsid w:val="000113F1"/>
    <w:rsid w:val="000113FC"/>
    <w:rsid w:val="00011586"/>
    <w:rsid w:val="0001167B"/>
    <w:rsid w:val="0001167F"/>
    <w:rsid w:val="000116C3"/>
    <w:rsid w:val="0001188C"/>
    <w:rsid w:val="00011B9D"/>
    <w:rsid w:val="00011D80"/>
    <w:rsid w:val="000120C8"/>
    <w:rsid w:val="0001282A"/>
    <w:rsid w:val="00012DBF"/>
    <w:rsid w:val="00012E3D"/>
    <w:rsid w:val="00013260"/>
    <w:rsid w:val="00013646"/>
    <w:rsid w:val="000136C3"/>
    <w:rsid w:val="0001379D"/>
    <w:rsid w:val="0001393E"/>
    <w:rsid w:val="00013E11"/>
    <w:rsid w:val="00013E8E"/>
    <w:rsid w:val="00013EF9"/>
    <w:rsid w:val="0001444C"/>
    <w:rsid w:val="0001490C"/>
    <w:rsid w:val="00014DF6"/>
    <w:rsid w:val="00014EEE"/>
    <w:rsid w:val="00014EFA"/>
    <w:rsid w:val="00014F41"/>
    <w:rsid w:val="00015006"/>
    <w:rsid w:val="000150CA"/>
    <w:rsid w:val="000150D3"/>
    <w:rsid w:val="00015345"/>
    <w:rsid w:val="00015656"/>
    <w:rsid w:val="00015949"/>
    <w:rsid w:val="00015992"/>
    <w:rsid w:val="000159E6"/>
    <w:rsid w:val="00015AF2"/>
    <w:rsid w:val="00015CA9"/>
    <w:rsid w:val="00015F4F"/>
    <w:rsid w:val="00015F5B"/>
    <w:rsid w:val="0001603B"/>
    <w:rsid w:val="00016212"/>
    <w:rsid w:val="0001624E"/>
    <w:rsid w:val="000163DC"/>
    <w:rsid w:val="000164AD"/>
    <w:rsid w:val="000166C1"/>
    <w:rsid w:val="0001683F"/>
    <w:rsid w:val="00016A8E"/>
    <w:rsid w:val="00016F48"/>
    <w:rsid w:val="000173D3"/>
    <w:rsid w:val="00017613"/>
    <w:rsid w:val="000177BC"/>
    <w:rsid w:val="00017841"/>
    <w:rsid w:val="00017D6A"/>
    <w:rsid w:val="0002018E"/>
    <w:rsid w:val="000201FF"/>
    <w:rsid w:val="0002028D"/>
    <w:rsid w:val="000202AA"/>
    <w:rsid w:val="000202BE"/>
    <w:rsid w:val="000202CA"/>
    <w:rsid w:val="0002063F"/>
    <w:rsid w:val="0002065A"/>
    <w:rsid w:val="000206D0"/>
    <w:rsid w:val="000206F3"/>
    <w:rsid w:val="0002087D"/>
    <w:rsid w:val="00020DC3"/>
    <w:rsid w:val="000211C4"/>
    <w:rsid w:val="00021238"/>
    <w:rsid w:val="00021341"/>
    <w:rsid w:val="0002139A"/>
    <w:rsid w:val="000214C0"/>
    <w:rsid w:val="0002159E"/>
    <w:rsid w:val="000215ED"/>
    <w:rsid w:val="00021836"/>
    <w:rsid w:val="00021CE9"/>
    <w:rsid w:val="00021DBE"/>
    <w:rsid w:val="00021F14"/>
    <w:rsid w:val="00022196"/>
    <w:rsid w:val="000223F9"/>
    <w:rsid w:val="00022641"/>
    <w:rsid w:val="000226A8"/>
    <w:rsid w:val="00022ADF"/>
    <w:rsid w:val="00022C30"/>
    <w:rsid w:val="00022CDE"/>
    <w:rsid w:val="00022D3D"/>
    <w:rsid w:val="00022D7C"/>
    <w:rsid w:val="00022F40"/>
    <w:rsid w:val="000231E7"/>
    <w:rsid w:val="000231FF"/>
    <w:rsid w:val="00023327"/>
    <w:rsid w:val="00023389"/>
    <w:rsid w:val="00023438"/>
    <w:rsid w:val="000234CB"/>
    <w:rsid w:val="000239AC"/>
    <w:rsid w:val="00023A26"/>
    <w:rsid w:val="00023B32"/>
    <w:rsid w:val="00023DF8"/>
    <w:rsid w:val="00023E06"/>
    <w:rsid w:val="0002445C"/>
    <w:rsid w:val="00024760"/>
    <w:rsid w:val="00024779"/>
    <w:rsid w:val="00024834"/>
    <w:rsid w:val="00024A40"/>
    <w:rsid w:val="00025138"/>
    <w:rsid w:val="00025223"/>
    <w:rsid w:val="000253BA"/>
    <w:rsid w:val="00025449"/>
    <w:rsid w:val="00025576"/>
    <w:rsid w:val="00025834"/>
    <w:rsid w:val="000258CE"/>
    <w:rsid w:val="00025A11"/>
    <w:rsid w:val="00025B1C"/>
    <w:rsid w:val="00025D82"/>
    <w:rsid w:val="000260F1"/>
    <w:rsid w:val="00026599"/>
    <w:rsid w:val="000265FB"/>
    <w:rsid w:val="00026893"/>
    <w:rsid w:val="00026E50"/>
    <w:rsid w:val="00026EC7"/>
    <w:rsid w:val="00027114"/>
    <w:rsid w:val="00027174"/>
    <w:rsid w:val="00027189"/>
    <w:rsid w:val="000272CF"/>
    <w:rsid w:val="00027320"/>
    <w:rsid w:val="00027396"/>
    <w:rsid w:val="0002743A"/>
    <w:rsid w:val="00027591"/>
    <w:rsid w:val="0002767F"/>
    <w:rsid w:val="000277B4"/>
    <w:rsid w:val="00027A60"/>
    <w:rsid w:val="00027B32"/>
    <w:rsid w:val="00027C0C"/>
    <w:rsid w:val="00027E43"/>
    <w:rsid w:val="00027F3B"/>
    <w:rsid w:val="00030067"/>
    <w:rsid w:val="00030228"/>
    <w:rsid w:val="000303FE"/>
    <w:rsid w:val="00030724"/>
    <w:rsid w:val="000307C6"/>
    <w:rsid w:val="00030CEE"/>
    <w:rsid w:val="00031261"/>
    <w:rsid w:val="0003142F"/>
    <w:rsid w:val="00031458"/>
    <w:rsid w:val="000314DB"/>
    <w:rsid w:val="00031604"/>
    <w:rsid w:val="0003163A"/>
    <w:rsid w:val="00031700"/>
    <w:rsid w:val="000317C0"/>
    <w:rsid w:val="00031A75"/>
    <w:rsid w:val="00031AC8"/>
    <w:rsid w:val="00031B23"/>
    <w:rsid w:val="00031BDA"/>
    <w:rsid w:val="00031C6B"/>
    <w:rsid w:val="00032015"/>
    <w:rsid w:val="0003247C"/>
    <w:rsid w:val="000326DD"/>
    <w:rsid w:val="000326E4"/>
    <w:rsid w:val="0003277D"/>
    <w:rsid w:val="00032BB8"/>
    <w:rsid w:val="00032ED3"/>
    <w:rsid w:val="00033014"/>
    <w:rsid w:val="00033062"/>
    <w:rsid w:val="00033134"/>
    <w:rsid w:val="000332FE"/>
    <w:rsid w:val="0003341B"/>
    <w:rsid w:val="00033553"/>
    <w:rsid w:val="00033792"/>
    <w:rsid w:val="000338DF"/>
    <w:rsid w:val="00033B3D"/>
    <w:rsid w:val="00033B74"/>
    <w:rsid w:val="00033B8B"/>
    <w:rsid w:val="00033C4F"/>
    <w:rsid w:val="00033CF5"/>
    <w:rsid w:val="00033D28"/>
    <w:rsid w:val="00033F43"/>
    <w:rsid w:val="00034036"/>
    <w:rsid w:val="00034060"/>
    <w:rsid w:val="0003419E"/>
    <w:rsid w:val="00034278"/>
    <w:rsid w:val="0003446A"/>
    <w:rsid w:val="00034617"/>
    <w:rsid w:val="00034669"/>
    <w:rsid w:val="0003466B"/>
    <w:rsid w:val="00034724"/>
    <w:rsid w:val="0003476E"/>
    <w:rsid w:val="00034862"/>
    <w:rsid w:val="00034E60"/>
    <w:rsid w:val="00034F68"/>
    <w:rsid w:val="0003526C"/>
    <w:rsid w:val="0003540B"/>
    <w:rsid w:val="00035514"/>
    <w:rsid w:val="00035689"/>
    <w:rsid w:val="0003589D"/>
    <w:rsid w:val="000358D7"/>
    <w:rsid w:val="00035BC9"/>
    <w:rsid w:val="00035C88"/>
    <w:rsid w:val="00035F54"/>
    <w:rsid w:val="00036063"/>
    <w:rsid w:val="00036260"/>
    <w:rsid w:val="00036405"/>
    <w:rsid w:val="000365EF"/>
    <w:rsid w:val="00036811"/>
    <w:rsid w:val="00036833"/>
    <w:rsid w:val="00036D33"/>
    <w:rsid w:val="00036D97"/>
    <w:rsid w:val="00036F01"/>
    <w:rsid w:val="0003725E"/>
    <w:rsid w:val="0003735F"/>
    <w:rsid w:val="000377BC"/>
    <w:rsid w:val="0003782A"/>
    <w:rsid w:val="00037943"/>
    <w:rsid w:val="00037A3F"/>
    <w:rsid w:val="00037E4B"/>
    <w:rsid w:val="00040016"/>
    <w:rsid w:val="00040235"/>
    <w:rsid w:val="00040360"/>
    <w:rsid w:val="000406AC"/>
    <w:rsid w:val="00040860"/>
    <w:rsid w:val="0004095F"/>
    <w:rsid w:val="00040964"/>
    <w:rsid w:val="00040CE5"/>
    <w:rsid w:val="00040D7F"/>
    <w:rsid w:val="00041067"/>
    <w:rsid w:val="000417EA"/>
    <w:rsid w:val="0004183D"/>
    <w:rsid w:val="00041853"/>
    <w:rsid w:val="00041D07"/>
    <w:rsid w:val="00041FEF"/>
    <w:rsid w:val="00042251"/>
    <w:rsid w:val="00042642"/>
    <w:rsid w:val="000428D8"/>
    <w:rsid w:val="00042B45"/>
    <w:rsid w:val="00042B58"/>
    <w:rsid w:val="000432B6"/>
    <w:rsid w:val="000437D2"/>
    <w:rsid w:val="000438DF"/>
    <w:rsid w:val="00043D11"/>
    <w:rsid w:val="00043E68"/>
    <w:rsid w:val="0004424C"/>
    <w:rsid w:val="00044454"/>
    <w:rsid w:val="0004447B"/>
    <w:rsid w:val="0004465B"/>
    <w:rsid w:val="000447AC"/>
    <w:rsid w:val="00044933"/>
    <w:rsid w:val="00044963"/>
    <w:rsid w:val="00044A57"/>
    <w:rsid w:val="00044AFD"/>
    <w:rsid w:val="00044E0F"/>
    <w:rsid w:val="00044EF8"/>
    <w:rsid w:val="00044F28"/>
    <w:rsid w:val="000451CD"/>
    <w:rsid w:val="00045253"/>
    <w:rsid w:val="00045374"/>
    <w:rsid w:val="000453AF"/>
    <w:rsid w:val="000454BE"/>
    <w:rsid w:val="000454C3"/>
    <w:rsid w:val="00045739"/>
    <w:rsid w:val="00045834"/>
    <w:rsid w:val="00045A06"/>
    <w:rsid w:val="00045D57"/>
    <w:rsid w:val="00045E7E"/>
    <w:rsid w:val="00045F2B"/>
    <w:rsid w:val="00046309"/>
    <w:rsid w:val="000463C4"/>
    <w:rsid w:val="0004660E"/>
    <w:rsid w:val="00046DCA"/>
    <w:rsid w:val="00046DE8"/>
    <w:rsid w:val="00047058"/>
    <w:rsid w:val="0004709B"/>
    <w:rsid w:val="00047173"/>
    <w:rsid w:val="0004721B"/>
    <w:rsid w:val="0004730A"/>
    <w:rsid w:val="00047310"/>
    <w:rsid w:val="00047692"/>
    <w:rsid w:val="000476FF"/>
    <w:rsid w:val="00047749"/>
    <w:rsid w:val="00047F3A"/>
    <w:rsid w:val="00047FE3"/>
    <w:rsid w:val="000501AD"/>
    <w:rsid w:val="000503DE"/>
    <w:rsid w:val="0005077D"/>
    <w:rsid w:val="000509EB"/>
    <w:rsid w:val="00050AAE"/>
    <w:rsid w:val="00050CAB"/>
    <w:rsid w:val="00050D9D"/>
    <w:rsid w:val="00050DD9"/>
    <w:rsid w:val="0005101A"/>
    <w:rsid w:val="00051088"/>
    <w:rsid w:val="0005126E"/>
    <w:rsid w:val="0005130A"/>
    <w:rsid w:val="000513F5"/>
    <w:rsid w:val="0005148D"/>
    <w:rsid w:val="0005159F"/>
    <w:rsid w:val="00051643"/>
    <w:rsid w:val="00051753"/>
    <w:rsid w:val="000517D3"/>
    <w:rsid w:val="00051823"/>
    <w:rsid w:val="000518F8"/>
    <w:rsid w:val="00051993"/>
    <w:rsid w:val="00051A44"/>
    <w:rsid w:val="00051C46"/>
    <w:rsid w:val="00051CC8"/>
    <w:rsid w:val="00051DF9"/>
    <w:rsid w:val="00051FD1"/>
    <w:rsid w:val="00052061"/>
    <w:rsid w:val="000520B1"/>
    <w:rsid w:val="000524EC"/>
    <w:rsid w:val="0005253A"/>
    <w:rsid w:val="00052558"/>
    <w:rsid w:val="000525B4"/>
    <w:rsid w:val="0005264B"/>
    <w:rsid w:val="0005294E"/>
    <w:rsid w:val="000529D3"/>
    <w:rsid w:val="00052AFF"/>
    <w:rsid w:val="00052C0F"/>
    <w:rsid w:val="00052C6D"/>
    <w:rsid w:val="00052E98"/>
    <w:rsid w:val="00052FA7"/>
    <w:rsid w:val="00053178"/>
    <w:rsid w:val="000533E7"/>
    <w:rsid w:val="00053469"/>
    <w:rsid w:val="00053518"/>
    <w:rsid w:val="00053524"/>
    <w:rsid w:val="000535D1"/>
    <w:rsid w:val="000535FB"/>
    <w:rsid w:val="0005366B"/>
    <w:rsid w:val="00053934"/>
    <w:rsid w:val="00053944"/>
    <w:rsid w:val="00053CA1"/>
    <w:rsid w:val="00053CCB"/>
    <w:rsid w:val="00053D27"/>
    <w:rsid w:val="00053E53"/>
    <w:rsid w:val="00053E69"/>
    <w:rsid w:val="00053E6B"/>
    <w:rsid w:val="000540FF"/>
    <w:rsid w:val="0005482A"/>
    <w:rsid w:val="0005482B"/>
    <w:rsid w:val="00054976"/>
    <w:rsid w:val="00054B31"/>
    <w:rsid w:val="00054C0D"/>
    <w:rsid w:val="000550E8"/>
    <w:rsid w:val="000551AE"/>
    <w:rsid w:val="000551D4"/>
    <w:rsid w:val="00055438"/>
    <w:rsid w:val="000556A5"/>
    <w:rsid w:val="0005579D"/>
    <w:rsid w:val="0005594E"/>
    <w:rsid w:val="000559E8"/>
    <w:rsid w:val="00055CF1"/>
    <w:rsid w:val="00055D59"/>
    <w:rsid w:val="00055E15"/>
    <w:rsid w:val="0005617F"/>
    <w:rsid w:val="00056319"/>
    <w:rsid w:val="000563F2"/>
    <w:rsid w:val="00056410"/>
    <w:rsid w:val="00056458"/>
    <w:rsid w:val="000565CB"/>
    <w:rsid w:val="000567B0"/>
    <w:rsid w:val="000567BD"/>
    <w:rsid w:val="00056B82"/>
    <w:rsid w:val="000570AC"/>
    <w:rsid w:val="00057230"/>
    <w:rsid w:val="000572DB"/>
    <w:rsid w:val="000573A2"/>
    <w:rsid w:val="000578EE"/>
    <w:rsid w:val="00057B7D"/>
    <w:rsid w:val="00057C53"/>
    <w:rsid w:val="00057FCA"/>
    <w:rsid w:val="00057FD1"/>
    <w:rsid w:val="00060235"/>
    <w:rsid w:val="00060347"/>
    <w:rsid w:val="0006038A"/>
    <w:rsid w:val="000603AE"/>
    <w:rsid w:val="00060590"/>
    <w:rsid w:val="000605EE"/>
    <w:rsid w:val="00060696"/>
    <w:rsid w:val="00060956"/>
    <w:rsid w:val="00060D43"/>
    <w:rsid w:val="00060D96"/>
    <w:rsid w:val="00060FCA"/>
    <w:rsid w:val="0006102F"/>
    <w:rsid w:val="0006103A"/>
    <w:rsid w:val="00061074"/>
    <w:rsid w:val="000611A3"/>
    <w:rsid w:val="000611D7"/>
    <w:rsid w:val="0006146A"/>
    <w:rsid w:val="000618FC"/>
    <w:rsid w:val="00061997"/>
    <w:rsid w:val="00061AC8"/>
    <w:rsid w:val="00061B15"/>
    <w:rsid w:val="00061C9D"/>
    <w:rsid w:val="00061D62"/>
    <w:rsid w:val="00061E16"/>
    <w:rsid w:val="00061ED2"/>
    <w:rsid w:val="000620BA"/>
    <w:rsid w:val="000623BF"/>
    <w:rsid w:val="000623CE"/>
    <w:rsid w:val="000625E2"/>
    <w:rsid w:val="0006281A"/>
    <w:rsid w:val="0006290D"/>
    <w:rsid w:val="00062A78"/>
    <w:rsid w:val="00062CFA"/>
    <w:rsid w:val="00062FB7"/>
    <w:rsid w:val="000631AD"/>
    <w:rsid w:val="000632D2"/>
    <w:rsid w:val="000632FC"/>
    <w:rsid w:val="00063325"/>
    <w:rsid w:val="000638F5"/>
    <w:rsid w:val="00063994"/>
    <w:rsid w:val="00063A40"/>
    <w:rsid w:val="00063C7E"/>
    <w:rsid w:val="00063D5D"/>
    <w:rsid w:val="000644FC"/>
    <w:rsid w:val="000645B1"/>
    <w:rsid w:val="0006467C"/>
    <w:rsid w:val="000648C9"/>
    <w:rsid w:val="00064BD9"/>
    <w:rsid w:val="0006502D"/>
    <w:rsid w:val="000651A7"/>
    <w:rsid w:val="00065672"/>
    <w:rsid w:val="000657B8"/>
    <w:rsid w:val="00065B80"/>
    <w:rsid w:val="00065DC6"/>
    <w:rsid w:val="00066065"/>
    <w:rsid w:val="00066244"/>
    <w:rsid w:val="00066329"/>
    <w:rsid w:val="00066493"/>
    <w:rsid w:val="0006653D"/>
    <w:rsid w:val="00066596"/>
    <w:rsid w:val="0006662C"/>
    <w:rsid w:val="00066639"/>
    <w:rsid w:val="000667E1"/>
    <w:rsid w:val="00066B30"/>
    <w:rsid w:val="00066C46"/>
    <w:rsid w:val="00066E2E"/>
    <w:rsid w:val="00066FFD"/>
    <w:rsid w:val="00067105"/>
    <w:rsid w:val="0006710E"/>
    <w:rsid w:val="000675B6"/>
    <w:rsid w:val="00067658"/>
    <w:rsid w:val="000676EE"/>
    <w:rsid w:val="00067868"/>
    <w:rsid w:val="000678EF"/>
    <w:rsid w:val="00067C56"/>
    <w:rsid w:val="00067C60"/>
    <w:rsid w:val="0007047E"/>
    <w:rsid w:val="0007087A"/>
    <w:rsid w:val="00070A98"/>
    <w:rsid w:val="00070B38"/>
    <w:rsid w:val="00070D4B"/>
    <w:rsid w:val="00070EA2"/>
    <w:rsid w:val="00070FDF"/>
    <w:rsid w:val="00071336"/>
    <w:rsid w:val="00071498"/>
    <w:rsid w:val="00071B10"/>
    <w:rsid w:val="00071BED"/>
    <w:rsid w:val="00071D02"/>
    <w:rsid w:val="00071D8D"/>
    <w:rsid w:val="00071F33"/>
    <w:rsid w:val="000722E7"/>
    <w:rsid w:val="000727F0"/>
    <w:rsid w:val="00072BA9"/>
    <w:rsid w:val="00072CA3"/>
    <w:rsid w:val="00072E62"/>
    <w:rsid w:val="000730EF"/>
    <w:rsid w:val="000731A7"/>
    <w:rsid w:val="0007360A"/>
    <w:rsid w:val="000736D8"/>
    <w:rsid w:val="00073AE9"/>
    <w:rsid w:val="00073D2F"/>
    <w:rsid w:val="00073F6C"/>
    <w:rsid w:val="0007404C"/>
    <w:rsid w:val="00074055"/>
    <w:rsid w:val="000742F9"/>
    <w:rsid w:val="000743EA"/>
    <w:rsid w:val="000744F7"/>
    <w:rsid w:val="0007452B"/>
    <w:rsid w:val="00074639"/>
    <w:rsid w:val="0007485F"/>
    <w:rsid w:val="00074A1D"/>
    <w:rsid w:val="00074A33"/>
    <w:rsid w:val="00074DC5"/>
    <w:rsid w:val="00074DFC"/>
    <w:rsid w:val="00075140"/>
    <w:rsid w:val="000752DD"/>
    <w:rsid w:val="00075411"/>
    <w:rsid w:val="00075459"/>
    <w:rsid w:val="00075874"/>
    <w:rsid w:val="00076652"/>
    <w:rsid w:val="00076A94"/>
    <w:rsid w:val="00076B09"/>
    <w:rsid w:val="00076B9B"/>
    <w:rsid w:val="0007721B"/>
    <w:rsid w:val="000773AE"/>
    <w:rsid w:val="0007760E"/>
    <w:rsid w:val="00077629"/>
    <w:rsid w:val="00077754"/>
    <w:rsid w:val="00077831"/>
    <w:rsid w:val="0007796F"/>
    <w:rsid w:val="00077B5A"/>
    <w:rsid w:val="00077BB9"/>
    <w:rsid w:val="00077C24"/>
    <w:rsid w:val="00077E9E"/>
    <w:rsid w:val="00077EED"/>
    <w:rsid w:val="00077FBE"/>
    <w:rsid w:val="000802C8"/>
    <w:rsid w:val="000803BB"/>
    <w:rsid w:val="0008070A"/>
    <w:rsid w:val="00080797"/>
    <w:rsid w:val="00080840"/>
    <w:rsid w:val="00080B18"/>
    <w:rsid w:val="00080FEB"/>
    <w:rsid w:val="00081160"/>
    <w:rsid w:val="00081893"/>
    <w:rsid w:val="00081EB3"/>
    <w:rsid w:val="0008211E"/>
    <w:rsid w:val="00082202"/>
    <w:rsid w:val="00082629"/>
    <w:rsid w:val="00082644"/>
    <w:rsid w:val="00082A00"/>
    <w:rsid w:val="00083002"/>
    <w:rsid w:val="00083037"/>
    <w:rsid w:val="0008305C"/>
    <w:rsid w:val="00083089"/>
    <w:rsid w:val="000835C4"/>
    <w:rsid w:val="00083678"/>
    <w:rsid w:val="0008373E"/>
    <w:rsid w:val="0008377B"/>
    <w:rsid w:val="00083B7E"/>
    <w:rsid w:val="00083BAA"/>
    <w:rsid w:val="00083C01"/>
    <w:rsid w:val="00083C7C"/>
    <w:rsid w:val="00083D28"/>
    <w:rsid w:val="00083E94"/>
    <w:rsid w:val="0008408F"/>
    <w:rsid w:val="0008431D"/>
    <w:rsid w:val="000843D2"/>
    <w:rsid w:val="00084445"/>
    <w:rsid w:val="00084521"/>
    <w:rsid w:val="00084590"/>
    <w:rsid w:val="00084828"/>
    <w:rsid w:val="000849FA"/>
    <w:rsid w:val="00084A33"/>
    <w:rsid w:val="00084A7E"/>
    <w:rsid w:val="00084D88"/>
    <w:rsid w:val="00084DE9"/>
    <w:rsid w:val="00085130"/>
    <w:rsid w:val="00085B3C"/>
    <w:rsid w:val="00085C04"/>
    <w:rsid w:val="00085C44"/>
    <w:rsid w:val="00085C7E"/>
    <w:rsid w:val="00085E31"/>
    <w:rsid w:val="00085E66"/>
    <w:rsid w:val="00085F32"/>
    <w:rsid w:val="0008603A"/>
    <w:rsid w:val="000863F4"/>
    <w:rsid w:val="000864D5"/>
    <w:rsid w:val="00086528"/>
    <w:rsid w:val="00086985"/>
    <w:rsid w:val="00086C6F"/>
    <w:rsid w:val="00086E98"/>
    <w:rsid w:val="000870C0"/>
    <w:rsid w:val="0008720E"/>
    <w:rsid w:val="00087454"/>
    <w:rsid w:val="000876D8"/>
    <w:rsid w:val="0008797A"/>
    <w:rsid w:val="00087ABF"/>
    <w:rsid w:val="00087C2D"/>
    <w:rsid w:val="00087E64"/>
    <w:rsid w:val="000903D1"/>
    <w:rsid w:val="0009040F"/>
    <w:rsid w:val="00090462"/>
    <w:rsid w:val="0009097B"/>
    <w:rsid w:val="00090988"/>
    <w:rsid w:val="00090AC2"/>
    <w:rsid w:val="000910B6"/>
    <w:rsid w:val="00091158"/>
    <w:rsid w:val="00091280"/>
    <w:rsid w:val="00091300"/>
    <w:rsid w:val="00091400"/>
    <w:rsid w:val="0009142F"/>
    <w:rsid w:val="00091509"/>
    <w:rsid w:val="00091877"/>
    <w:rsid w:val="00091A1A"/>
    <w:rsid w:val="00091B1F"/>
    <w:rsid w:val="00091D02"/>
    <w:rsid w:val="00091E94"/>
    <w:rsid w:val="00091F51"/>
    <w:rsid w:val="00091FE9"/>
    <w:rsid w:val="00091FED"/>
    <w:rsid w:val="000924DE"/>
    <w:rsid w:val="00092540"/>
    <w:rsid w:val="0009254C"/>
    <w:rsid w:val="0009257D"/>
    <w:rsid w:val="00092600"/>
    <w:rsid w:val="00092B8E"/>
    <w:rsid w:val="00092DA1"/>
    <w:rsid w:val="000930E8"/>
    <w:rsid w:val="00093137"/>
    <w:rsid w:val="0009350C"/>
    <w:rsid w:val="00093732"/>
    <w:rsid w:val="0009375C"/>
    <w:rsid w:val="000937C8"/>
    <w:rsid w:val="00093C5D"/>
    <w:rsid w:val="00093FEA"/>
    <w:rsid w:val="00094162"/>
    <w:rsid w:val="0009441B"/>
    <w:rsid w:val="000949C4"/>
    <w:rsid w:val="00094B1A"/>
    <w:rsid w:val="00094B2E"/>
    <w:rsid w:val="00094CB1"/>
    <w:rsid w:val="00094E2A"/>
    <w:rsid w:val="00094F15"/>
    <w:rsid w:val="00094F6D"/>
    <w:rsid w:val="000950A3"/>
    <w:rsid w:val="00095413"/>
    <w:rsid w:val="00095899"/>
    <w:rsid w:val="00095989"/>
    <w:rsid w:val="00095D8C"/>
    <w:rsid w:val="00095D98"/>
    <w:rsid w:val="00095E69"/>
    <w:rsid w:val="00095E96"/>
    <w:rsid w:val="00095EA6"/>
    <w:rsid w:val="00095EB3"/>
    <w:rsid w:val="000960E3"/>
    <w:rsid w:val="000961F2"/>
    <w:rsid w:val="0009626B"/>
    <w:rsid w:val="000966A4"/>
    <w:rsid w:val="00096AFC"/>
    <w:rsid w:val="00096B2E"/>
    <w:rsid w:val="00096C72"/>
    <w:rsid w:val="00096F1B"/>
    <w:rsid w:val="000970E9"/>
    <w:rsid w:val="0009712A"/>
    <w:rsid w:val="00097392"/>
    <w:rsid w:val="0009773E"/>
    <w:rsid w:val="00097795"/>
    <w:rsid w:val="000977AB"/>
    <w:rsid w:val="00097806"/>
    <w:rsid w:val="00097A65"/>
    <w:rsid w:val="00097A98"/>
    <w:rsid w:val="00097B89"/>
    <w:rsid w:val="00097CEC"/>
    <w:rsid w:val="00097E52"/>
    <w:rsid w:val="00097E5B"/>
    <w:rsid w:val="000A0160"/>
    <w:rsid w:val="000A06F8"/>
    <w:rsid w:val="000A0747"/>
    <w:rsid w:val="000A08C5"/>
    <w:rsid w:val="000A0900"/>
    <w:rsid w:val="000A0905"/>
    <w:rsid w:val="000A0F4D"/>
    <w:rsid w:val="000A0FBC"/>
    <w:rsid w:val="000A14F0"/>
    <w:rsid w:val="000A17C8"/>
    <w:rsid w:val="000A1B8E"/>
    <w:rsid w:val="000A1C46"/>
    <w:rsid w:val="000A1F70"/>
    <w:rsid w:val="000A2138"/>
    <w:rsid w:val="000A21F9"/>
    <w:rsid w:val="000A2461"/>
    <w:rsid w:val="000A252E"/>
    <w:rsid w:val="000A28B3"/>
    <w:rsid w:val="000A2B10"/>
    <w:rsid w:val="000A2C2B"/>
    <w:rsid w:val="000A2CC0"/>
    <w:rsid w:val="000A2E8B"/>
    <w:rsid w:val="000A2FC1"/>
    <w:rsid w:val="000A3044"/>
    <w:rsid w:val="000A314A"/>
    <w:rsid w:val="000A31E1"/>
    <w:rsid w:val="000A32A4"/>
    <w:rsid w:val="000A330B"/>
    <w:rsid w:val="000A355D"/>
    <w:rsid w:val="000A36E6"/>
    <w:rsid w:val="000A3784"/>
    <w:rsid w:val="000A37C1"/>
    <w:rsid w:val="000A3892"/>
    <w:rsid w:val="000A3A22"/>
    <w:rsid w:val="000A3E62"/>
    <w:rsid w:val="000A3E73"/>
    <w:rsid w:val="000A40FB"/>
    <w:rsid w:val="000A424F"/>
    <w:rsid w:val="000A42B7"/>
    <w:rsid w:val="000A48B3"/>
    <w:rsid w:val="000A4965"/>
    <w:rsid w:val="000A4A2F"/>
    <w:rsid w:val="000A4EC5"/>
    <w:rsid w:val="000A4F14"/>
    <w:rsid w:val="000A5192"/>
    <w:rsid w:val="000A5554"/>
    <w:rsid w:val="000A55A9"/>
    <w:rsid w:val="000A5649"/>
    <w:rsid w:val="000A5778"/>
    <w:rsid w:val="000A57C0"/>
    <w:rsid w:val="000A58D5"/>
    <w:rsid w:val="000A5B58"/>
    <w:rsid w:val="000A5B7F"/>
    <w:rsid w:val="000A5C7F"/>
    <w:rsid w:val="000A5D38"/>
    <w:rsid w:val="000A5D72"/>
    <w:rsid w:val="000A5DFC"/>
    <w:rsid w:val="000A5E85"/>
    <w:rsid w:val="000A5E8B"/>
    <w:rsid w:val="000A5FC4"/>
    <w:rsid w:val="000A60F8"/>
    <w:rsid w:val="000A64F0"/>
    <w:rsid w:val="000A66AA"/>
    <w:rsid w:val="000A66C5"/>
    <w:rsid w:val="000A676F"/>
    <w:rsid w:val="000A6772"/>
    <w:rsid w:val="000A6925"/>
    <w:rsid w:val="000A6D73"/>
    <w:rsid w:val="000A6DFD"/>
    <w:rsid w:val="000A73DA"/>
    <w:rsid w:val="000A73E1"/>
    <w:rsid w:val="000A748A"/>
    <w:rsid w:val="000A74FC"/>
    <w:rsid w:val="000A76AD"/>
    <w:rsid w:val="000A77CD"/>
    <w:rsid w:val="000A7AFF"/>
    <w:rsid w:val="000A7CF2"/>
    <w:rsid w:val="000A7E17"/>
    <w:rsid w:val="000B000C"/>
    <w:rsid w:val="000B030F"/>
    <w:rsid w:val="000B0869"/>
    <w:rsid w:val="000B0965"/>
    <w:rsid w:val="000B0F48"/>
    <w:rsid w:val="000B10EF"/>
    <w:rsid w:val="000B176A"/>
    <w:rsid w:val="000B18D5"/>
    <w:rsid w:val="000B1BBD"/>
    <w:rsid w:val="000B1BEF"/>
    <w:rsid w:val="000B1D21"/>
    <w:rsid w:val="000B1E57"/>
    <w:rsid w:val="000B208D"/>
    <w:rsid w:val="000B22A0"/>
    <w:rsid w:val="000B2471"/>
    <w:rsid w:val="000B288A"/>
    <w:rsid w:val="000B2899"/>
    <w:rsid w:val="000B2FA3"/>
    <w:rsid w:val="000B3065"/>
    <w:rsid w:val="000B3727"/>
    <w:rsid w:val="000B3D7B"/>
    <w:rsid w:val="000B4156"/>
    <w:rsid w:val="000B434D"/>
    <w:rsid w:val="000B45B8"/>
    <w:rsid w:val="000B4856"/>
    <w:rsid w:val="000B48B6"/>
    <w:rsid w:val="000B4D33"/>
    <w:rsid w:val="000B51A6"/>
    <w:rsid w:val="000B51A7"/>
    <w:rsid w:val="000B51B6"/>
    <w:rsid w:val="000B5237"/>
    <w:rsid w:val="000B523B"/>
    <w:rsid w:val="000B5293"/>
    <w:rsid w:val="000B53B8"/>
    <w:rsid w:val="000B53CD"/>
    <w:rsid w:val="000B5715"/>
    <w:rsid w:val="000B5AC0"/>
    <w:rsid w:val="000B5B71"/>
    <w:rsid w:val="000B5C83"/>
    <w:rsid w:val="000B5CC3"/>
    <w:rsid w:val="000B5DFE"/>
    <w:rsid w:val="000B60B4"/>
    <w:rsid w:val="000B6169"/>
    <w:rsid w:val="000B61D8"/>
    <w:rsid w:val="000B6314"/>
    <w:rsid w:val="000B6A24"/>
    <w:rsid w:val="000B6B06"/>
    <w:rsid w:val="000B6C12"/>
    <w:rsid w:val="000B6C1F"/>
    <w:rsid w:val="000B6D39"/>
    <w:rsid w:val="000B70CF"/>
    <w:rsid w:val="000B725D"/>
    <w:rsid w:val="000B7633"/>
    <w:rsid w:val="000B77A8"/>
    <w:rsid w:val="000B795D"/>
    <w:rsid w:val="000B7BA1"/>
    <w:rsid w:val="000B7DEB"/>
    <w:rsid w:val="000B7E76"/>
    <w:rsid w:val="000C08F9"/>
    <w:rsid w:val="000C0A04"/>
    <w:rsid w:val="000C0CD4"/>
    <w:rsid w:val="000C0F73"/>
    <w:rsid w:val="000C0FC0"/>
    <w:rsid w:val="000C1009"/>
    <w:rsid w:val="000C10D4"/>
    <w:rsid w:val="000C17F6"/>
    <w:rsid w:val="000C18A9"/>
    <w:rsid w:val="000C19CA"/>
    <w:rsid w:val="000C1BEB"/>
    <w:rsid w:val="000C1D88"/>
    <w:rsid w:val="000C1D99"/>
    <w:rsid w:val="000C219C"/>
    <w:rsid w:val="000C23CB"/>
    <w:rsid w:val="000C23E0"/>
    <w:rsid w:val="000C2429"/>
    <w:rsid w:val="000C253A"/>
    <w:rsid w:val="000C2651"/>
    <w:rsid w:val="000C28E0"/>
    <w:rsid w:val="000C28E5"/>
    <w:rsid w:val="000C2CA2"/>
    <w:rsid w:val="000C2E25"/>
    <w:rsid w:val="000C2F89"/>
    <w:rsid w:val="000C2FFF"/>
    <w:rsid w:val="000C3006"/>
    <w:rsid w:val="000C301C"/>
    <w:rsid w:val="000C33F3"/>
    <w:rsid w:val="000C37F4"/>
    <w:rsid w:val="000C384F"/>
    <w:rsid w:val="000C38EA"/>
    <w:rsid w:val="000C3A0A"/>
    <w:rsid w:val="000C3B5F"/>
    <w:rsid w:val="000C3CA1"/>
    <w:rsid w:val="000C3F83"/>
    <w:rsid w:val="000C3FDD"/>
    <w:rsid w:val="000C42ED"/>
    <w:rsid w:val="000C43AF"/>
    <w:rsid w:val="000C4AD0"/>
    <w:rsid w:val="000C4D2A"/>
    <w:rsid w:val="000C4EAA"/>
    <w:rsid w:val="000C50BB"/>
    <w:rsid w:val="000C5482"/>
    <w:rsid w:val="000C58DC"/>
    <w:rsid w:val="000C596C"/>
    <w:rsid w:val="000C5BE2"/>
    <w:rsid w:val="000C5CEE"/>
    <w:rsid w:val="000C5CF2"/>
    <w:rsid w:val="000C5E86"/>
    <w:rsid w:val="000C6212"/>
    <w:rsid w:val="000C6220"/>
    <w:rsid w:val="000C6270"/>
    <w:rsid w:val="000C672B"/>
    <w:rsid w:val="000C6A9B"/>
    <w:rsid w:val="000C6B44"/>
    <w:rsid w:val="000C6CAC"/>
    <w:rsid w:val="000C6D6C"/>
    <w:rsid w:val="000C6DBD"/>
    <w:rsid w:val="000C71A6"/>
    <w:rsid w:val="000C73F9"/>
    <w:rsid w:val="000C75E9"/>
    <w:rsid w:val="000C761C"/>
    <w:rsid w:val="000C7753"/>
    <w:rsid w:val="000C77F7"/>
    <w:rsid w:val="000C7979"/>
    <w:rsid w:val="000C7A19"/>
    <w:rsid w:val="000C7A35"/>
    <w:rsid w:val="000C7A3B"/>
    <w:rsid w:val="000C7BFA"/>
    <w:rsid w:val="000C7C60"/>
    <w:rsid w:val="000D00B9"/>
    <w:rsid w:val="000D019F"/>
    <w:rsid w:val="000D0402"/>
    <w:rsid w:val="000D06EF"/>
    <w:rsid w:val="000D070A"/>
    <w:rsid w:val="000D0BA8"/>
    <w:rsid w:val="000D14E5"/>
    <w:rsid w:val="000D157F"/>
    <w:rsid w:val="000D1931"/>
    <w:rsid w:val="000D1958"/>
    <w:rsid w:val="000D1B26"/>
    <w:rsid w:val="000D1DBF"/>
    <w:rsid w:val="000D1F02"/>
    <w:rsid w:val="000D20CD"/>
    <w:rsid w:val="000D2120"/>
    <w:rsid w:val="000D21B4"/>
    <w:rsid w:val="000D230D"/>
    <w:rsid w:val="000D25E7"/>
    <w:rsid w:val="000D2A0A"/>
    <w:rsid w:val="000D2BFA"/>
    <w:rsid w:val="000D2C34"/>
    <w:rsid w:val="000D2F90"/>
    <w:rsid w:val="000D322F"/>
    <w:rsid w:val="000D323E"/>
    <w:rsid w:val="000D3315"/>
    <w:rsid w:val="000D34EF"/>
    <w:rsid w:val="000D355D"/>
    <w:rsid w:val="000D38BB"/>
    <w:rsid w:val="000D3A93"/>
    <w:rsid w:val="000D3DE3"/>
    <w:rsid w:val="000D414B"/>
    <w:rsid w:val="000D419E"/>
    <w:rsid w:val="000D42B0"/>
    <w:rsid w:val="000D46FB"/>
    <w:rsid w:val="000D470A"/>
    <w:rsid w:val="000D495E"/>
    <w:rsid w:val="000D497B"/>
    <w:rsid w:val="000D4BBF"/>
    <w:rsid w:val="000D514D"/>
    <w:rsid w:val="000D519F"/>
    <w:rsid w:val="000D56AE"/>
    <w:rsid w:val="000D5704"/>
    <w:rsid w:val="000D57D5"/>
    <w:rsid w:val="000D57DD"/>
    <w:rsid w:val="000D580C"/>
    <w:rsid w:val="000D581E"/>
    <w:rsid w:val="000D58B9"/>
    <w:rsid w:val="000D5932"/>
    <w:rsid w:val="000D5A73"/>
    <w:rsid w:val="000D5F22"/>
    <w:rsid w:val="000D5F88"/>
    <w:rsid w:val="000D6071"/>
    <w:rsid w:val="000D634A"/>
    <w:rsid w:val="000D653D"/>
    <w:rsid w:val="000D6713"/>
    <w:rsid w:val="000D6732"/>
    <w:rsid w:val="000D67C9"/>
    <w:rsid w:val="000D67F8"/>
    <w:rsid w:val="000D6978"/>
    <w:rsid w:val="000D6B33"/>
    <w:rsid w:val="000D6E4A"/>
    <w:rsid w:val="000D708C"/>
    <w:rsid w:val="000D7374"/>
    <w:rsid w:val="000D7379"/>
    <w:rsid w:val="000D7632"/>
    <w:rsid w:val="000D77F5"/>
    <w:rsid w:val="000D7D96"/>
    <w:rsid w:val="000D7E6B"/>
    <w:rsid w:val="000E00A1"/>
    <w:rsid w:val="000E0103"/>
    <w:rsid w:val="000E033B"/>
    <w:rsid w:val="000E03B8"/>
    <w:rsid w:val="000E041C"/>
    <w:rsid w:val="000E049D"/>
    <w:rsid w:val="000E04A5"/>
    <w:rsid w:val="000E061C"/>
    <w:rsid w:val="000E07BD"/>
    <w:rsid w:val="000E08DA"/>
    <w:rsid w:val="000E0C2F"/>
    <w:rsid w:val="000E0CAD"/>
    <w:rsid w:val="000E0DA4"/>
    <w:rsid w:val="000E0F9F"/>
    <w:rsid w:val="000E136E"/>
    <w:rsid w:val="000E1381"/>
    <w:rsid w:val="000E1645"/>
    <w:rsid w:val="000E1737"/>
    <w:rsid w:val="000E17DB"/>
    <w:rsid w:val="000E18B3"/>
    <w:rsid w:val="000E18E2"/>
    <w:rsid w:val="000E1998"/>
    <w:rsid w:val="000E1B34"/>
    <w:rsid w:val="000E1BD9"/>
    <w:rsid w:val="000E1C5A"/>
    <w:rsid w:val="000E1C6D"/>
    <w:rsid w:val="000E1E7E"/>
    <w:rsid w:val="000E20C8"/>
    <w:rsid w:val="000E268F"/>
    <w:rsid w:val="000E26DB"/>
    <w:rsid w:val="000E29AB"/>
    <w:rsid w:val="000E2A8A"/>
    <w:rsid w:val="000E2AA4"/>
    <w:rsid w:val="000E2C5A"/>
    <w:rsid w:val="000E2C62"/>
    <w:rsid w:val="000E2CCE"/>
    <w:rsid w:val="000E2CF7"/>
    <w:rsid w:val="000E344C"/>
    <w:rsid w:val="000E378E"/>
    <w:rsid w:val="000E3908"/>
    <w:rsid w:val="000E3BD9"/>
    <w:rsid w:val="000E3DA8"/>
    <w:rsid w:val="000E3E26"/>
    <w:rsid w:val="000E3E33"/>
    <w:rsid w:val="000E40EE"/>
    <w:rsid w:val="000E4226"/>
    <w:rsid w:val="000E42D1"/>
    <w:rsid w:val="000E43B7"/>
    <w:rsid w:val="000E43BD"/>
    <w:rsid w:val="000E44BB"/>
    <w:rsid w:val="000E47FD"/>
    <w:rsid w:val="000E48DA"/>
    <w:rsid w:val="000E4927"/>
    <w:rsid w:val="000E4A67"/>
    <w:rsid w:val="000E5073"/>
    <w:rsid w:val="000E522A"/>
    <w:rsid w:val="000E531C"/>
    <w:rsid w:val="000E5378"/>
    <w:rsid w:val="000E5616"/>
    <w:rsid w:val="000E5688"/>
    <w:rsid w:val="000E5876"/>
    <w:rsid w:val="000E58D8"/>
    <w:rsid w:val="000E58F2"/>
    <w:rsid w:val="000E5A6B"/>
    <w:rsid w:val="000E5D9D"/>
    <w:rsid w:val="000E6001"/>
    <w:rsid w:val="000E61A3"/>
    <w:rsid w:val="000E639C"/>
    <w:rsid w:val="000E6407"/>
    <w:rsid w:val="000E64D5"/>
    <w:rsid w:val="000E66B9"/>
    <w:rsid w:val="000E6D1F"/>
    <w:rsid w:val="000E72BD"/>
    <w:rsid w:val="000E7392"/>
    <w:rsid w:val="000E7562"/>
    <w:rsid w:val="000E79BC"/>
    <w:rsid w:val="000E7A93"/>
    <w:rsid w:val="000E7B4F"/>
    <w:rsid w:val="000E7D59"/>
    <w:rsid w:val="000E7E01"/>
    <w:rsid w:val="000E7F9C"/>
    <w:rsid w:val="000F0220"/>
    <w:rsid w:val="000F071E"/>
    <w:rsid w:val="000F079B"/>
    <w:rsid w:val="000F08BF"/>
    <w:rsid w:val="000F09A0"/>
    <w:rsid w:val="000F0BD4"/>
    <w:rsid w:val="000F0C87"/>
    <w:rsid w:val="000F1030"/>
    <w:rsid w:val="000F129B"/>
    <w:rsid w:val="000F1563"/>
    <w:rsid w:val="000F1588"/>
    <w:rsid w:val="000F17E9"/>
    <w:rsid w:val="000F18E7"/>
    <w:rsid w:val="000F19BE"/>
    <w:rsid w:val="000F1C14"/>
    <w:rsid w:val="000F1E63"/>
    <w:rsid w:val="000F1EE4"/>
    <w:rsid w:val="000F218E"/>
    <w:rsid w:val="000F255C"/>
    <w:rsid w:val="000F2706"/>
    <w:rsid w:val="000F27DA"/>
    <w:rsid w:val="000F299B"/>
    <w:rsid w:val="000F2B11"/>
    <w:rsid w:val="000F3344"/>
    <w:rsid w:val="000F348C"/>
    <w:rsid w:val="000F377C"/>
    <w:rsid w:val="000F3795"/>
    <w:rsid w:val="000F37BC"/>
    <w:rsid w:val="000F38D7"/>
    <w:rsid w:val="000F38FF"/>
    <w:rsid w:val="000F3911"/>
    <w:rsid w:val="000F398C"/>
    <w:rsid w:val="000F3995"/>
    <w:rsid w:val="000F400E"/>
    <w:rsid w:val="000F4088"/>
    <w:rsid w:val="000F4181"/>
    <w:rsid w:val="000F46F1"/>
    <w:rsid w:val="000F4908"/>
    <w:rsid w:val="000F4B77"/>
    <w:rsid w:val="000F4DA2"/>
    <w:rsid w:val="000F4E1D"/>
    <w:rsid w:val="000F4E43"/>
    <w:rsid w:val="000F5550"/>
    <w:rsid w:val="000F55AD"/>
    <w:rsid w:val="000F561D"/>
    <w:rsid w:val="000F5654"/>
    <w:rsid w:val="000F58F2"/>
    <w:rsid w:val="000F5C4D"/>
    <w:rsid w:val="000F5DC5"/>
    <w:rsid w:val="000F5E84"/>
    <w:rsid w:val="000F5F21"/>
    <w:rsid w:val="000F616D"/>
    <w:rsid w:val="000F62A4"/>
    <w:rsid w:val="000F63F9"/>
    <w:rsid w:val="000F64F9"/>
    <w:rsid w:val="000F65F7"/>
    <w:rsid w:val="000F68DD"/>
    <w:rsid w:val="000F69A3"/>
    <w:rsid w:val="000F69BE"/>
    <w:rsid w:val="000F69C1"/>
    <w:rsid w:val="000F6ACE"/>
    <w:rsid w:val="000F6B90"/>
    <w:rsid w:val="000F6D03"/>
    <w:rsid w:val="000F768A"/>
    <w:rsid w:val="000F76FE"/>
    <w:rsid w:val="000F7716"/>
    <w:rsid w:val="000F7916"/>
    <w:rsid w:val="000F7B5E"/>
    <w:rsid w:val="000F7B6B"/>
    <w:rsid w:val="000F7BBD"/>
    <w:rsid w:val="000F7C30"/>
    <w:rsid w:val="000F7E44"/>
    <w:rsid w:val="000F7F05"/>
    <w:rsid w:val="000F7F95"/>
    <w:rsid w:val="001001CF"/>
    <w:rsid w:val="001002AD"/>
    <w:rsid w:val="00100437"/>
    <w:rsid w:val="00100466"/>
    <w:rsid w:val="00100547"/>
    <w:rsid w:val="00100628"/>
    <w:rsid w:val="0010063C"/>
    <w:rsid w:val="00100B55"/>
    <w:rsid w:val="00100BCB"/>
    <w:rsid w:val="00100D59"/>
    <w:rsid w:val="00100DBA"/>
    <w:rsid w:val="00100DE1"/>
    <w:rsid w:val="00100EA7"/>
    <w:rsid w:val="0010100F"/>
    <w:rsid w:val="00101015"/>
    <w:rsid w:val="0010108C"/>
    <w:rsid w:val="001012A4"/>
    <w:rsid w:val="0010136A"/>
    <w:rsid w:val="00101508"/>
    <w:rsid w:val="001019F5"/>
    <w:rsid w:val="00101A0A"/>
    <w:rsid w:val="00101B50"/>
    <w:rsid w:val="00101B90"/>
    <w:rsid w:val="00101DEA"/>
    <w:rsid w:val="001020FA"/>
    <w:rsid w:val="0010211E"/>
    <w:rsid w:val="001021B2"/>
    <w:rsid w:val="001021CB"/>
    <w:rsid w:val="0010244D"/>
    <w:rsid w:val="00102492"/>
    <w:rsid w:val="001025A1"/>
    <w:rsid w:val="001025F8"/>
    <w:rsid w:val="0010268B"/>
    <w:rsid w:val="001026D1"/>
    <w:rsid w:val="00102797"/>
    <w:rsid w:val="00102903"/>
    <w:rsid w:val="00102A52"/>
    <w:rsid w:val="00102B21"/>
    <w:rsid w:val="00102C73"/>
    <w:rsid w:val="00102D2E"/>
    <w:rsid w:val="00102D73"/>
    <w:rsid w:val="00102E33"/>
    <w:rsid w:val="00102FA2"/>
    <w:rsid w:val="001031FE"/>
    <w:rsid w:val="00103232"/>
    <w:rsid w:val="001032BB"/>
    <w:rsid w:val="001034BE"/>
    <w:rsid w:val="00103552"/>
    <w:rsid w:val="001036C2"/>
    <w:rsid w:val="0010389E"/>
    <w:rsid w:val="001039E0"/>
    <w:rsid w:val="00103AF4"/>
    <w:rsid w:val="00103B69"/>
    <w:rsid w:val="00103B6F"/>
    <w:rsid w:val="00104025"/>
    <w:rsid w:val="001042EF"/>
    <w:rsid w:val="00104345"/>
    <w:rsid w:val="0010440B"/>
    <w:rsid w:val="001044C9"/>
    <w:rsid w:val="0010465C"/>
    <w:rsid w:val="00104873"/>
    <w:rsid w:val="001048EF"/>
    <w:rsid w:val="00104C2B"/>
    <w:rsid w:val="00104E31"/>
    <w:rsid w:val="00104F41"/>
    <w:rsid w:val="00105208"/>
    <w:rsid w:val="0010524D"/>
    <w:rsid w:val="0010524F"/>
    <w:rsid w:val="00105304"/>
    <w:rsid w:val="00105329"/>
    <w:rsid w:val="00105850"/>
    <w:rsid w:val="00105B27"/>
    <w:rsid w:val="00105C0B"/>
    <w:rsid w:val="00105E80"/>
    <w:rsid w:val="00106207"/>
    <w:rsid w:val="00106351"/>
    <w:rsid w:val="001063C7"/>
    <w:rsid w:val="001067DC"/>
    <w:rsid w:val="001068CE"/>
    <w:rsid w:val="00106914"/>
    <w:rsid w:val="00106CBB"/>
    <w:rsid w:val="00106DFD"/>
    <w:rsid w:val="001070B5"/>
    <w:rsid w:val="00107104"/>
    <w:rsid w:val="00107351"/>
    <w:rsid w:val="00107523"/>
    <w:rsid w:val="00107565"/>
    <w:rsid w:val="001076AB"/>
    <w:rsid w:val="0010772C"/>
    <w:rsid w:val="0010772D"/>
    <w:rsid w:val="00107754"/>
    <w:rsid w:val="00107846"/>
    <w:rsid w:val="001078E3"/>
    <w:rsid w:val="00107949"/>
    <w:rsid w:val="00107AD7"/>
    <w:rsid w:val="00107AF2"/>
    <w:rsid w:val="00107DD8"/>
    <w:rsid w:val="00107E49"/>
    <w:rsid w:val="0011003D"/>
    <w:rsid w:val="0011012F"/>
    <w:rsid w:val="00110200"/>
    <w:rsid w:val="00110581"/>
    <w:rsid w:val="001106BF"/>
    <w:rsid w:val="0011086E"/>
    <w:rsid w:val="0011088A"/>
    <w:rsid w:val="0011093C"/>
    <w:rsid w:val="001109A1"/>
    <w:rsid w:val="00110BBD"/>
    <w:rsid w:val="00110C9C"/>
    <w:rsid w:val="00110FAB"/>
    <w:rsid w:val="00111494"/>
    <w:rsid w:val="00111691"/>
    <w:rsid w:val="0011185C"/>
    <w:rsid w:val="00111883"/>
    <w:rsid w:val="001118AF"/>
    <w:rsid w:val="00111981"/>
    <w:rsid w:val="0011257B"/>
    <w:rsid w:val="0011262E"/>
    <w:rsid w:val="00112689"/>
    <w:rsid w:val="001129C5"/>
    <w:rsid w:val="00112F45"/>
    <w:rsid w:val="00113074"/>
    <w:rsid w:val="0011307F"/>
    <w:rsid w:val="00113662"/>
    <w:rsid w:val="0011382C"/>
    <w:rsid w:val="00113833"/>
    <w:rsid w:val="001139FC"/>
    <w:rsid w:val="00113B4C"/>
    <w:rsid w:val="00113BB1"/>
    <w:rsid w:val="00113D63"/>
    <w:rsid w:val="00113D94"/>
    <w:rsid w:val="00114088"/>
    <w:rsid w:val="00114195"/>
    <w:rsid w:val="0011429E"/>
    <w:rsid w:val="001142E7"/>
    <w:rsid w:val="00114562"/>
    <w:rsid w:val="001146AE"/>
    <w:rsid w:val="001146F1"/>
    <w:rsid w:val="00114898"/>
    <w:rsid w:val="0011494A"/>
    <w:rsid w:val="00114ADF"/>
    <w:rsid w:val="00114B32"/>
    <w:rsid w:val="00114B6F"/>
    <w:rsid w:val="00114C6D"/>
    <w:rsid w:val="00114CCA"/>
    <w:rsid w:val="00115133"/>
    <w:rsid w:val="00115135"/>
    <w:rsid w:val="001152AA"/>
    <w:rsid w:val="001152BF"/>
    <w:rsid w:val="00115751"/>
    <w:rsid w:val="00115903"/>
    <w:rsid w:val="00116090"/>
    <w:rsid w:val="001161F1"/>
    <w:rsid w:val="001167E0"/>
    <w:rsid w:val="00116CDA"/>
    <w:rsid w:val="00116D82"/>
    <w:rsid w:val="001172C5"/>
    <w:rsid w:val="00117498"/>
    <w:rsid w:val="0011771F"/>
    <w:rsid w:val="001177DE"/>
    <w:rsid w:val="00117B3A"/>
    <w:rsid w:val="00117E5E"/>
    <w:rsid w:val="00117E90"/>
    <w:rsid w:val="00120250"/>
    <w:rsid w:val="0012028E"/>
    <w:rsid w:val="00120805"/>
    <w:rsid w:val="001208EB"/>
    <w:rsid w:val="00120929"/>
    <w:rsid w:val="00120C25"/>
    <w:rsid w:val="00120CC8"/>
    <w:rsid w:val="00120DBA"/>
    <w:rsid w:val="00120ED7"/>
    <w:rsid w:val="00121118"/>
    <w:rsid w:val="001211D5"/>
    <w:rsid w:val="00121287"/>
    <w:rsid w:val="001214D1"/>
    <w:rsid w:val="00121560"/>
    <w:rsid w:val="001215FC"/>
    <w:rsid w:val="00121716"/>
    <w:rsid w:val="001218F4"/>
    <w:rsid w:val="00121B3F"/>
    <w:rsid w:val="00121D3D"/>
    <w:rsid w:val="00121E73"/>
    <w:rsid w:val="00122600"/>
    <w:rsid w:val="00122613"/>
    <w:rsid w:val="001226BC"/>
    <w:rsid w:val="00122740"/>
    <w:rsid w:val="00122808"/>
    <w:rsid w:val="001228BE"/>
    <w:rsid w:val="00122996"/>
    <w:rsid w:val="001229BE"/>
    <w:rsid w:val="001230D1"/>
    <w:rsid w:val="0012321B"/>
    <w:rsid w:val="00123798"/>
    <w:rsid w:val="001237F8"/>
    <w:rsid w:val="00123B9E"/>
    <w:rsid w:val="00123C10"/>
    <w:rsid w:val="00123F9C"/>
    <w:rsid w:val="00124094"/>
    <w:rsid w:val="001240A0"/>
    <w:rsid w:val="001240BD"/>
    <w:rsid w:val="00124221"/>
    <w:rsid w:val="0012430C"/>
    <w:rsid w:val="00124380"/>
    <w:rsid w:val="00124420"/>
    <w:rsid w:val="00124480"/>
    <w:rsid w:val="001244FA"/>
    <w:rsid w:val="001249C0"/>
    <w:rsid w:val="00124A8B"/>
    <w:rsid w:val="00124A98"/>
    <w:rsid w:val="00124B54"/>
    <w:rsid w:val="00124BDC"/>
    <w:rsid w:val="00125180"/>
    <w:rsid w:val="0012520E"/>
    <w:rsid w:val="00125240"/>
    <w:rsid w:val="001252E0"/>
    <w:rsid w:val="00125773"/>
    <w:rsid w:val="0012582D"/>
    <w:rsid w:val="0012583E"/>
    <w:rsid w:val="00125A3D"/>
    <w:rsid w:val="00125B63"/>
    <w:rsid w:val="00125FCE"/>
    <w:rsid w:val="001260B0"/>
    <w:rsid w:val="00126130"/>
    <w:rsid w:val="00126419"/>
    <w:rsid w:val="00126894"/>
    <w:rsid w:val="00126B7E"/>
    <w:rsid w:val="00126C3A"/>
    <w:rsid w:val="00126D35"/>
    <w:rsid w:val="00126DB0"/>
    <w:rsid w:val="00126DC1"/>
    <w:rsid w:val="00126F61"/>
    <w:rsid w:val="0012700A"/>
    <w:rsid w:val="00127043"/>
    <w:rsid w:val="001270F0"/>
    <w:rsid w:val="00127278"/>
    <w:rsid w:val="0012742A"/>
    <w:rsid w:val="00127620"/>
    <w:rsid w:val="00127A0F"/>
    <w:rsid w:val="00127A8F"/>
    <w:rsid w:val="00127F0C"/>
    <w:rsid w:val="0013005D"/>
    <w:rsid w:val="001300A8"/>
    <w:rsid w:val="0013010C"/>
    <w:rsid w:val="001301EF"/>
    <w:rsid w:val="0013035D"/>
    <w:rsid w:val="001303FA"/>
    <w:rsid w:val="001305E6"/>
    <w:rsid w:val="001307D6"/>
    <w:rsid w:val="00130BE6"/>
    <w:rsid w:val="00130C83"/>
    <w:rsid w:val="00130D17"/>
    <w:rsid w:val="00131036"/>
    <w:rsid w:val="0013103A"/>
    <w:rsid w:val="00131396"/>
    <w:rsid w:val="001315DE"/>
    <w:rsid w:val="00131903"/>
    <w:rsid w:val="00131A7D"/>
    <w:rsid w:val="00131AB1"/>
    <w:rsid w:val="00131B1E"/>
    <w:rsid w:val="00131B33"/>
    <w:rsid w:val="00132404"/>
    <w:rsid w:val="001325A2"/>
    <w:rsid w:val="0013260C"/>
    <w:rsid w:val="0013271E"/>
    <w:rsid w:val="00132BB2"/>
    <w:rsid w:val="00132C51"/>
    <w:rsid w:val="00133060"/>
    <w:rsid w:val="001330AE"/>
    <w:rsid w:val="0013312F"/>
    <w:rsid w:val="001331F8"/>
    <w:rsid w:val="001334A9"/>
    <w:rsid w:val="00133573"/>
    <w:rsid w:val="001336ED"/>
    <w:rsid w:val="0013370C"/>
    <w:rsid w:val="001337B9"/>
    <w:rsid w:val="00133873"/>
    <w:rsid w:val="00133A54"/>
    <w:rsid w:val="00133B1D"/>
    <w:rsid w:val="00133BC1"/>
    <w:rsid w:val="00133C3D"/>
    <w:rsid w:val="00133D20"/>
    <w:rsid w:val="00133DD6"/>
    <w:rsid w:val="00133EFD"/>
    <w:rsid w:val="00133F49"/>
    <w:rsid w:val="00134146"/>
    <w:rsid w:val="00134269"/>
    <w:rsid w:val="001346C5"/>
    <w:rsid w:val="001348F7"/>
    <w:rsid w:val="00134961"/>
    <w:rsid w:val="00134B24"/>
    <w:rsid w:val="00134D13"/>
    <w:rsid w:val="00134F1F"/>
    <w:rsid w:val="0013514E"/>
    <w:rsid w:val="00135173"/>
    <w:rsid w:val="001351A4"/>
    <w:rsid w:val="00135251"/>
    <w:rsid w:val="0013548A"/>
    <w:rsid w:val="0013595F"/>
    <w:rsid w:val="00135A63"/>
    <w:rsid w:val="00135E49"/>
    <w:rsid w:val="00135E6B"/>
    <w:rsid w:val="0013609B"/>
    <w:rsid w:val="00136139"/>
    <w:rsid w:val="0013666D"/>
    <w:rsid w:val="0013668B"/>
    <w:rsid w:val="00136759"/>
    <w:rsid w:val="00136A0B"/>
    <w:rsid w:val="00136BC8"/>
    <w:rsid w:val="00136F8D"/>
    <w:rsid w:val="00136FAD"/>
    <w:rsid w:val="001371FA"/>
    <w:rsid w:val="00137243"/>
    <w:rsid w:val="0013726F"/>
    <w:rsid w:val="00137502"/>
    <w:rsid w:val="00137784"/>
    <w:rsid w:val="001377DA"/>
    <w:rsid w:val="001379AD"/>
    <w:rsid w:val="001379CF"/>
    <w:rsid w:val="00137BC2"/>
    <w:rsid w:val="00137C34"/>
    <w:rsid w:val="00137FDD"/>
    <w:rsid w:val="0014028B"/>
    <w:rsid w:val="001403E3"/>
    <w:rsid w:val="0014043D"/>
    <w:rsid w:val="00140473"/>
    <w:rsid w:val="0014050D"/>
    <w:rsid w:val="001405D2"/>
    <w:rsid w:val="001408D5"/>
    <w:rsid w:val="00140A24"/>
    <w:rsid w:val="00140A5D"/>
    <w:rsid w:val="00140AC6"/>
    <w:rsid w:val="00140BB9"/>
    <w:rsid w:val="00140E70"/>
    <w:rsid w:val="0014104C"/>
    <w:rsid w:val="0014120D"/>
    <w:rsid w:val="001414D3"/>
    <w:rsid w:val="001414DC"/>
    <w:rsid w:val="001418EF"/>
    <w:rsid w:val="00141A56"/>
    <w:rsid w:val="00141BA3"/>
    <w:rsid w:val="00141BDB"/>
    <w:rsid w:val="00141F58"/>
    <w:rsid w:val="00141FD3"/>
    <w:rsid w:val="001420A7"/>
    <w:rsid w:val="001422AC"/>
    <w:rsid w:val="00142496"/>
    <w:rsid w:val="0014282C"/>
    <w:rsid w:val="001429F7"/>
    <w:rsid w:val="00142A1C"/>
    <w:rsid w:val="00142BA7"/>
    <w:rsid w:val="00142C4D"/>
    <w:rsid w:val="00142C6D"/>
    <w:rsid w:val="00142D3F"/>
    <w:rsid w:val="00142E3D"/>
    <w:rsid w:val="00142E41"/>
    <w:rsid w:val="00142EF6"/>
    <w:rsid w:val="00143166"/>
    <w:rsid w:val="0014321E"/>
    <w:rsid w:val="00143560"/>
    <w:rsid w:val="001436A7"/>
    <w:rsid w:val="00143741"/>
    <w:rsid w:val="001437DC"/>
    <w:rsid w:val="001439BE"/>
    <w:rsid w:val="00143CE8"/>
    <w:rsid w:val="00143D10"/>
    <w:rsid w:val="00143D41"/>
    <w:rsid w:val="00143D73"/>
    <w:rsid w:val="00143DBB"/>
    <w:rsid w:val="00143E07"/>
    <w:rsid w:val="00143E34"/>
    <w:rsid w:val="00143E44"/>
    <w:rsid w:val="00143EBE"/>
    <w:rsid w:val="00143FEB"/>
    <w:rsid w:val="00144126"/>
    <w:rsid w:val="00144189"/>
    <w:rsid w:val="001441AC"/>
    <w:rsid w:val="001443D4"/>
    <w:rsid w:val="00144416"/>
    <w:rsid w:val="0014441E"/>
    <w:rsid w:val="001444CF"/>
    <w:rsid w:val="0014454E"/>
    <w:rsid w:val="00144DC6"/>
    <w:rsid w:val="00144FC9"/>
    <w:rsid w:val="00145102"/>
    <w:rsid w:val="00145192"/>
    <w:rsid w:val="001452B8"/>
    <w:rsid w:val="0014572C"/>
    <w:rsid w:val="001458AE"/>
    <w:rsid w:val="00145AE4"/>
    <w:rsid w:val="00145C0D"/>
    <w:rsid w:val="00145C27"/>
    <w:rsid w:val="00145CC5"/>
    <w:rsid w:val="00145D5E"/>
    <w:rsid w:val="00146049"/>
    <w:rsid w:val="0014612E"/>
    <w:rsid w:val="00146359"/>
    <w:rsid w:val="00146696"/>
    <w:rsid w:val="0014686C"/>
    <w:rsid w:val="00146909"/>
    <w:rsid w:val="00146951"/>
    <w:rsid w:val="00146ABA"/>
    <w:rsid w:val="00146CE5"/>
    <w:rsid w:val="00146DAC"/>
    <w:rsid w:val="00146ED2"/>
    <w:rsid w:val="0014709D"/>
    <w:rsid w:val="001470E5"/>
    <w:rsid w:val="001471E9"/>
    <w:rsid w:val="001471F7"/>
    <w:rsid w:val="0014723D"/>
    <w:rsid w:val="0014755F"/>
    <w:rsid w:val="0014771F"/>
    <w:rsid w:val="00147721"/>
    <w:rsid w:val="00147B3D"/>
    <w:rsid w:val="00147BE8"/>
    <w:rsid w:val="00147D49"/>
    <w:rsid w:val="00147DCA"/>
    <w:rsid w:val="00147E4E"/>
    <w:rsid w:val="001500A1"/>
    <w:rsid w:val="00150313"/>
    <w:rsid w:val="0015053F"/>
    <w:rsid w:val="00150652"/>
    <w:rsid w:val="00150915"/>
    <w:rsid w:val="001509AD"/>
    <w:rsid w:val="001509AF"/>
    <w:rsid w:val="00151085"/>
    <w:rsid w:val="001510AA"/>
    <w:rsid w:val="00151171"/>
    <w:rsid w:val="001512E8"/>
    <w:rsid w:val="00151303"/>
    <w:rsid w:val="00151395"/>
    <w:rsid w:val="00151506"/>
    <w:rsid w:val="0015187A"/>
    <w:rsid w:val="00151B14"/>
    <w:rsid w:val="00151E9B"/>
    <w:rsid w:val="0015222F"/>
    <w:rsid w:val="001522F4"/>
    <w:rsid w:val="001523E6"/>
    <w:rsid w:val="00152480"/>
    <w:rsid w:val="00152621"/>
    <w:rsid w:val="001526ED"/>
    <w:rsid w:val="00152B19"/>
    <w:rsid w:val="00152CA9"/>
    <w:rsid w:val="00152DDE"/>
    <w:rsid w:val="00152EBB"/>
    <w:rsid w:val="00152FC0"/>
    <w:rsid w:val="0015351E"/>
    <w:rsid w:val="00153583"/>
    <w:rsid w:val="001538A2"/>
    <w:rsid w:val="00153993"/>
    <w:rsid w:val="001539A8"/>
    <w:rsid w:val="00153AC3"/>
    <w:rsid w:val="00153D36"/>
    <w:rsid w:val="00153E5F"/>
    <w:rsid w:val="00153E71"/>
    <w:rsid w:val="00153EC7"/>
    <w:rsid w:val="00153F4E"/>
    <w:rsid w:val="00153F7A"/>
    <w:rsid w:val="00153F95"/>
    <w:rsid w:val="001540D1"/>
    <w:rsid w:val="00154120"/>
    <w:rsid w:val="0015444C"/>
    <w:rsid w:val="001545F4"/>
    <w:rsid w:val="00154614"/>
    <w:rsid w:val="00154907"/>
    <w:rsid w:val="00154C0F"/>
    <w:rsid w:val="00154D12"/>
    <w:rsid w:val="00154D43"/>
    <w:rsid w:val="00154E13"/>
    <w:rsid w:val="00154E28"/>
    <w:rsid w:val="0015512F"/>
    <w:rsid w:val="001551F7"/>
    <w:rsid w:val="0015538D"/>
    <w:rsid w:val="001553E7"/>
    <w:rsid w:val="0015545E"/>
    <w:rsid w:val="0015556B"/>
    <w:rsid w:val="001559BF"/>
    <w:rsid w:val="00155B4F"/>
    <w:rsid w:val="00155DCE"/>
    <w:rsid w:val="001561A5"/>
    <w:rsid w:val="001564AD"/>
    <w:rsid w:val="00156739"/>
    <w:rsid w:val="001567A4"/>
    <w:rsid w:val="001567E4"/>
    <w:rsid w:val="00156B4F"/>
    <w:rsid w:val="001570C7"/>
    <w:rsid w:val="001570DE"/>
    <w:rsid w:val="00157108"/>
    <w:rsid w:val="00157115"/>
    <w:rsid w:val="00157443"/>
    <w:rsid w:val="001575C5"/>
    <w:rsid w:val="00157BD3"/>
    <w:rsid w:val="00157F67"/>
    <w:rsid w:val="001600EC"/>
    <w:rsid w:val="00160148"/>
    <w:rsid w:val="0016017E"/>
    <w:rsid w:val="0016017F"/>
    <w:rsid w:val="00160185"/>
    <w:rsid w:val="00160360"/>
    <w:rsid w:val="0016078A"/>
    <w:rsid w:val="001608E0"/>
    <w:rsid w:val="001609EA"/>
    <w:rsid w:val="001609F7"/>
    <w:rsid w:val="00160E46"/>
    <w:rsid w:val="00160ECD"/>
    <w:rsid w:val="001614F7"/>
    <w:rsid w:val="0016174B"/>
    <w:rsid w:val="0016183A"/>
    <w:rsid w:val="00161872"/>
    <w:rsid w:val="0016199D"/>
    <w:rsid w:val="00161A9A"/>
    <w:rsid w:val="00161B4E"/>
    <w:rsid w:val="00161E5A"/>
    <w:rsid w:val="00161E8E"/>
    <w:rsid w:val="00161EC6"/>
    <w:rsid w:val="00162076"/>
    <w:rsid w:val="001620B9"/>
    <w:rsid w:val="0016223C"/>
    <w:rsid w:val="0016236A"/>
    <w:rsid w:val="001624B8"/>
    <w:rsid w:val="001624FE"/>
    <w:rsid w:val="001624FF"/>
    <w:rsid w:val="001625A2"/>
    <w:rsid w:val="0016270D"/>
    <w:rsid w:val="00162865"/>
    <w:rsid w:val="00162A1F"/>
    <w:rsid w:val="00162A30"/>
    <w:rsid w:val="00162B92"/>
    <w:rsid w:val="00162F88"/>
    <w:rsid w:val="00162F90"/>
    <w:rsid w:val="00163153"/>
    <w:rsid w:val="001634A2"/>
    <w:rsid w:val="00163931"/>
    <w:rsid w:val="00163A9C"/>
    <w:rsid w:val="00163E5B"/>
    <w:rsid w:val="001640E7"/>
    <w:rsid w:val="001642A8"/>
    <w:rsid w:val="00164359"/>
    <w:rsid w:val="00164622"/>
    <w:rsid w:val="001649BA"/>
    <w:rsid w:val="00164DD9"/>
    <w:rsid w:val="00165316"/>
    <w:rsid w:val="0016533E"/>
    <w:rsid w:val="0016546B"/>
    <w:rsid w:val="0016568B"/>
    <w:rsid w:val="0016569C"/>
    <w:rsid w:val="001656EF"/>
    <w:rsid w:val="00165928"/>
    <w:rsid w:val="00165BB3"/>
    <w:rsid w:val="00165BF7"/>
    <w:rsid w:val="00165C9D"/>
    <w:rsid w:val="00166004"/>
    <w:rsid w:val="00166102"/>
    <w:rsid w:val="0016616E"/>
    <w:rsid w:val="00166523"/>
    <w:rsid w:val="00166609"/>
    <w:rsid w:val="00166B09"/>
    <w:rsid w:val="00166D57"/>
    <w:rsid w:val="00166F5F"/>
    <w:rsid w:val="00166FCF"/>
    <w:rsid w:val="00167024"/>
    <w:rsid w:val="001672AD"/>
    <w:rsid w:val="001675CC"/>
    <w:rsid w:val="0016761F"/>
    <w:rsid w:val="00167640"/>
    <w:rsid w:val="00167852"/>
    <w:rsid w:val="00167F9F"/>
    <w:rsid w:val="0017019D"/>
    <w:rsid w:val="0017048F"/>
    <w:rsid w:val="001706A1"/>
    <w:rsid w:val="001706C5"/>
    <w:rsid w:val="00170862"/>
    <w:rsid w:val="00170C80"/>
    <w:rsid w:val="00170D61"/>
    <w:rsid w:val="00170DFE"/>
    <w:rsid w:val="00170FF7"/>
    <w:rsid w:val="00171010"/>
    <w:rsid w:val="00171108"/>
    <w:rsid w:val="0017118D"/>
    <w:rsid w:val="001711CA"/>
    <w:rsid w:val="001711D2"/>
    <w:rsid w:val="001712C8"/>
    <w:rsid w:val="0017155B"/>
    <w:rsid w:val="00171613"/>
    <w:rsid w:val="0017162F"/>
    <w:rsid w:val="0017175A"/>
    <w:rsid w:val="00171F24"/>
    <w:rsid w:val="001720D4"/>
    <w:rsid w:val="00172168"/>
    <w:rsid w:val="0017221E"/>
    <w:rsid w:val="0017256E"/>
    <w:rsid w:val="00172662"/>
    <w:rsid w:val="00172863"/>
    <w:rsid w:val="00172B2D"/>
    <w:rsid w:val="00172CA0"/>
    <w:rsid w:val="00172FE1"/>
    <w:rsid w:val="00173129"/>
    <w:rsid w:val="001731AC"/>
    <w:rsid w:val="001731D0"/>
    <w:rsid w:val="0017356B"/>
    <w:rsid w:val="00173A69"/>
    <w:rsid w:val="00173B08"/>
    <w:rsid w:val="00173EDC"/>
    <w:rsid w:val="00173F54"/>
    <w:rsid w:val="001741CC"/>
    <w:rsid w:val="00174252"/>
    <w:rsid w:val="00174A7C"/>
    <w:rsid w:val="00174AD9"/>
    <w:rsid w:val="00174E7D"/>
    <w:rsid w:val="001752EB"/>
    <w:rsid w:val="00175366"/>
    <w:rsid w:val="001755B5"/>
    <w:rsid w:val="00175868"/>
    <w:rsid w:val="00175C45"/>
    <w:rsid w:val="00175EBC"/>
    <w:rsid w:val="00175F9E"/>
    <w:rsid w:val="00175FAC"/>
    <w:rsid w:val="0017607E"/>
    <w:rsid w:val="0017610C"/>
    <w:rsid w:val="00176133"/>
    <w:rsid w:val="001762CB"/>
    <w:rsid w:val="00176311"/>
    <w:rsid w:val="001763A4"/>
    <w:rsid w:val="001763A5"/>
    <w:rsid w:val="001765DD"/>
    <w:rsid w:val="001766B2"/>
    <w:rsid w:val="001767A1"/>
    <w:rsid w:val="001767AB"/>
    <w:rsid w:val="001767AF"/>
    <w:rsid w:val="001769CE"/>
    <w:rsid w:val="00176A9C"/>
    <w:rsid w:val="00176C7D"/>
    <w:rsid w:val="00176D14"/>
    <w:rsid w:val="00176F64"/>
    <w:rsid w:val="001770A6"/>
    <w:rsid w:val="0017714B"/>
    <w:rsid w:val="001771CB"/>
    <w:rsid w:val="0017737B"/>
    <w:rsid w:val="00177462"/>
    <w:rsid w:val="0017786F"/>
    <w:rsid w:val="001778BD"/>
    <w:rsid w:val="001779D3"/>
    <w:rsid w:val="00177A11"/>
    <w:rsid w:val="00177D87"/>
    <w:rsid w:val="001800B5"/>
    <w:rsid w:val="001803A9"/>
    <w:rsid w:val="001803CA"/>
    <w:rsid w:val="00180580"/>
    <w:rsid w:val="001805F4"/>
    <w:rsid w:val="00180673"/>
    <w:rsid w:val="00180994"/>
    <w:rsid w:val="00180C32"/>
    <w:rsid w:val="001810B3"/>
    <w:rsid w:val="0018128D"/>
    <w:rsid w:val="00181405"/>
    <w:rsid w:val="001818B3"/>
    <w:rsid w:val="001819D9"/>
    <w:rsid w:val="00181CB7"/>
    <w:rsid w:val="00181F05"/>
    <w:rsid w:val="00181F98"/>
    <w:rsid w:val="00182010"/>
    <w:rsid w:val="001824AC"/>
    <w:rsid w:val="00182800"/>
    <w:rsid w:val="00182927"/>
    <w:rsid w:val="00182BD5"/>
    <w:rsid w:val="00182CC8"/>
    <w:rsid w:val="00182EDB"/>
    <w:rsid w:val="00182FBA"/>
    <w:rsid w:val="00183229"/>
    <w:rsid w:val="001833EA"/>
    <w:rsid w:val="0018349C"/>
    <w:rsid w:val="00183806"/>
    <w:rsid w:val="0018383C"/>
    <w:rsid w:val="00183984"/>
    <w:rsid w:val="00183B0F"/>
    <w:rsid w:val="00183B5B"/>
    <w:rsid w:val="00183C1C"/>
    <w:rsid w:val="00183D35"/>
    <w:rsid w:val="00184000"/>
    <w:rsid w:val="00184201"/>
    <w:rsid w:val="00184294"/>
    <w:rsid w:val="001842E1"/>
    <w:rsid w:val="00184338"/>
    <w:rsid w:val="00184514"/>
    <w:rsid w:val="00184A4D"/>
    <w:rsid w:val="00184BC5"/>
    <w:rsid w:val="00184D9B"/>
    <w:rsid w:val="00184F46"/>
    <w:rsid w:val="00185061"/>
    <w:rsid w:val="00185589"/>
    <w:rsid w:val="001857B3"/>
    <w:rsid w:val="001857E5"/>
    <w:rsid w:val="0018581F"/>
    <w:rsid w:val="0018586F"/>
    <w:rsid w:val="00185E62"/>
    <w:rsid w:val="0018600C"/>
    <w:rsid w:val="0018684C"/>
    <w:rsid w:val="00186EC5"/>
    <w:rsid w:val="00186EDC"/>
    <w:rsid w:val="00186FEC"/>
    <w:rsid w:val="00187063"/>
    <w:rsid w:val="001871E0"/>
    <w:rsid w:val="001873C8"/>
    <w:rsid w:val="00187467"/>
    <w:rsid w:val="001875BB"/>
    <w:rsid w:val="0018798D"/>
    <w:rsid w:val="00187EB0"/>
    <w:rsid w:val="0019006B"/>
    <w:rsid w:val="0019012C"/>
    <w:rsid w:val="001902F7"/>
    <w:rsid w:val="001904F4"/>
    <w:rsid w:val="001904F7"/>
    <w:rsid w:val="00190511"/>
    <w:rsid w:val="00190636"/>
    <w:rsid w:val="00190B57"/>
    <w:rsid w:val="00191100"/>
    <w:rsid w:val="001914AF"/>
    <w:rsid w:val="001916D5"/>
    <w:rsid w:val="00191B1F"/>
    <w:rsid w:val="00191C3D"/>
    <w:rsid w:val="00191F05"/>
    <w:rsid w:val="00192274"/>
    <w:rsid w:val="0019227C"/>
    <w:rsid w:val="0019241F"/>
    <w:rsid w:val="001925D2"/>
    <w:rsid w:val="001926DB"/>
    <w:rsid w:val="00192821"/>
    <w:rsid w:val="00192DB3"/>
    <w:rsid w:val="00192FCD"/>
    <w:rsid w:val="001932E2"/>
    <w:rsid w:val="00193523"/>
    <w:rsid w:val="00193570"/>
    <w:rsid w:val="001938AD"/>
    <w:rsid w:val="00193A23"/>
    <w:rsid w:val="00193AFB"/>
    <w:rsid w:val="00193B4F"/>
    <w:rsid w:val="00193D08"/>
    <w:rsid w:val="00193D88"/>
    <w:rsid w:val="00193EC0"/>
    <w:rsid w:val="0019423F"/>
    <w:rsid w:val="00194241"/>
    <w:rsid w:val="00194297"/>
    <w:rsid w:val="00194482"/>
    <w:rsid w:val="00194530"/>
    <w:rsid w:val="00194638"/>
    <w:rsid w:val="001949DA"/>
    <w:rsid w:val="001949FD"/>
    <w:rsid w:val="00194C20"/>
    <w:rsid w:val="00194D9B"/>
    <w:rsid w:val="00195578"/>
    <w:rsid w:val="001956A5"/>
    <w:rsid w:val="001957CF"/>
    <w:rsid w:val="001957E8"/>
    <w:rsid w:val="0019596D"/>
    <w:rsid w:val="00195973"/>
    <w:rsid w:val="00195D28"/>
    <w:rsid w:val="00196020"/>
    <w:rsid w:val="00196094"/>
    <w:rsid w:val="00196463"/>
    <w:rsid w:val="001965A3"/>
    <w:rsid w:val="0019669B"/>
    <w:rsid w:val="001967B0"/>
    <w:rsid w:val="00196B31"/>
    <w:rsid w:val="00196F46"/>
    <w:rsid w:val="00197048"/>
    <w:rsid w:val="00197184"/>
    <w:rsid w:val="001971C0"/>
    <w:rsid w:val="00197326"/>
    <w:rsid w:val="00197919"/>
    <w:rsid w:val="00197AB3"/>
    <w:rsid w:val="00197AD2"/>
    <w:rsid w:val="00197B06"/>
    <w:rsid w:val="00197B3E"/>
    <w:rsid w:val="00197F4C"/>
    <w:rsid w:val="00197F61"/>
    <w:rsid w:val="001A0372"/>
    <w:rsid w:val="001A0B00"/>
    <w:rsid w:val="001A0CE5"/>
    <w:rsid w:val="001A103F"/>
    <w:rsid w:val="001A1119"/>
    <w:rsid w:val="001A1230"/>
    <w:rsid w:val="001A1417"/>
    <w:rsid w:val="001A1639"/>
    <w:rsid w:val="001A1642"/>
    <w:rsid w:val="001A192E"/>
    <w:rsid w:val="001A1B4A"/>
    <w:rsid w:val="001A1CE7"/>
    <w:rsid w:val="001A2191"/>
    <w:rsid w:val="001A2893"/>
    <w:rsid w:val="001A2A1F"/>
    <w:rsid w:val="001A2A26"/>
    <w:rsid w:val="001A2A89"/>
    <w:rsid w:val="001A2BD9"/>
    <w:rsid w:val="001A2CB3"/>
    <w:rsid w:val="001A2DE0"/>
    <w:rsid w:val="001A30FA"/>
    <w:rsid w:val="001A3150"/>
    <w:rsid w:val="001A31E7"/>
    <w:rsid w:val="001A32B5"/>
    <w:rsid w:val="001A337D"/>
    <w:rsid w:val="001A350E"/>
    <w:rsid w:val="001A392A"/>
    <w:rsid w:val="001A3EDB"/>
    <w:rsid w:val="001A43FF"/>
    <w:rsid w:val="001A44D3"/>
    <w:rsid w:val="001A455C"/>
    <w:rsid w:val="001A4716"/>
    <w:rsid w:val="001A4861"/>
    <w:rsid w:val="001A486C"/>
    <w:rsid w:val="001A4A5F"/>
    <w:rsid w:val="001A4D97"/>
    <w:rsid w:val="001A4E24"/>
    <w:rsid w:val="001A501B"/>
    <w:rsid w:val="001A541E"/>
    <w:rsid w:val="001A570D"/>
    <w:rsid w:val="001A593A"/>
    <w:rsid w:val="001A5E3E"/>
    <w:rsid w:val="001A5ECF"/>
    <w:rsid w:val="001A5EF8"/>
    <w:rsid w:val="001A61CC"/>
    <w:rsid w:val="001A6333"/>
    <w:rsid w:val="001A63DC"/>
    <w:rsid w:val="001A640A"/>
    <w:rsid w:val="001A651B"/>
    <w:rsid w:val="001A65FE"/>
    <w:rsid w:val="001A66F7"/>
    <w:rsid w:val="001A67BA"/>
    <w:rsid w:val="001A67D0"/>
    <w:rsid w:val="001A67EF"/>
    <w:rsid w:val="001A694A"/>
    <w:rsid w:val="001A6C4F"/>
    <w:rsid w:val="001A6D2E"/>
    <w:rsid w:val="001A6F1A"/>
    <w:rsid w:val="001A6F1D"/>
    <w:rsid w:val="001A6FDD"/>
    <w:rsid w:val="001A7181"/>
    <w:rsid w:val="001A718A"/>
    <w:rsid w:val="001A7441"/>
    <w:rsid w:val="001A75FD"/>
    <w:rsid w:val="001A7688"/>
    <w:rsid w:val="001A76E1"/>
    <w:rsid w:val="001A7789"/>
    <w:rsid w:val="001A7918"/>
    <w:rsid w:val="001A7E4D"/>
    <w:rsid w:val="001A7F5C"/>
    <w:rsid w:val="001B04A4"/>
    <w:rsid w:val="001B0BFA"/>
    <w:rsid w:val="001B0FFC"/>
    <w:rsid w:val="001B0FFD"/>
    <w:rsid w:val="001B10B2"/>
    <w:rsid w:val="001B11B2"/>
    <w:rsid w:val="001B12BE"/>
    <w:rsid w:val="001B1696"/>
    <w:rsid w:val="001B16FE"/>
    <w:rsid w:val="001B179C"/>
    <w:rsid w:val="001B1F38"/>
    <w:rsid w:val="001B235D"/>
    <w:rsid w:val="001B245D"/>
    <w:rsid w:val="001B2479"/>
    <w:rsid w:val="001B2738"/>
    <w:rsid w:val="001B2834"/>
    <w:rsid w:val="001B2991"/>
    <w:rsid w:val="001B29AB"/>
    <w:rsid w:val="001B29D3"/>
    <w:rsid w:val="001B2CC3"/>
    <w:rsid w:val="001B2E26"/>
    <w:rsid w:val="001B2E47"/>
    <w:rsid w:val="001B2F2C"/>
    <w:rsid w:val="001B3094"/>
    <w:rsid w:val="001B3110"/>
    <w:rsid w:val="001B314E"/>
    <w:rsid w:val="001B316C"/>
    <w:rsid w:val="001B3271"/>
    <w:rsid w:val="001B3761"/>
    <w:rsid w:val="001B3960"/>
    <w:rsid w:val="001B3966"/>
    <w:rsid w:val="001B4200"/>
    <w:rsid w:val="001B4353"/>
    <w:rsid w:val="001B464B"/>
    <w:rsid w:val="001B4742"/>
    <w:rsid w:val="001B49C0"/>
    <w:rsid w:val="001B4A55"/>
    <w:rsid w:val="001B4B98"/>
    <w:rsid w:val="001B4FB1"/>
    <w:rsid w:val="001B5293"/>
    <w:rsid w:val="001B54C4"/>
    <w:rsid w:val="001B5730"/>
    <w:rsid w:val="001B5898"/>
    <w:rsid w:val="001B5B62"/>
    <w:rsid w:val="001B5D97"/>
    <w:rsid w:val="001B5E2B"/>
    <w:rsid w:val="001B5ECC"/>
    <w:rsid w:val="001B6280"/>
    <w:rsid w:val="001B635E"/>
    <w:rsid w:val="001B6379"/>
    <w:rsid w:val="001B65EB"/>
    <w:rsid w:val="001B66BA"/>
    <w:rsid w:val="001B671D"/>
    <w:rsid w:val="001B6A1C"/>
    <w:rsid w:val="001B6A2E"/>
    <w:rsid w:val="001B6C23"/>
    <w:rsid w:val="001B6CD5"/>
    <w:rsid w:val="001B6D10"/>
    <w:rsid w:val="001B6E4E"/>
    <w:rsid w:val="001B7263"/>
    <w:rsid w:val="001B726F"/>
    <w:rsid w:val="001B73F7"/>
    <w:rsid w:val="001B751A"/>
    <w:rsid w:val="001B7530"/>
    <w:rsid w:val="001B766C"/>
    <w:rsid w:val="001B77DA"/>
    <w:rsid w:val="001B797C"/>
    <w:rsid w:val="001B7CFD"/>
    <w:rsid w:val="001B7EB2"/>
    <w:rsid w:val="001C0041"/>
    <w:rsid w:val="001C0146"/>
    <w:rsid w:val="001C028A"/>
    <w:rsid w:val="001C0761"/>
    <w:rsid w:val="001C079E"/>
    <w:rsid w:val="001C0C65"/>
    <w:rsid w:val="001C0D06"/>
    <w:rsid w:val="001C0D3A"/>
    <w:rsid w:val="001C13B0"/>
    <w:rsid w:val="001C150D"/>
    <w:rsid w:val="001C18AA"/>
    <w:rsid w:val="001C18C5"/>
    <w:rsid w:val="001C1B3D"/>
    <w:rsid w:val="001C1D88"/>
    <w:rsid w:val="001C1DBB"/>
    <w:rsid w:val="001C224E"/>
    <w:rsid w:val="001C2256"/>
    <w:rsid w:val="001C2667"/>
    <w:rsid w:val="001C2821"/>
    <w:rsid w:val="001C287A"/>
    <w:rsid w:val="001C29DF"/>
    <w:rsid w:val="001C2D20"/>
    <w:rsid w:val="001C2E21"/>
    <w:rsid w:val="001C3146"/>
    <w:rsid w:val="001C31EB"/>
    <w:rsid w:val="001C32D1"/>
    <w:rsid w:val="001C37ED"/>
    <w:rsid w:val="001C39FB"/>
    <w:rsid w:val="001C3AB4"/>
    <w:rsid w:val="001C3B6F"/>
    <w:rsid w:val="001C3B9C"/>
    <w:rsid w:val="001C3DE1"/>
    <w:rsid w:val="001C40F3"/>
    <w:rsid w:val="001C4175"/>
    <w:rsid w:val="001C42D8"/>
    <w:rsid w:val="001C46EE"/>
    <w:rsid w:val="001C4CF1"/>
    <w:rsid w:val="001C4DCC"/>
    <w:rsid w:val="001C4F73"/>
    <w:rsid w:val="001C4F8E"/>
    <w:rsid w:val="001C5029"/>
    <w:rsid w:val="001C5578"/>
    <w:rsid w:val="001C55A7"/>
    <w:rsid w:val="001C55B8"/>
    <w:rsid w:val="001C560E"/>
    <w:rsid w:val="001C5642"/>
    <w:rsid w:val="001C56C3"/>
    <w:rsid w:val="001C5855"/>
    <w:rsid w:val="001C5A15"/>
    <w:rsid w:val="001C5B79"/>
    <w:rsid w:val="001C5B7A"/>
    <w:rsid w:val="001C5C69"/>
    <w:rsid w:val="001C5D56"/>
    <w:rsid w:val="001C5E70"/>
    <w:rsid w:val="001C5EE0"/>
    <w:rsid w:val="001C64D3"/>
    <w:rsid w:val="001C64E6"/>
    <w:rsid w:val="001C6574"/>
    <w:rsid w:val="001C6618"/>
    <w:rsid w:val="001C66AD"/>
    <w:rsid w:val="001C675D"/>
    <w:rsid w:val="001C6879"/>
    <w:rsid w:val="001C68E1"/>
    <w:rsid w:val="001C6AC9"/>
    <w:rsid w:val="001C6CFF"/>
    <w:rsid w:val="001C6D76"/>
    <w:rsid w:val="001C6E30"/>
    <w:rsid w:val="001C7022"/>
    <w:rsid w:val="001C712B"/>
    <w:rsid w:val="001C78AC"/>
    <w:rsid w:val="001C7914"/>
    <w:rsid w:val="001C7CBF"/>
    <w:rsid w:val="001C7F4F"/>
    <w:rsid w:val="001D006A"/>
    <w:rsid w:val="001D009A"/>
    <w:rsid w:val="001D030C"/>
    <w:rsid w:val="001D04BF"/>
    <w:rsid w:val="001D08B8"/>
    <w:rsid w:val="001D09EA"/>
    <w:rsid w:val="001D0A32"/>
    <w:rsid w:val="001D0A4F"/>
    <w:rsid w:val="001D0C02"/>
    <w:rsid w:val="001D0FAF"/>
    <w:rsid w:val="001D15B2"/>
    <w:rsid w:val="001D1813"/>
    <w:rsid w:val="001D1AA8"/>
    <w:rsid w:val="001D1AAF"/>
    <w:rsid w:val="001D1CD0"/>
    <w:rsid w:val="001D1D75"/>
    <w:rsid w:val="001D1E6E"/>
    <w:rsid w:val="001D2025"/>
    <w:rsid w:val="001D229C"/>
    <w:rsid w:val="001D2376"/>
    <w:rsid w:val="001D23D6"/>
    <w:rsid w:val="001D2665"/>
    <w:rsid w:val="001D26FE"/>
    <w:rsid w:val="001D293B"/>
    <w:rsid w:val="001D2A69"/>
    <w:rsid w:val="001D2C55"/>
    <w:rsid w:val="001D2DFE"/>
    <w:rsid w:val="001D2ED0"/>
    <w:rsid w:val="001D3105"/>
    <w:rsid w:val="001D335B"/>
    <w:rsid w:val="001D342B"/>
    <w:rsid w:val="001D3820"/>
    <w:rsid w:val="001D38BE"/>
    <w:rsid w:val="001D3B05"/>
    <w:rsid w:val="001D3D6B"/>
    <w:rsid w:val="001D3E17"/>
    <w:rsid w:val="001D3E18"/>
    <w:rsid w:val="001D400D"/>
    <w:rsid w:val="001D414E"/>
    <w:rsid w:val="001D44B7"/>
    <w:rsid w:val="001D44EC"/>
    <w:rsid w:val="001D44F1"/>
    <w:rsid w:val="001D4544"/>
    <w:rsid w:val="001D458B"/>
    <w:rsid w:val="001D481B"/>
    <w:rsid w:val="001D4852"/>
    <w:rsid w:val="001D48B0"/>
    <w:rsid w:val="001D4939"/>
    <w:rsid w:val="001D4A85"/>
    <w:rsid w:val="001D4AA0"/>
    <w:rsid w:val="001D4AC6"/>
    <w:rsid w:val="001D4B29"/>
    <w:rsid w:val="001D4F42"/>
    <w:rsid w:val="001D509F"/>
    <w:rsid w:val="001D50E4"/>
    <w:rsid w:val="001D53A1"/>
    <w:rsid w:val="001D542D"/>
    <w:rsid w:val="001D546D"/>
    <w:rsid w:val="001D5470"/>
    <w:rsid w:val="001D5517"/>
    <w:rsid w:val="001D55D9"/>
    <w:rsid w:val="001D584C"/>
    <w:rsid w:val="001D5A5B"/>
    <w:rsid w:val="001D5D48"/>
    <w:rsid w:val="001D5FF8"/>
    <w:rsid w:val="001D62C4"/>
    <w:rsid w:val="001D63AC"/>
    <w:rsid w:val="001D661D"/>
    <w:rsid w:val="001D6652"/>
    <w:rsid w:val="001D68AE"/>
    <w:rsid w:val="001D68D2"/>
    <w:rsid w:val="001D6E55"/>
    <w:rsid w:val="001D700A"/>
    <w:rsid w:val="001D71EF"/>
    <w:rsid w:val="001D73EA"/>
    <w:rsid w:val="001D74CA"/>
    <w:rsid w:val="001D7608"/>
    <w:rsid w:val="001D765F"/>
    <w:rsid w:val="001D76A4"/>
    <w:rsid w:val="001D7837"/>
    <w:rsid w:val="001D79EC"/>
    <w:rsid w:val="001D7C6C"/>
    <w:rsid w:val="001D7F51"/>
    <w:rsid w:val="001D7FB8"/>
    <w:rsid w:val="001E02BB"/>
    <w:rsid w:val="001E034C"/>
    <w:rsid w:val="001E0423"/>
    <w:rsid w:val="001E04C3"/>
    <w:rsid w:val="001E0553"/>
    <w:rsid w:val="001E05CF"/>
    <w:rsid w:val="001E0856"/>
    <w:rsid w:val="001E09B0"/>
    <w:rsid w:val="001E0A1A"/>
    <w:rsid w:val="001E0F20"/>
    <w:rsid w:val="001E11A7"/>
    <w:rsid w:val="001E19A4"/>
    <w:rsid w:val="001E1B78"/>
    <w:rsid w:val="001E1D6C"/>
    <w:rsid w:val="001E1FBC"/>
    <w:rsid w:val="001E1FFE"/>
    <w:rsid w:val="001E20E7"/>
    <w:rsid w:val="001E214B"/>
    <w:rsid w:val="001E22AC"/>
    <w:rsid w:val="001E2488"/>
    <w:rsid w:val="001E256F"/>
    <w:rsid w:val="001E25D2"/>
    <w:rsid w:val="001E2CE9"/>
    <w:rsid w:val="001E2D34"/>
    <w:rsid w:val="001E311F"/>
    <w:rsid w:val="001E321E"/>
    <w:rsid w:val="001E323E"/>
    <w:rsid w:val="001E3ADA"/>
    <w:rsid w:val="001E3BED"/>
    <w:rsid w:val="001E3CB2"/>
    <w:rsid w:val="001E3D40"/>
    <w:rsid w:val="001E41FF"/>
    <w:rsid w:val="001E4304"/>
    <w:rsid w:val="001E4950"/>
    <w:rsid w:val="001E4967"/>
    <w:rsid w:val="001E4EF7"/>
    <w:rsid w:val="001E5027"/>
    <w:rsid w:val="001E514F"/>
    <w:rsid w:val="001E5408"/>
    <w:rsid w:val="001E588B"/>
    <w:rsid w:val="001E597B"/>
    <w:rsid w:val="001E5D18"/>
    <w:rsid w:val="001E5D9C"/>
    <w:rsid w:val="001E5F2C"/>
    <w:rsid w:val="001E6421"/>
    <w:rsid w:val="001E6510"/>
    <w:rsid w:val="001E656A"/>
    <w:rsid w:val="001E67CB"/>
    <w:rsid w:val="001E685A"/>
    <w:rsid w:val="001E6BF9"/>
    <w:rsid w:val="001E6C67"/>
    <w:rsid w:val="001E6E3C"/>
    <w:rsid w:val="001E6F11"/>
    <w:rsid w:val="001E70A6"/>
    <w:rsid w:val="001E7288"/>
    <w:rsid w:val="001E72F8"/>
    <w:rsid w:val="001E742D"/>
    <w:rsid w:val="001E77C1"/>
    <w:rsid w:val="001E7941"/>
    <w:rsid w:val="001E7CCF"/>
    <w:rsid w:val="001E7CD5"/>
    <w:rsid w:val="001E7E89"/>
    <w:rsid w:val="001F0075"/>
    <w:rsid w:val="001F0108"/>
    <w:rsid w:val="001F0181"/>
    <w:rsid w:val="001F03A5"/>
    <w:rsid w:val="001F05AA"/>
    <w:rsid w:val="001F07A9"/>
    <w:rsid w:val="001F0908"/>
    <w:rsid w:val="001F0A63"/>
    <w:rsid w:val="001F0FDB"/>
    <w:rsid w:val="001F10C5"/>
    <w:rsid w:val="001F14EF"/>
    <w:rsid w:val="001F161E"/>
    <w:rsid w:val="001F18F5"/>
    <w:rsid w:val="001F1AF2"/>
    <w:rsid w:val="001F1B5A"/>
    <w:rsid w:val="001F1FCE"/>
    <w:rsid w:val="001F2147"/>
    <w:rsid w:val="001F23E6"/>
    <w:rsid w:val="001F25D7"/>
    <w:rsid w:val="001F27E0"/>
    <w:rsid w:val="001F2851"/>
    <w:rsid w:val="001F2966"/>
    <w:rsid w:val="001F2BD2"/>
    <w:rsid w:val="001F2F63"/>
    <w:rsid w:val="001F3081"/>
    <w:rsid w:val="001F3533"/>
    <w:rsid w:val="001F3801"/>
    <w:rsid w:val="001F3805"/>
    <w:rsid w:val="001F389B"/>
    <w:rsid w:val="001F39B9"/>
    <w:rsid w:val="001F3B0E"/>
    <w:rsid w:val="001F3EED"/>
    <w:rsid w:val="001F402C"/>
    <w:rsid w:val="001F40FE"/>
    <w:rsid w:val="001F4253"/>
    <w:rsid w:val="001F4285"/>
    <w:rsid w:val="001F42F5"/>
    <w:rsid w:val="001F437C"/>
    <w:rsid w:val="001F43C5"/>
    <w:rsid w:val="001F44B5"/>
    <w:rsid w:val="001F44C3"/>
    <w:rsid w:val="001F453C"/>
    <w:rsid w:val="001F45C5"/>
    <w:rsid w:val="001F4A90"/>
    <w:rsid w:val="001F4AA2"/>
    <w:rsid w:val="001F4DB4"/>
    <w:rsid w:val="001F4F7C"/>
    <w:rsid w:val="001F50A3"/>
    <w:rsid w:val="001F52B3"/>
    <w:rsid w:val="001F53E8"/>
    <w:rsid w:val="001F5724"/>
    <w:rsid w:val="001F57AB"/>
    <w:rsid w:val="001F5861"/>
    <w:rsid w:val="001F5C0E"/>
    <w:rsid w:val="001F5CA8"/>
    <w:rsid w:val="001F5CB5"/>
    <w:rsid w:val="001F5D5B"/>
    <w:rsid w:val="001F5F28"/>
    <w:rsid w:val="001F5F7C"/>
    <w:rsid w:val="001F603A"/>
    <w:rsid w:val="001F640A"/>
    <w:rsid w:val="001F643B"/>
    <w:rsid w:val="001F6491"/>
    <w:rsid w:val="001F6566"/>
    <w:rsid w:val="001F65DE"/>
    <w:rsid w:val="001F6AD5"/>
    <w:rsid w:val="001F7256"/>
    <w:rsid w:val="001F73B8"/>
    <w:rsid w:val="001F74D6"/>
    <w:rsid w:val="001F76B3"/>
    <w:rsid w:val="001F79EB"/>
    <w:rsid w:val="001F7ACA"/>
    <w:rsid w:val="001F7B29"/>
    <w:rsid w:val="00200108"/>
    <w:rsid w:val="002003FB"/>
    <w:rsid w:val="0020055F"/>
    <w:rsid w:val="00200568"/>
    <w:rsid w:val="00200723"/>
    <w:rsid w:val="002009FF"/>
    <w:rsid w:val="00200BA8"/>
    <w:rsid w:val="00200E56"/>
    <w:rsid w:val="00200F02"/>
    <w:rsid w:val="002010CC"/>
    <w:rsid w:val="002015D1"/>
    <w:rsid w:val="002017BD"/>
    <w:rsid w:val="002017DD"/>
    <w:rsid w:val="00201906"/>
    <w:rsid w:val="00201C40"/>
    <w:rsid w:val="00201E5F"/>
    <w:rsid w:val="0020228F"/>
    <w:rsid w:val="002024D4"/>
    <w:rsid w:val="00202745"/>
    <w:rsid w:val="0020292B"/>
    <w:rsid w:val="002029A2"/>
    <w:rsid w:val="00202A44"/>
    <w:rsid w:val="00202D61"/>
    <w:rsid w:val="00202E13"/>
    <w:rsid w:val="00202ED9"/>
    <w:rsid w:val="00202F3F"/>
    <w:rsid w:val="0020360C"/>
    <w:rsid w:val="002039BE"/>
    <w:rsid w:val="00203A60"/>
    <w:rsid w:val="002040AF"/>
    <w:rsid w:val="002041E5"/>
    <w:rsid w:val="002042CB"/>
    <w:rsid w:val="00204339"/>
    <w:rsid w:val="00204342"/>
    <w:rsid w:val="002044F7"/>
    <w:rsid w:val="002045AE"/>
    <w:rsid w:val="002048A8"/>
    <w:rsid w:val="00204943"/>
    <w:rsid w:val="00204CF0"/>
    <w:rsid w:val="00204D0F"/>
    <w:rsid w:val="00204D6A"/>
    <w:rsid w:val="00204E08"/>
    <w:rsid w:val="002050E5"/>
    <w:rsid w:val="002051EF"/>
    <w:rsid w:val="00205357"/>
    <w:rsid w:val="00205431"/>
    <w:rsid w:val="0020544B"/>
    <w:rsid w:val="002055A3"/>
    <w:rsid w:val="00205A5B"/>
    <w:rsid w:val="00205A7E"/>
    <w:rsid w:val="00205A98"/>
    <w:rsid w:val="00205AFB"/>
    <w:rsid w:val="00205B05"/>
    <w:rsid w:val="00205C21"/>
    <w:rsid w:val="00205C88"/>
    <w:rsid w:val="00205D16"/>
    <w:rsid w:val="00205D9D"/>
    <w:rsid w:val="00205DAC"/>
    <w:rsid w:val="00205DF5"/>
    <w:rsid w:val="00205E5B"/>
    <w:rsid w:val="0020609E"/>
    <w:rsid w:val="002060C7"/>
    <w:rsid w:val="002061CC"/>
    <w:rsid w:val="002064A8"/>
    <w:rsid w:val="00206C76"/>
    <w:rsid w:val="00206DB5"/>
    <w:rsid w:val="00207001"/>
    <w:rsid w:val="00207002"/>
    <w:rsid w:val="0020710A"/>
    <w:rsid w:val="002074F3"/>
    <w:rsid w:val="002078F6"/>
    <w:rsid w:val="00207970"/>
    <w:rsid w:val="002079D6"/>
    <w:rsid w:val="00207BFE"/>
    <w:rsid w:val="00207C0F"/>
    <w:rsid w:val="0021024D"/>
    <w:rsid w:val="002102DE"/>
    <w:rsid w:val="002103B3"/>
    <w:rsid w:val="002104A3"/>
    <w:rsid w:val="0021058E"/>
    <w:rsid w:val="00210641"/>
    <w:rsid w:val="00210787"/>
    <w:rsid w:val="00210B39"/>
    <w:rsid w:val="00211018"/>
    <w:rsid w:val="00211333"/>
    <w:rsid w:val="00211393"/>
    <w:rsid w:val="00211708"/>
    <w:rsid w:val="0021170C"/>
    <w:rsid w:val="00211838"/>
    <w:rsid w:val="002118D2"/>
    <w:rsid w:val="002118F3"/>
    <w:rsid w:val="00211A0E"/>
    <w:rsid w:val="00211B6A"/>
    <w:rsid w:val="00211B78"/>
    <w:rsid w:val="00211E64"/>
    <w:rsid w:val="00212005"/>
    <w:rsid w:val="002120DD"/>
    <w:rsid w:val="002122C7"/>
    <w:rsid w:val="00212477"/>
    <w:rsid w:val="00212653"/>
    <w:rsid w:val="00212778"/>
    <w:rsid w:val="0021283E"/>
    <w:rsid w:val="0021287B"/>
    <w:rsid w:val="00212984"/>
    <w:rsid w:val="00212DEA"/>
    <w:rsid w:val="00212EEC"/>
    <w:rsid w:val="00212F4C"/>
    <w:rsid w:val="002132A1"/>
    <w:rsid w:val="00213455"/>
    <w:rsid w:val="0021369A"/>
    <w:rsid w:val="00213721"/>
    <w:rsid w:val="0021383A"/>
    <w:rsid w:val="0021391A"/>
    <w:rsid w:val="00213A29"/>
    <w:rsid w:val="00213D53"/>
    <w:rsid w:val="00213E4D"/>
    <w:rsid w:val="00213EB8"/>
    <w:rsid w:val="00213EBD"/>
    <w:rsid w:val="002146B4"/>
    <w:rsid w:val="00214731"/>
    <w:rsid w:val="00214760"/>
    <w:rsid w:val="002147DF"/>
    <w:rsid w:val="00214B3E"/>
    <w:rsid w:val="00214DA1"/>
    <w:rsid w:val="00214E06"/>
    <w:rsid w:val="002150B7"/>
    <w:rsid w:val="00215264"/>
    <w:rsid w:val="00215565"/>
    <w:rsid w:val="00215AEF"/>
    <w:rsid w:val="00215C42"/>
    <w:rsid w:val="00215D13"/>
    <w:rsid w:val="00215DA8"/>
    <w:rsid w:val="00215F7A"/>
    <w:rsid w:val="002161D2"/>
    <w:rsid w:val="00216884"/>
    <w:rsid w:val="00216B49"/>
    <w:rsid w:val="00216CD7"/>
    <w:rsid w:val="00216D66"/>
    <w:rsid w:val="00216F7A"/>
    <w:rsid w:val="00217049"/>
    <w:rsid w:val="0021755B"/>
    <w:rsid w:val="00217821"/>
    <w:rsid w:val="00217999"/>
    <w:rsid w:val="00217B04"/>
    <w:rsid w:val="00217B8A"/>
    <w:rsid w:val="00217E08"/>
    <w:rsid w:val="00220009"/>
    <w:rsid w:val="00220141"/>
    <w:rsid w:val="0022034F"/>
    <w:rsid w:val="0022092C"/>
    <w:rsid w:val="0022098A"/>
    <w:rsid w:val="00220A39"/>
    <w:rsid w:val="00220ABF"/>
    <w:rsid w:val="00220B22"/>
    <w:rsid w:val="00220D15"/>
    <w:rsid w:val="00220DFD"/>
    <w:rsid w:val="00220F55"/>
    <w:rsid w:val="00221019"/>
    <w:rsid w:val="0022122F"/>
    <w:rsid w:val="00221399"/>
    <w:rsid w:val="002214B7"/>
    <w:rsid w:val="002214CD"/>
    <w:rsid w:val="00221678"/>
    <w:rsid w:val="0022185B"/>
    <w:rsid w:val="0022187B"/>
    <w:rsid w:val="00221D98"/>
    <w:rsid w:val="00222095"/>
    <w:rsid w:val="00222161"/>
    <w:rsid w:val="00222301"/>
    <w:rsid w:val="00222468"/>
    <w:rsid w:val="00222469"/>
    <w:rsid w:val="0022253D"/>
    <w:rsid w:val="0022256B"/>
    <w:rsid w:val="00222883"/>
    <w:rsid w:val="0022295C"/>
    <w:rsid w:val="00222AE3"/>
    <w:rsid w:val="00222C35"/>
    <w:rsid w:val="002230F2"/>
    <w:rsid w:val="00223212"/>
    <w:rsid w:val="0022327B"/>
    <w:rsid w:val="00223321"/>
    <w:rsid w:val="0022338B"/>
    <w:rsid w:val="002233A5"/>
    <w:rsid w:val="00223476"/>
    <w:rsid w:val="00223518"/>
    <w:rsid w:val="00223552"/>
    <w:rsid w:val="00223937"/>
    <w:rsid w:val="00223F25"/>
    <w:rsid w:val="002242D7"/>
    <w:rsid w:val="0022442B"/>
    <w:rsid w:val="002245C2"/>
    <w:rsid w:val="002245EB"/>
    <w:rsid w:val="002247E6"/>
    <w:rsid w:val="00224958"/>
    <w:rsid w:val="00224990"/>
    <w:rsid w:val="00224BB1"/>
    <w:rsid w:val="00224DBB"/>
    <w:rsid w:val="00224DFF"/>
    <w:rsid w:val="00225069"/>
    <w:rsid w:val="00225187"/>
    <w:rsid w:val="00225791"/>
    <w:rsid w:val="00225E50"/>
    <w:rsid w:val="00225F04"/>
    <w:rsid w:val="00225FFF"/>
    <w:rsid w:val="00226294"/>
    <w:rsid w:val="002262B7"/>
    <w:rsid w:val="002266CD"/>
    <w:rsid w:val="002267D1"/>
    <w:rsid w:val="002268C6"/>
    <w:rsid w:val="0022696F"/>
    <w:rsid w:val="00226B8D"/>
    <w:rsid w:val="00226C7E"/>
    <w:rsid w:val="00227075"/>
    <w:rsid w:val="00227455"/>
    <w:rsid w:val="002274AA"/>
    <w:rsid w:val="0022758E"/>
    <w:rsid w:val="0022769F"/>
    <w:rsid w:val="002276D1"/>
    <w:rsid w:val="00227911"/>
    <w:rsid w:val="002279B9"/>
    <w:rsid w:val="00227A53"/>
    <w:rsid w:val="00227C18"/>
    <w:rsid w:val="00227D7F"/>
    <w:rsid w:val="00227ED8"/>
    <w:rsid w:val="00227F86"/>
    <w:rsid w:val="0023035D"/>
    <w:rsid w:val="002304B3"/>
    <w:rsid w:val="00230626"/>
    <w:rsid w:val="0023093F"/>
    <w:rsid w:val="00230E41"/>
    <w:rsid w:val="00230EAD"/>
    <w:rsid w:val="00230F50"/>
    <w:rsid w:val="002313B3"/>
    <w:rsid w:val="00231589"/>
    <w:rsid w:val="002315E0"/>
    <w:rsid w:val="00231A21"/>
    <w:rsid w:val="00231A34"/>
    <w:rsid w:val="00231AD9"/>
    <w:rsid w:val="00231F22"/>
    <w:rsid w:val="00231F43"/>
    <w:rsid w:val="00232199"/>
    <w:rsid w:val="002323EA"/>
    <w:rsid w:val="002324DA"/>
    <w:rsid w:val="00232789"/>
    <w:rsid w:val="002328AA"/>
    <w:rsid w:val="00232B0D"/>
    <w:rsid w:val="00232C55"/>
    <w:rsid w:val="00232F65"/>
    <w:rsid w:val="0023330A"/>
    <w:rsid w:val="002334C1"/>
    <w:rsid w:val="0023387B"/>
    <w:rsid w:val="00233CE4"/>
    <w:rsid w:val="00233EC6"/>
    <w:rsid w:val="00233F72"/>
    <w:rsid w:val="00234102"/>
    <w:rsid w:val="0023420A"/>
    <w:rsid w:val="0023422D"/>
    <w:rsid w:val="00234251"/>
    <w:rsid w:val="00234309"/>
    <w:rsid w:val="002343D5"/>
    <w:rsid w:val="00234525"/>
    <w:rsid w:val="002345BC"/>
    <w:rsid w:val="0023465C"/>
    <w:rsid w:val="00234804"/>
    <w:rsid w:val="002348A6"/>
    <w:rsid w:val="00234981"/>
    <w:rsid w:val="00234A47"/>
    <w:rsid w:val="00234BD1"/>
    <w:rsid w:val="00234C42"/>
    <w:rsid w:val="00234E7F"/>
    <w:rsid w:val="00235103"/>
    <w:rsid w:val="00235254"/>
    <w:rsid w:val="0023527A"/>
    <w:rsid w:val="0023529B"/>
    <w:rsid w:val="002353A2"/>
    <w:rsid w:val="0023552E"/>
    <w:rsid w:val="00235963"/>
    <w:rsid w:val="00235BA2"/>
    <w:rsid w:val="00235BFF"/>
    <w:rsid w:val="00235D5F"/>
    <w:rsid w:val="00235EE5"/>
    <w:rsid w:val="00236442"/>
    <w:rsid w:val="0023665A"/>
    <w:rsid w:val="002366EC"/>
    <w:rsid w:val="00236735"/>
    <w:rsid w:val="00236DFD"/>
    <w:rsid w:val="00237138"/>
    <w:rsid w:val="002371A0"/>
    <w:rsid w:val="00237227"/>
    <w:rsid w:val="002373A7"/>
    <w:rsid w:val="00237408"/>
    <w:rsid w:val="00237617"/>
    <w:rsid w:val="002379C5"/>
    <w:rsid w:val="00237BAB"/>
    <w:rsid w:val="00237C63"/>
    <w:rsid w:val="00237D24"/>
    <w:rsid w:val="00237D56"/>
    <w:rsid w:val="00237E23"/>
    <w:rsid w:val="00237E8B"/>
    <w:rsid w:val="00240393"/>
    <w:rsid w:val="00240466"/>
    <w:rsid w:val="00240704"/>
    <w:rsid w:val="00240A31"/>
    <w:rsid w:val="00240AAC"/>
    <w:rsid w:val="00240AB3"/>
    <w:rsid w:val="00240C7A"/>
    <w:rsid w:val="00240E48"/>
    <w:rsid w:val="00240F7E"/>
    <w:rsid w:val="0024103A"/>
    <w:rsid w:val="0024103F"/>
    <w:rsid w:val="00241336"/>
    <w:rsid w:val="00241801"/>
    <w:rsid w:val="00241ACC"/>
    <w:rsid w:val="00241B2B"/>
    <w:rsid w:val="00241B6D"/>
    <w:rsid w:val="00241E59"/>
    <w:rsid w:val="00242520"/>
    <w:rsid w:val="00242AB3"/>
    <w:rsid w:val="00242CBF"/>
    <w:rsid w:val="00242DFC"/>
    <w:rsid w:val="00242E75"/>
    <w:rsid w:val="002430B9"/>
    <w:rsid w:val="002432BA"/>
    <w:rsid w:val="002436C8"/>
    <w:rsid w:val="00243780"/>
    <w:rsid w:val="00243C3A"/>
    <w:rsid w:val="00243D85"/>
    <w:rsid w:val="00243E19"/>
    <w:rsid w:val="002440A5"/>
    <w:rsid w:val="00244394"/>
    <w:rsid w:val="0024454D"/>
    <w:rsid w:val="0024471B"/>
    <w:rsid w:val="0024484D"/>
    <w:rsid w:val="00244A4D"/>
    <w:rsid w:val="00244D3D"/>
    <w:rsid w:val="00244DBE"/>
    <w:rsid w:val="00244E2F"/>
    <w:rsid w:val="0024551A"/>
    <w:rsid w:val="00245660"/>
    <w:rsid w:val="002457FB"/>
    <w:rsid w:val="00245882"/>
    <w:rsid w:val="00245B3B"/>
    <w:rsid w:val="00245BD3"/>
    <w:rsid w:val="002462C7"/>
    <w:rsid w:val="0024648C"/>
    <w:rsid w:val="00246558"/>
    <w:rsid w:val="002469A8"/>
    <w:rsid w:val="00246BE6"/>
    <w:rsid w:val="00246C73"/>
    <w:rsid w:val="00246E8F"/>
    <w:rsid w:val="00246FD8"/>
    <w:rsid w:val="00247232"/>
    <w:rsid w:val="0024764F"/>
    <w:rsid w:val="00247731"/>
    <w:rsid w:val="00247905"/>
    <w:rsid w:val="00247C3F"/>
    <w:rsid w:val="00247CB2"/>
    <w:rsid w:val="00247D2E"/>
    <w:rsid w:val="00247E78"/>
    <w:rsid w:val="00247EEB"/>
    <w:rsid w:val="00247F2A"/>
    <w:rsid w:val="0025018A"/>
    <w:rsid w:val="00250A4B"/>
    <w:rsid w:val="00250A8B"/>
    <w:rsid w:val="0025101D"/>
    <w:rsid w:val="002510C1"/>
    <w:rsid w:val="00251146"/>
    <w:rsid w:val="002512D8"/>
    <w:rsid w:val="002512F9"/>
    <w:rsid w:val="0025157D"/>
    <w:rsid w:val="002519D0"/>
    <w:rsid w:val="00251C9B"/>
    <w:rsid w:val="00251E63"/>
    <w:rsid w:val="00251FC3"/>
    <w:rsid w:val="0025230F"/>
    <w:rsid w:val="002523B9"/>
    <w:rsid w:val="00252B4A"/>
    <w:rsid w:val="00252D3A"/>
    <w:rsid w:val="00253278"/>
    <w:rsid w:val="002535B5"/>
    <w:rsid w:val="002537E8"/>
    <w:rsid w:val="00253A89"/>
    <w:rsid w:val="00253BBB"/>
    <w:rsid w:val="00253CD2"/>
    <w:rsid w:val="00253FE1"/>
    <w:rsid w:val="00254049"/>
    <w:rsid w:val="0025406F"/>
    <w:rsid w:val="0025425C"/>
    <w:rsid w:val="00254366"/>
    <w:rsid w:val="0025438C"/>
    <w:rsid w:val="002545E4"/>
    <w:rsid w:val="0025479D"/>
    <w:rsid w:val="002548BF"/>
    <w:rsid w:val="00254BB2"/>
    <w:rsid w:val="00254BD4"/>
    <w:rsid w:val="00254E66"/>
    <w:rsid w:val="00254FD0"/>
    <w:rsid w:val="00255242"/>
    <w:rsid w:val="002556D7"/>
    <w:rsid w:val="00255727"/>
    <w:rsid w:val="0025584D"/>
    <w:rsid w:val="00255C6D"/>
    <w:rsid w:val="00255C70"/>
    <w:rsid w:val="00256133"/>
    <w:rsid w:val="00256319"/>
    <w:rsid w:val="0025632F"/>
    <w:rsid w:val="00256361"/>
    <w:rsid w:val="002563BA"/>
    <w:rsid w:val="002564AB"/>
    <w:rsid w:val="00256706"/>
    <w:rsid w:val="0025698A"/>
    <w:rsid w:val="00256D56"/>
    <w:rsid w:val="00256FB6"/>
    <w:rsid w:val="002570FB"/>
    <w:rsid w:val="00257991"/>
    <w:rsid w:val="002579DA"/>
    <w:rsid w:val="00257BF2"/>
    <w:rsid w:val="00257C53"/>
    <w:rsid w:val="00257FE3"/>
    <w:rsid w:val="0026018F"/>
    <w:rsid w:val="00260274"/>
    <w:rsid w:val="002607A5"/>
    <w:rsid w:val="0026093A"/>
    <w:rsid w:val="00260B0E"/>
    <w:rsid w:val="00260B16"/>
    <w:rsid w:val="00260D4C"/>
    <w:rsid w:val="00260FD4"/>
    <w:rsid w:val="00260FE3"/>
    <w:rsid w:val="00261101"/>
    <w:rsid w:val="002611CD"/>
    <w:rsid w:val="00261418"/>
    <w:rsid w:val="00261488"/>
    <w:rsid w:val="00261639"/>
    <w:rsid w:val="002618B3"/>
    <w:rsid w:val="00261E0B"/>
    <w:rsid w:val="00261ECC"/>
    <w:rsid w:val="00261FCA"/>
    <w:rsid w:val="00262298"/>
    <w:rsid w:val="002623E4"/>
    <w:rsid w:val="00262475"/>
    <w:rsid w:val="002626FA"/>
    <w:rsid w:val="002627FA"/>
    <w:rsid w:val="00262A26"/>
    <w:rsid w:val="00262BB9"/>
    <w:rsid w:val="00262BD6"/>
    <w:rsid w:val="00262E8D"/>
    <w:rsid w:val="00262EA4"/>
    <w:rsid w:val="00262F64"/>
    <w:rsid w:val="00262F69"/>
    <w:rsid w:val="002632D7"/>
    <w:rsid w:val="00263361"/>
    <w:rsid w:val="00263390"/>
    <w:rsid w:val="002633B5"/>
    <w:rsid w:val="002634DF"/>
    <w:rsid w:val="0026359C"/>
    <w:rsid w:val="00263A71"/>
    <w:rsid w:val="00263AA9"/>
    <w:rsid w:val="00263B4D"/>
    <w:rsid w:val="00263D79"/>
    <w:rsid w:val="00263F23"/>
    <w:rsid w:val="00264129"/>
    <w:rsid w:val="00264149"/>
    <w:rsid w:val="002641B3"/>
    <w:rsid w:val="002642B0"/>
    <w:rsid w:val="00264718"/>
    <w:rsid w:val="0026474D"/>
    <w:rsid w:val="00264774"/>
    <w:rsid w:val="002650EE"/>
    <w:rsid w:val="00265815"/>
    <w:rsid w:val="00265AC8"/>
    <w:rsid w:val="00265B42"/>
    <w:rsid w:val="00265EFA"/>
    <w:rsid w:val="00265F90"/>
    <w:rsid w:val="00266304"/>
    <w:rsid w:val="00266334"/>
    <w:rsid w:val="00266454"/>
    <w:rsid w:val="00266535"/>
    <w:rsid w:val="002666CC"/>
    <w:rsid w:val="002666CD"/>
    <w:rsid w:val="0026673E"/>
    <w:rsid w:val="002668BF"/>
    <w:rsid w:val="00266972"/>
    <w:rsid w:val="00266A92"/>
    <w:rsid w:val="00266E0C"/>
    <w:rsid w:val="002671EE"/>
    <w:rsid w:val="00267222"/>
    <w:rsid w:val="0026766A"/>
    <w:rsid w:val="0026792B"/>
    <w:rsid w:val="00267CE4"/>
    <w:rsid w:val="00270196"/>
    <w:rsid w:val="002702E9"/>
    <w:rsid w:val="002703DE"/>
    <w:rsid w:val="0027040F"/>
    <w:rsid w:val="0027069E"/>
    <w:rsid w:val="002706C3"/>
    <w:rsid w:val="00270707"/>
    <w:rsid w:val="002709C7"/>
    <w:rsid w:val="00270A01"/>
    <w:rsid w:val="00270BDD"/>
    <w:rsid w:val="00270CCF"/>
    <w:rsid w:val="00270D88"/>
    <w:rsid w:val="00270FF7"/>
    <w:rsid w:val="002710CD"/>
    <w:rsid w:val="00271170"/>
    <w:rsid w:val="0027143F"/>
    <w:rsid w:val="00271523"/>
    <w:rsid w:val="00271551"/>
    <w:rsid w:val="002715EB"/>
    <w:rsid w:val="00271822"/>
    <w:rsid w:val="00271C11"/>
    <w:rsid w:val="00271C2A"/>
    <w:rsid w:val="002720E7"/>
    <w:rsid w:val="002723FD"/>
    <w:rsid w:val="00272591"/>
    <w:rsid w:val="002725FC"/>
    <w:rsid w:val="00272ABE"/>
    <w:rsid w:val="00272BF9"/>
    <w:rsid w:val="00272CD0"/>
    <w:rsid w:val="00272DE4"/>
    <w:rsid w:val="00273149"/>
    <w:rsid w:val="00273595"/>
    <w:rsid w:val="00273627"/>
    <w:rsid w:val="002738CD"/>
    <w:rsid w:val="00273951"/>
    <w:rsid w:val="00273EF5"/>
    <w:rsid w:val="0027424A"/>
    <w:rsid w:val="00274300"/>
    <w:rsid w:val="0027432B"/>
    <w:rsid w:val="0027437B"/>
    <w:rsid w:val="002743E3"/>
    <w:rsid w:val="002744B5"/>
    <w:rsid w:val="0027459C"/>
    <w:rsid w:val="00274D5B"/>
    <w:rsid w:val="00275104"/>
    <w:rsid w:val="002751EC"/>
    <w:rsid w:val="00275E33"/>
    <w:rsid w:val="00275FCC"/>
    <w:rsid w:val="002760DD"/>
    <w:rsid w:val="00276175"/>
    <w:rsid w:val="002762E3"/>
    <w:rsid w:val="00276348"/>
    <w:rsid w:val="00276465"/>
    <w:rsid w:val="002767F3"/>
    <w:rsid w:val="00276941"/>
    <w:rsid w:val="00276C75"/>
    <w:rsid w:val="00276EDF"/>
    <w:rsid w:val="00276F7B"/>
    <w:rsid w:val="00276F8F"/>
    <w:rsid w:val="00277035"/>
    <w:rsid w:val="00277194"/>
    <w:rsid w:val="00277352"/>
    <w:rsid w:val="00277512"/>
    <w:rsid w:val="00277793"/>
    <w:rsid w:val="00277B23"/>
    <w:rsid w:val="00277B5D"/>
    <w:rsid w:val="00277CD5"/>
    <w:rsid w:val="00277D18"/>
    <w:rsid w:val="00277DA1"/>
    <w:rsid w:val="002800B2"/>
    <w:rsid w:val="00280118"/>
    <w:rsid w:val="002806B2"/>
    <w:rsid w:val="00280808"/>
    <w:rsid w:val="00280825"/>
    <w:rsid w:val="002808E1"/>
    <w:rsid w:val="002808FC"/>
    <w:rsid w:val="00280AF1"/>
    <w:rsid w:val="00280BEB"/>
    <w:rsid w:val="00280ED1"/>
    <w:rsid w:val="00281024"/>
    <w:rsid w:val="002810BA"/>
    <w:rsid w:val="0028132B"/>
    <w:rsid w:val="002814AA"/>
    <w:rsid w:val="002814D4"/>
    <w:rsid w:val="0028162C"/>
    <w:rsid w:val="00281983"/>
    <w:rsid w:val="002819A1"/>
    <w:rsid w:val="00281A11"/>
    <w:rsid w:val="00281B56"/>
    <w:rsid w:val="00282008"/>
    <w:rsid w:val="00282221"/>
    <w:rsid w:val="00282324"/>
    <w:rsid w:val="0028243C"/>
    <w:rsid w:val="002825FF"/>
    <w:rsid w:val="00282923"/>
    <w:rsid w:val="00282A1B"/>
    <w:rsid w:val="00282A4A"/>
    <w:rsid w:val="00282AD1"/>
    <w:rsid w:val="00282B61"/>
    <w:rsid w:val="00282C62"/>
    <w:rsid w:val="00282D01"/>
    <w:rsid w:val="00282D8E"/>
    <w:rsid w:val="002833D4"/>
    <w:rsid w:val="0028341B"/>
    <w:rsid w:val="002835A8"/>
    <w:rsid w:val="002835CC"/>
    <w:rsid w:val="00283886"/>
    <w:rsid w:val="002838EC"/>
    <w:rsid w:val="00283A0B"/>
    <w:rsid w:val="00283A29"/>
    <w:rsid w:val="00283A36"/>
    <w:rsid w:val="00283A50"/>
    <w:rsid w:val="00283BE9"/>
    <w:rsid w:val="00283CBB"/>
    <w:rsid w:val="00283DC6"/>
    <w:rsid w:val="00283EF4"/>
    <w:rsid w:val="002841E5"/>
    <w:rsid w:val="002843E7"/>
    <w:rsid w:val="00284599"/>
    <w:rsid w:val="002847E9"/>
    <w:rsid w:val="00284AA6"/>
    <w:rsid w:val="00284B53"/>
    <w:rsid w:val="00284B68"/>
    <w:rsid w:val="00284DF0"/>
    <w:rsid w:val="00284DFD"/>
    <w:rsid w:val="00284E42"/>
    <w:rsid w:val="002853E0"/>
    <w:rsid w:val="00285631"/>
    <w:rsid w:val="002857EF"/>
    <w:rsid w:val="002858FC"/>
    <w:rsid w:val="00285C75"/>
    <w:rsid w:val="00285DEE"/>
    <w:rsid w:val="00285E13"/>
    <w:rsid w:val="00285EEF"/>
    <w:rsid w:val="0028605F"/>
    <w:rsid w:val="002867BD"/>
    <w:rsid w:val="0028683A"/>
    <w:rsid w:val="00286862"/>
    <w:rsid w:val="002868E9"/>
    <w:rsid w:val="00286C14"/>
    <w:rsid w:val="00286C7F"/>
    <w:rsid w:val="00286FBA"/>
    <w:rsid w:val="002871E3"/>
    <w:rsid w:val="0028727D"/>
    <w:rsid w:val="0028733D"/>
    <w:rsid w:val="00287555"/>
    <w:rsid w:val="002875E7"/>
    <w:rsid w:val="0028767C"/>
    <w:rsid w:val="00287690"/>
    <w:rsid w:val="002876ED"/>
    <w:rsid w:val="00287869"/>
    <w:rsid w:val="0028788C"/>
    <w:rsid w:val="00287A08"/>
    <w:rsid w:val="00287B54"/>
    <w:rsid w:val="00287C72"/>
    <w:rsid w:val="00287F2B"/>
    <w:rsid w:val="00287F52"/>
    <w:rsid w:val="00290057"/>
    <w:rsid w:val="00290230"/>
    <w:rsid w:val="002902D9"/>
    <w:rsid w:val="002904B7"/>
    <w:rsid w:val="0029056A"/>
    <w:rsid w:val="002908A6"/>
    <w:rsid w:val="002908AA"/>
    <w:rsid w:val="002909D1"/>
    <w:rsid w:val="00290B4B"/>
    <w:rsid w:val="00290BA4"/>
    <w:rsid w:val="00290D63"/>
    <w:rsid w:val="00290DD3"/>
    <w:rsid w:val="00290FD7"/>
    <w:rsid w:val="00291134"/>
    <w:rsid w:val="00291160"/>
    <w:rsid w:val="00291227"/>
    <w:rsid w:val="002912D3"/>
    <w:rsid w:val="002913F2"/>
    <w:rsid w:val="00291417"/>
    <w:rsid w:val="0029143C"/>
    <w:rsid w:val="0029197B"/>
    <w:rsid w:val="00291A01"/>
    <w:rsid w:val="00291E09"/>
    <w:rsid w:val="00292008"/>
    <w:rsid w:val="00292093"/>
    <w:rsid w:val="0029212E"/>
    <w:rsid w:val="00292189"/>
    <w:rsid w:val="002921B4"/>
    <w:rsid w:val="00292211"/>
    <w:rsid w:val="00292285"/>
    <w:rsid w:val="002922A5"/>
    <w:rsid w:val="002923E5"/>
    <w:rsid w:val="00292685"/>
    <w:rsid w:val="00292710"/>
    <w:rsid w:val="00292728"/>
    <w:rsid w:val="002927D6"/>
    <w:rsid w:val="002928B2"/>
    <w:rsid w:val="00292A4B"/>
    <w:rsid w:val="00292A83"/>
    <w:rsid w:val="00292FD3"/>
    <w:rsid w:val="00293047"/>
    <w:rsid w:val="00293085"/>
    <w:rsid w:val="00293387"/>
    <w:rsid w:val="002933EE"/>
    <w:rsid w:val="0029349D"/>
    <w:rsid w:val="002935B3"/>
    <w:rsid w:val="002937BA"/>
    <w:rsid w:val="00293A41"/>
    <w:rsid w:val="00293E0E"/>
    <w:rsid w:val="00293F41"/>
    <w:rsid w:val="00293FCF"/>
    <w:rsid w:val="00293FD7"/>
    <w:rsid w:val="0029406B"/>
    <w:rsid w:val="002945A0"/>
    <w:rsid w:val="002949B2"/>
    <w:rsid w:val="00294CFE"/>
    <w:rsid w:val="00294D3A"/>
    <w:rsid w:val="00294D6F"/>
    <w:rsid w:val="002952B3"/>
    <w:rsid w:val="00295338"/>
    <w:rsid w:val="0029546A"/>
    <w:rsid w:val="002957DC"/>
    <w:rsid w:val="00295802"/>
    <w:rsid w:val="00295843"/>
    <w:rsid w:val="00295882"/>
    <w:rsid w:val="00295CA0"/>
    <w:rsid w:val="00295DF1"/>
    <w:rsid w:val="00295E14"/>
    <w:rsid w:val="002961C8"/>
    <w:rsid w:val="002961F4"/>
    <w:rsid w:val="0029633B"/>
    <w:rsid w:val="0029655C"/>
    <w:rsid w:val="002965EC"/>
    <w:rsid w:val="00296A5E"/>
    <w:rsid w:val="00296B50"/>
    <w:rsid w:val="00297029"/>
    <w:rsid w:val="002970A5"/>
    <w:rsid w:val="002971B6"/>
    <w:rsid w:val="002976B5"/>
    <w:rsid w:val="00297746"/>
    <w:rsid w:val="002977B1"/>
    <w:rsid w:val="00297BB8"/>
    <w:rsid w:val="00297C76"/>
    <w:rsid w:val="00297EFC"/>
    <w:rsid w:val="002A0735"/>
    <w:rsid w:val="002A07D0"/>
    <w:rsid w:val="002A0B20"/>
    <w:rsid w:val="002A0C63"/>
    <w:rsid w:val="002A0F28"/>
    <w:rsid w:val="002A101C"/>
    <w:rsid w:val="002A111D"/>
    <w:rsid w:val="002A14A1"/>
    <w:rsid w:val="002A16A0"/>
    <w:rsid w:val="002A1B8B"/>
    <w:rsid w:val="002A1DC6"/>
    <w:rsid w:val="002A1EDA"/>
    <w:rsid w:val="002A1F2E"/>
    <w:rsid w:val="002A2082"/>
    <w:rsid w:val="002A22A9"/>
    <w:rsid w:val="002A23CA"/>
    <w:rsid w:val="002A2408"/>
    <w:rsid w:val="002A24FD"/>
    <w:rsid w:val="002A256A"/>
    <w:rsid w:val="002A264C"/>
    <w:rsid w:val="002A284A"/>
    <w:rsid w:val="002A299F"/>
    <w:rsid w:val="002A2A32"/>
    <w:rsid w:val="002A2AD3"/>
    <w:rsid w:val="002A2B4D"/>
    <w:rsid w:val="002A2B7B"/>
    <w:rsid w:val="002A30C1"/>
    <w:rsid w:val="002A322B"/>
    <w:rsid w:val="002A338E"/>
    <w:rsid w:val="002A3528"/>
    <w:rsid w:val="002A35E5"/>
    <w:rsid w:val="002A3650"/>
    <w:rsid w:val="002A38D2"/>
    <w:rsid w:val="002A39B6"/>
    <w:rsid w:val="002A3A63"/>
    <w:rsid w:val="002A3A90"/>
    <w:rsid w:val="002A3C1B"/>
    <w:rsid w:val="002A3C48"/>
    <w:rsid w:val="002A3D1B"/>
    <w:rsid w:val="002A3DDD"/>
    <w:rsid w:val="002A3F4F"/>
    <w:rsid w:val="002A40FC"/>
    <w:rsid w:val="002A4165"/>
    <w:rsid w:val="002A45F4"/>
    <w:rsid w:val="002A4637"/>
    <w:rsid w:val="002A469B"/>
    <w:rsid w:val="002A472E"/>
    <w:rsid w:val="002A4A56"/>
    <w:rsid w:val="002A4B14"/>
    <w:rsid w:val="002A4B2E"/>
    <w:rsid w:val="002A4B51"/>
    <w:rsid w:val="002A4D7F"/>
    <w:rsid w:val="002A4E39"/>
    <w:rsid w:val="002A511D"/>
    <w:rsid w:val="002A594A"/>
    <w:rsid w:val="002A59AF"/>
    <w:rsid w:val="002A5B00"/>
    <w:rsid w:val="002A5B0A"/>
    <w:rsid w:val="002A6168"/>
    <w:rsid w:val="002A62FB"/>
    <w:rsid w:val="002A642A"/>
    <w:rsid w:val="002A646F"/>
    <w:rsid w:val="002A66B5"/>
    <w:rsid w:val="002A6811"/>
    <w:rsid w:val="002A6823"/>
    <w:rsid w:val="002A6AF5"/>
    <w:rsid w:val="002A6BA5"/>
    <w:rsid w:val="002A6CDD"/>
    <w:rsid w:val="002A6DA1"/>
    <w:rsid w:val="002A6DC4"/>
    <w:rsid w:val="002A6FEE"/>
    <w:rsid w:val="002A75A2"/>
    <w:rsid w:val="002A7BB7"/>
    <w:rsid w:val="002A7FCE"/>
    <w:rsid w:val="002B0374"/>
    <w:rsid w:val="002B03E9"/>
    <w:rsid w:val="002B04C1"/>
    <w:rsid w:val="002B04DD"/>
    <w:rsid w:val="002B07FA"/>
    <w:rsid w:val="002B0915"/>
    <w:rsid w:val="002B09A9"/>
    <w:rsid w:val="002B0A6C"/>
    <w:rsid w:val="002B1201"/>
    <w:rsid w:val="002B164E"/>
    <w:rsid w:val="002B17F5"/>
    <w:rsid w:val="002B1957"/>
    <w:rsid w:val="002B1B0E"/>
    <w:rsid w:val="002B1C7A"/>
    <w:rsid w:val="002B1CA0"/>
    <w:rsid w:val="002B1D71"/>
    <w:rsid w:val="002B1DDA"/>
    <w:rsid w:val="002B1DF2"/>
    <w:rsid w:val="002B1E25"/>
    <w:rsid w:val="002B1E6D"/>
    <w:rsid w:val="002B1EB9"/>
    <w:rsid w:val="002B21C0"/>
    <w:rsid w:val="002B22AE"/>
    <w:rsid w:val="002B22DB"/>
    <w:rsid w:val="002B240D"/>
    <w:rsid w:val="002B2432"/>
    <w:rsid w:val="002B255D"/>
    <w:rsid w:val="002B27B3"/>
    <w:rsid w:val="002B2D55"/>
    <w:rsid w:val="002B311E"/>
    <w:rsid w:val="002B3470"/>
    <w:rsid w:val="002B358D"/>
    <w:rsid w:val="002B3601"/>
    <w:rsid w:val="002B3643"/>
    <w:rsid w:val="002B3A27"/>
    <w:rsid w:val="002B3C04"/>
    <w:rsid w:val="002B3CA4"/>
    <w:rsid w:val="002B3F0F"/>
    <w:rsid w:val="002B3F42"/>
    <w:rsid w:val="002B407C"/>
    <w:rsid w:val="002B4354"/>
    <w:rsid w:val="002B4457"/>
    <w:rsid w:val="002B447E"/>
    <w:rsid w:val="002B45E8"/>
    <w:rsid w:val="002B48DE"/>
    <w:rsid w:val="002B49DC"/>
    <w:rsid w:val="002B4C84"/>
    <w:rsid w:val="002B4E0F"/>
    <w:rsid w:val="002B4EFA"/>
    <w:rsid w:val="002B4F27"/>
    <w:rsid w:val="002B4FA9"/>
    <w:rsid w:val="002B5486"/>
    <w:rsid w:val="002B558A"/>
    <w:rsid w:val="002B579B"/>
    <w:rsid w:val="002B584B"/>
    <w:rsid w:val="002B5DC1"/>
    <w:rsid w:val="002B5E89"/>
    <w:rsid w:val="002B6132"/>
    <w:rsid w:val="002B6639"/>
    <w:rsid w:val="002B67E0"/>
    <w:rsid w:val="002B6AD5"/>
    <w:rsid w:val="002B6D3A"/>
    <w:rsid w:val="002B705A"/>
    <w:rsid w:val="002B7322"/>
    <w:rsid w:val="002B7656"/>
    <w:rsid w:val="002B7931"/>
    <w:rsid w:val="002B7960"/>
    <w:rsid w:val="002B79AC"/>
    <w:rsid w:val="002B79C2"/>
    <w:rsid w:val="002B7A0F"/>
    <w:rsid w:val="002B7AC3"/>
    <w:rsid w:val="002B7CA3"/>
    <w:rsid w:val="002B7EDA"/>
    <w:rsid w:val="002C0114"/>
    <w:rsid w:val="002C013B"/>
    <w:rsid w:val="002C01D4"/>
    <w:rsid w:val="002C0272"/>
    <w:rsid w:val="002C0755"/>
    <w:rsid w:val="002C09E1"/>
    <w:rsid w:val="002C0C14"/>
    <w:rsid w:val="002C0F17"/>
    <w:rsid w:val="002C1079"/>
    <w:rsid w:val="002C12AE"/>
    <w:rsid w:val="002C1385"/>
    <w:rsid w:val="002C1454"/>
    <w:rsid w:val="002C1B46"/>
    <w:rsid w:val="002C1C70"/>
    <w:rsid w:val="002C1E83"/>
    <w:rsid w:val="002C1FBA"/>
    <w:rsid w:val="002C2063"/>
    <w:rsid w:val="002C21B4"/>
    <w:rsid w:val="002C22D5"/>
    <w:rsid w:val="002C231C"/>
    <w:rsid w:val="002C285A"/>
    <w:rsid w:val="002C28AE"/>
    <w:rsid w:val="002C2C79"/>
    <w:rsid w:val="002C2E2F"/>
    <w:rsid w:val="002C2F25"/>
    <w:rsid w:val="002C2FC3"/>
    <w:rsid w:val="002C31B8"/>
    <w:rsid w:val="002C339D"/>
    <w:rsid w:val="002C3677"/>
    <w:rsid w:val="002C383F"/>
    <w:rsid w:val="002C399F"/>
    <w:rsid w:val="002C3C9A"/>
    <w:rsid w:val="002C3E50"/>
    <w:rsid w:val="002C3EFE"/>
    <w:rsid w:val="002C3F89"/>
    <w:rsid w:val="002C408A"/>
    <w:rsid w:val="002C418D"/>
    <w:rsid w:val="002C457E"/>
    <w:rsid w:val="002C466D"/>
    <w:rsid w:val="002C46A0"/>
    <w:rsid w:val="002C4753"/>
    <w:rsid w:val="002C48C5"/>
    <w:rsid w:val="002C4954"/>
    <w:rsid w:val="002C4BCE"/>
    <w:rsid w:val="002C4BED"/>
    <w:rsid w:val="002C4D5A"/>
    <w:rsid w:val="002C4DCC"/>
    <w:rsid w:val="002C4FCB"/>
    <w:rsid w:val="002C50AF"/>
    <w:rsid w:val="002C5194"/>
    <w:rsid w:val="002C5288"/>
    <w:rsid w:val="002C52EA"/>
    <w:rsid w:val="002C532E"/>
    <w:rsid w:val="002C53EF"/>
    <w:rsid w:val="002C548F"/>
    <w:rsid w:val="002C5900"/>
    <w:rsid w:val="002C59E4"/>
    <w:rsid w:val="002C5B21"/>
    <w:rsid w:val="002C5C74"/>
    <w:rsid w:val="002C5CD1"/>
    <w:rsid w:val="002C5DF4"/>
    <w:rsid w:val="002C5F85"/>
    <w:rsid w:val="002C60F5"/>
    <w:rsid w:val="002C615A"/>
    <w:rsid w:val="002C61D5"/>
    <w:rsid w:val="002C62B8"/>
    <w:rsid w:val="002C65A5"/>
    <w:rsid w:val="002C6807"/>
    <w:rsid w:val="002C6917"/>
    <w:rsid w:val="002C6A11"/>
    <w:rsid w:val="002C6E26"/>
    <w:rsid w:val="002C6F32"/>
    <w:rsid w:val="002C70C0"/>
    <w:rsid w:val="002C7239"/>
    <w:rsid w:val="002C78FE"/>
    <w:rsid w:val="002C79F2"/>
    <w:rsid w:val="002C7C0D"/>
    <w:rsid w:val="002C7C48"/>
    <w:rsid w:val="002C7D7F"/>
    <w:rsid w:val="002C7E94"/>
    <w:rsid w:val="002D001D"/>
    <w:rsid w:val="002D03CC"/>
    <w:rsid w:val="002D04DD"/>
    <w:rsid w:val="002D0566"/>
    <w:rsid w:val="002D05E2"/>
    <w:rsid w:val="002D082A"/>
    <w:rsid w:val="002D09B0"/>
    <w:rsid w:val="002D0AD6"/>
    <w:rsid w:val="002D0BD8"/>
    <w:rsid w:val="002D0BEA"/>
    <w:rsid w:val="002D0DD0"/>
    <w:rsid w:val="002D0E6E"/>
    <w:rsid w:val="002D0FFA"/>
    <w:rsid w:val="002D131E"/>
    <w:rsid w:val="002D1535"/>
    <w:rsid w:val="002D159E"/>
    <w:rsid w:val="002D1804"/>
    <w:rsid w:val="002D1A87"/>
    <w:rsid w:val="002D1D19"/>
    <w:rsid w:val="002D1E39"/>
    <w:rsid w:val="002D1E96"/>
    <w:rsid w:val="002D1F7B"/>
    <w:rsid w:val="002D22C1"/>
    <w:rsid w:val="002D24AC"/>
    <w:rsid w:val="002D24C7"/>
    <w:rsid w:val="002D26EA"/>
    <w:rsid w:val="002D281B"/>
    <w:rsid w:val="002D296B"/>
    <w:rsid w:val="002D2A15"/>
    <w:rsid w:val="002D2A1F"/>
    <w:rsid w:val="002D2ABA"/>
    <w:rsid w:val="002D2E92"/>
    <w:rsid w:val="002D30A7"/>
    <w:rsid w:val="002D36F8"/>
    <w:rsid w:val="002D3720"/>
    <w:rsid w:val="002D3A45"/>
    <w:rsid w:val="002D3CE6"/>
    <w:rsid w:val="002D3F8F"/>
    <w:rsid w:val="002D4135"/>
    <w:rsid w:val="002D4629"/>
    <w:rsid w:val="002D4810"/>
    <w:rsid w:val="002D4987"/>
    <w:rsid w:val="002D49F9"/>
    <w:rsid w:val="002D4A07"/>
    <w:rsid w:val="002D4A4D"/>
    <w:rsid w:val="002D4A8E"/>
    <w:rsid w:val="002D4B92"/>
    <w:rsid w:val="002D4BA3"/>
    <w:rsid w:val="002D4C16"/>
    <w:rsid w:val="002D4CBC"/>
    <w:rsid w:val="002D4F1B"/>
    <w:rsid w:val="002D506C"/>
    <w:rsid w:val="002D50A3"/>
    <w:rsid w:val="002D53DB"/>
    <w:rsid w:val="002D53EA"/>
    <w:rsid w:val="002D564D"/>
    <w:rsid w:val="002D568E"/>
    <w:rsid w:val="002D568F"/>
    <w:rsid w:val="002D569E"/>
    <w:rsid w:val="002D57E5"/>
    <w:rsid w:val="002D5972"/>
    <w:rsid w:val="002D599E"/>
    <w:rsid w:val="002D5BFE"/>
    <w:rsid w:val="002D5D18"/>
    <w:rsid w:val="002D5F50"/>
    <w:rsid w:val="002D6048"/>
    <w:rsid w:val="002D60A7"/>
    <w:rsid w:val="002D6228"/>
    <w:rsid w:val="002D628B"/>
    <w:rsid w:val="002D6685"/>
    <w:rsid w:val="002D6744"/>
    <w:rsid w:val="002D685C"/>
    <w:rsid w:val="002D6F3B"/>
    <w:rsid w:val="002D6F71"/>
    <w:rsid w:val="002D7057"/>
    <w:rsid w:val="002D7081"/>
    <w:rsid w:val="002D70A1"/>
    <w:rsid w:val="002D7332"/>
    <w:rsid w:val="002D74E6"/>
    <w:rsid w:val="002D75F2"/>
    <w:rsid w:val="002D7653"/>
    <w:rsid w:val="002D7757"/>
    <w:rsid w:val="002D779D"/>
    <w:rsid w:val="002D79C7"/>
    <w:rsid w:val="002D7AB0"/>
    <w:rsid w:val="002D7ACA"/>
    <w:rsid w:val="002D7CD5"/>
    <w:rsid w:val="002D7D30"/>
    <w:rsid w:val="002D7EA3"/>
    <w:rsid w:val="002E018D"/>
    <w:rsid w:val="002E0232"/>
    <w:rsid w:val="002E024C"/>
    <w:rsid w:val="002E034A"/>
    <w:rsid w:val="002E0444"/>
    <w:rsid w:val="002E0493"/>
    <w:rsid w:val="002E05A2"/>
    <w:rsid w:val="002E0709"/>
    <w:rsid w:val="002E07B2"/>
    <w:rsid w:val="002E094B"/>
    <w:rsid w:val="002E0D01"/>
    <w:rsid w:val="002E0DA5"/>
    <w:rsid w:val="002E0F55"/>
    <w:rsid w:val="002E1022"/>
    <w:rsid w:val="002E1441"/>
    <w:rsid w:val="002E145C"/>
    <w:rsid w:val="002E150A"/>
    <w:rsid w:val="002E1631"/>
    <w:rsid w:val="002E166F"/>
    <w:rsid w:val="002E1699"/>
    <w:rsid w:val="002E19BF"/>
    <w:rsid w:val="002E1A91"/>
    <w:rsid w:val="002E1B96"/>
    <w:rsid w:val="002E1BED"/>
    <w:rsid w:val="002E1D01"/>
    <w:rsid w:val="002E1D30"/>
    <w:rsid w:val="002E1FC9"/>
    <w:rsid w:val="002E2548"/>
    <w:rsid w:val="002E262D"/>
    <w:rsid w:val="002E2719"/>
    <w:rsid w:val="002E2AAF"/>
    <w:rsid w:val="002E2B1F"/>
    <w:rsid w:val="002E2B4D"/>
    <w:rsid w:val="002E2BB9"/>
    <w:rsid w:val="002E2C5E"/>
    <w:rsid w:val="002E2D8B"/>
    <w:rsid w:val="002E311C"/>
    <w:rsid w:val="002E3253"/>
    <w:rsid w:val="002E3539"/>
    <w:rsid w:val="002E37D9"/>
    <w:rsid w:val="002E39EC"/>
    <w:rsid w:val="002E3C14"/>
    <w:rsid w:val="002E3C47"/>
    <w:rsid w:val="002E3E5A"/>
    <w:rsid w:val="002E40E1"/>
    <w:rsid w:val="002E4238"/>
    <w:rsid w:val="002E444E"/>
    <w:rsid w:val="002E458D"/>
    <w:rsid w:val="002E4657"/>
    <w:rsid w:val="002E465E"/>
    <w:rsid w:val="002E46CC"/>
    <w:rsid w:val="002E47DE"/>
    <w:rsid w:val="002E4A93"/>
    <w:rsid w:val="002E4C6F"/>
    <w:rsid w:val="002E4CD3"/>
    <w:rsid w:val="002E4CF7"/>
    <w:rsid w:val="002E4D3A"/>
    <w:rsid w:val="002E4FB8"/>
    <w:rsid w:val="002E53CB"/>
    <w:rsid w:val="002E584A"/>
    <w:rsid w:val="002E5937"/>
    <w:rsid w:val="002E5F21"/>
    <w:rsid w:val="002E5F6B"/>
    <w:rsid w:val="002E6119"/>
    <w:rsid w:val="002E6176"/>
    <w:rsid w:val="002E6435"/>
    <w:rsid w:val="002E6586"/>
    <w:rsid w:val="002E66B1"/>
    <w:rsid w:val="002E66D5"/>
    <w:rsid w:val="002E68F8"/>
    <w:rsid w:val="002E69E3"/>
    <w:rsid w:val="002E6AF4"/>
    <w:rsid w:val="002E6EC3"/>
    <w:rsid w:val="002E715F"/>
    <w:rsid w:val="002E762E"/>
    <w:rsid w:val="002E7AFC"/>
    <w:rsid w:val="002E7B6A"/>
    <w:rsid w:val="002E7F15"/>
    <w:rsid w:val="002F004F"/>
    <w:rsid w:val="002F0089"/>
    <w:rsid w:val="002F02F0"/>
    <w:rsid w:val="002F02F7"/>
    <w:rsid w:val="002F0465"/>
    <w:rsid w:val="002F057C"/>
    <w:rsid w:val="002F05F5"/>
    <w:rsid w:val="002F0715"/>
    <w:rsid w:val="002F0889"/>
    <w:rsid w:val="002F0CAC"/>
    <w:rsid w:val="002F0F00"/>
    <w:rsid w:val="002F13BA"/>
    <w:rsid w:val="002F1AB6"/>
    <w:rsid w:val="002F1B53"/>
    <w:rsid w:val="002F1F38"/>
    <w:rsid w:val="002F213D"/>
    <w:rsid w:val="002F22AA"/>
    <w:rsid w:val="002F239E"/>
    <w:rsid w:val="002F23A9"/>
    <w:rsid w:val="002F2670"/>
    <w:rsid w:val="002F269D"/>
    <w:rsid w:val="002F27ED"/>
    <w:rsid w:val="002F281D"/>
    <w:rsid w:val="002F285F"/>
    <w:rsid w:val="002F29B0"/>
    <w:rsid w:val="002F2CBC"/>
    <w:rsid w:val="002F2DD7"/>
    <w:rsid w:val="002F2F01"/>
    <w:rsid w:val="002F2FE7"/>
    <w:rsid w:val="002F31E6"/>
    <w:rsid w:val="002F3263"/>
    <w:rsid w:val="002F3426"/>
    <w:rsid w:val="002F36B4"/>
    <w:rsid w:val="002F3980"/>
    <w:rsid w:val="002F3DCD"/>
    <w:rsid w:val="002F4238"/>
    <w:rsid w:val="002F43E4"/>
    <w:rsid w:val="002F4B40"/>
    <w:rsid w:val="002F4BC9"/>
    <w:rsid w:val="002F4DD2"/>
    <w:rsid w:val="002F4FE0"/>
    <w:rsid w:val="002F5082"/>
    <w:rsid w:val="002F50CE"/>
    <w:rsid w:val="002F5181"/>
    <w:rsid w:val="002F5195"/>
    <w:rsid w:val="002F524A"/>
    <w:rsid w:val="002F5502"/>
    <w:rsid w:val="002F57A2"/>
    <w:rsid w:val="002F5B9A"/>
    <w:rsid w:val="002F5F5A"/>
    <w:rsid w:val="002F5F8D"/>
    <w:rsid w:val="002F64DD"/>
    <w:rsid w:val="002F662B"/>
    <w:rsid w:val="002F6710"/>
    <w:rsid w:val="002F68B9"/>
    <w:rsid w:val="002F6B21"/>
    <w:rsid w:val="002F6CD1"/>
    <w:rsid w:val="002F6DCA"/>
    <w:rsid w:val="002F6EBF"/>
    <w:rsid w:val="002F709B"/>
    <w:rsid w:val="002F72AB"/>
    <w:rsid w:val="002F73FD"/>
    <w:rsid w:val="002F745A"/>
    <w:rsid w:val="002F74F4"/>
    <w:rsid w:val="002F77A3"/>
    <w:rsid w:val="002F7AC4"/>
    <w:rsid w:val="002F7FB5"/>
    <w:rsid w:val="00300314"/>
    <w:rsid w:val="003003E1"/>
    <w:rsid w:val="003006A9"/>
    <w:rsid w:val="00300BAD"/>
    <w:rsid w:val="00300CAE"/>
    <w:rsid w:val="00301224"/>
    <w:rsid w:val="00301462"/>
    <w:rsid w:val="003014B7"/>
    <w:rsid w:val="003015B4"/>
    <w:rsid w:val="003015B6"/>
    <w:rsid w:val="0030164C"/>
    <w:rsid w:val="00301756"/>
    <w:rsid w:val="0030177E"/>
    <w:rsid w:val="003017F2"/>
    <w:rsid w:val="003019D3"/>
    <w:rsid w:val="00301EAE"/>
    <w:rsid w:val="00301FAC"/>
    <w:rsid w:val="00302302"/>
    <w:rsid w:val="00302419"/>
    <w:rsid w:val="00302720"/>
    <w:rsid w:val="00302722"/>
    <w:rsid w:val="00302A73"/>
    <w:rsid w:val="00302D77"/>
    <w:rsid w:val="00302DA2"/>
    <w:rsid w:val="00303085"/>
    <w:rsid w:val="0030314F"/>
    <w:rsid w:val="00303253"/>
    <w:rsid w:val="003032CF"/>
    <w:rsid w:val="00303405"/>
    <w:rsid w:val="0030348A"/>
    <w:rsid w:val="00303942"/>
    <w:rsid w:val="00303A24"/>
    <w:rsid w:val="00303A83"/>
    <w:rsid w:val="00303B08"/>
    <w:rsid w:val="00303B5F"/>
    <w:rsid w:val="00303CAB"/>
    <w:rsid w:val="00303CEF"/>
    <w:rsid w:val="00303E3E"/>
    <w:rsid w:val="00303E4B"/>
    <w:rsid w:val="00304248"/>
    <w:rsid w:val="003045FA"/>
    <w:rsid w:val="0030473F"/>
    <w:rsid w:val="00304828"/>
    <w:rsid w:val="00304C60"/>
    <w:rsid w:val="00304CB9"/>
    <w:rsid w:val="00304D4F"/>
    <w:rsid w:val="00304F36"/>
    <w:rsid w:val="003050EA"/>
    <w:rsid w:val="003051B1"/>
    <w:rsid w:val="003052F3"/>
    <w:rsid w:val="00305301"/>
    <w:rsid w:val="003054A7"/>
    <w:rsid w:val="003056E9"/>
    <w:rsid w:val="00305736"/>
    <w:rsid w:val="00305B95"/>
    <w:rsid w:val="00305F24"/>
    <w:rsid w:val="00305FFA"/>
    <w:rsid w:val="0030613D"/>
    <w:rsid w:val="003062AD"/>
    <w:rsid w:val="003062DD"/>
    <w:rsid w:val="00306326"/>
    <w:rsid w:val="00306346"/>
    <w:rsid w:val="0030653D"/>
    <w:rsid w:val="0030669A"/>
    <w:rsid w:val="00306908"/>
    <w:rsid w:val="00306BA8"/>
    <w:rsid w:val="0030715A"/>
    <w:rsid w:val="00307198"/>
    <w:rsid w:val="003072E4"/>
    <w:rsid w:val="003073BC"/>
    <w:rsid w:val="003074FA"/>
    <w:rsid w:val="00307710"/>
    <w:rsid w:val="0030786A"/>
    <w:rsid w:val="00307D7D"/>
    <w:rsid w:val="00307DB8"/>
    <w:rsid w:val="00307E34"/>
    <w:rsid w:val="00307F77"/>
    <w:rsid w:val="003102CF"/>
    <w:rsid w:val="003103C2"/>
    <w:rsid w:val="003107F8"/>
    <w:rsid w:val="0031095C"/>
    <w:rsid w:val="00310A31"/>
    <w:rsid w:val="00310F85"/>
    <w:rsid w:val="00310F8D"/>
    <w:rsid w:val="00310FB5"/>
    <w:rsid w:val="00311043"/>
    <w:rsid w:val="003114F1"/>
    <w:rsid w:val="0031166B"/>
    <w:rsid w:val="003117AE"/>
    <w:rsid w:val="00311AB4"/>
    <w:rsid w:val="00311D3E"/>
    <w:rsid w:val="00311DB5"/>
    <w:rsid w:val="00311E23"/>
    <w:rsid w:val="00311FE0"/>
    <w:rsid w:val="0031204B"/>
    <w:rsid w:val="003120DC"/>
    <w:rsid w:val="003122A3"/>
    <w:rsid w:val="0031271D"/>
    <w:rsid w:val="0031278A"/>
    <w:rsid w:val="003127F5"/>
    <w:rsid w:val="00312EB1"/>
    <w:rsid w:val="00312EC2"/>
    <w:rsid w:val="00312F1D"/>
    <w:rsid w:val="003138D6"/>
    <w:rsid w:val="0031396E"/>
    <w:rsid w:val="00313991"/>
    <w:rsid w:val="00313B3B"/>
    <w:rsid w:val="00313D41"/>
    <w:rsid w:val="00313F44"/>
    <w:rsid w:val="00314199"/>
    <w:rsid w:val="0031428F"/>
    <w:rsid w:val="00314336"/>
    <w:rsid w:val="00314357"/>
    <w:rsid w:val="003143D8"/>
    <w:rsid w:val="00314707"/>
    <w:rsid w:val="00314800"/>
    <w:rsid w:val="00314896"/>
    <w:rsid w:val="00314927"/>
    <w:rsid w:val="00314C64"/>
    <w:rsid w:val="00314DFC"/>
    <w:rsid w:val="00314E49"/>
    <w:rsid w:val="00314ED0"/>
    <w:rsid w:val="003157CF"/>
    <w:rsid w:val="00315B71"/>
    <w:rsid w:val="00315CF0"/>
    <w:rsid w:val="00315DD7"/>
    <w:rsid w:val="00315F17"/>
    <w:rsid w:val="00315FB8"/>
    <w:rsid w:val="00316269"/>
    <w:rsid w:val="003162B9"/>
    <w:rsid w:val="00316865"/>
    <w:rsid w:val="003169C8"/>
    <w:rsid w:val="00316A0B"/>
    <w:rsid w:val="00316D73"/>
    <w:rsid w:val="00316EB9"/>
    <w:rsid w:val="0031720C"/>
    <w:rsid w:val="00317599"/>
    <w:rsid w:val="00317638"/>
    <w:rsid w:val="0031777D"/>
    <w:rsid w:val="00317791"/>
    <w:rsid w:val="00320129"/>
    <w:rsid w:val="00320276"/>
    <w:rsid w:val="00320634"/>
    <w:rsid w:val="00320B0B"/>
    <w:rsid w:val="00320BD2"/>
    <w:rsid w:val="00320C41"/>
    <w:rsid w:val="00320E11"/>
    <w:rsid w:val="00320E67"/>
    <w:rsid w:val="00320EDE"/>
    <w:rsid w:val="003210A5"/>
    <w:rsid w:val="003210CD"/>
    <w:rsid w:val="0032114C"/>
    <w:rsid w:val="00321295"/>
    <w:rsid w:val="00321452"/>
    <w:rsid w:val="00321622"/>
    <w:rsid w:val="003217B7"/>
    <w:rsid w:val="003217E8"/>
    <w:rsid w:val="00321819"/>
    <w:rsid w:val="003219B3"/>
    <w:rsid w:val="00321A07"/>
    <w:rsid w:val="00321A44"/>
    <w:rsid w:val="00321B2F"/>
    <w:rsid w:val="00321C1E"/>
    <w:rsid w:val="00321CF2"/>
    <w:rsid w:val="00321D6D"/>
    <w:rsid w:val="00321EDA"/>
    <w:rsid w:val="00322034"/>
    <w:rsid w:val="00322186"/>
    <w:rsid w:val="003221FA"/>
    <w:rsid w:val="003227F6"/>
    <w:rsid w:val="00322823"/>
    <w:rsid w:val="0032294E"/>
    <w:rsid w:val="00322B28"/>
    <w:rsid w:val="00322EB3"/>
    <w:rsid w:val="00322FAD"/>
    <w:rsid w:val="003230A0"/>
    <w:rsid w:val="003231FB"/>
    <w:rsid w:val="0032329A"/>
    <w:rsid w:val="0032331C"/>
    <w:rsid w:val="0032339F"/>
    <w:rsid w:val="003236D5"/>
    <w:rsid w:val="00323953"/>
    <w:rsid w:val="00323A97"/>
    <w:rsid w:val="00323D1F"/>
    <w:rsid w:val="00323DCF"/>
    <w:rsid w:val="00323EA8"/>
    <w:rsid w:val="00323FA9"/>
    <w:rsid w:val="003240C7"/>
    <w:rsid w:val="003245C4"/>
    <w:rsid w:val="003247CF"/>
    <w:rsid w:val="003249D6"/>
    <w:rsid w:val="00324C5B"/>
    <w:rsid w:val="00324C5D"/>
    <w:rsid w:val="00324F55"/>
    <w:rsid w:val="00324F57"/>
    <w:rsid w:val="00324FF8"/>
    <w:rsid w:val="00325051"/>
    <w:rsid w:val="0032505E"/>
    <w:rsid w:val="003250EE"/>
    <w:rsid w:val="0032530F"/>
    <w:rsid w:val="00325524"/>
    <w:rsid w:val="003258E1"/>
    <w:rsid w:val="00325A96"/>
    <w:rsid w:val="00325C95"/>
    <w:rsid w:val="00325CE0"/>
    <w:rsid w:val="00325D4E"/>
    <w:rsid w:val="00325DFB"/>
    <w:rsid w:val="00325F6A"/>
    <w:rsid w:val="00326247"/>
    <w:rsid w:val="003269DE"/>
    <w:rsid w:val="00326A19"/>
    <w:rsid w:val="0032714A"/>
    <w:rsid w:val="003272DB"/>
    <w:rsid w:val="0032733B"/>
    <w:rsid w:val="0032735F"/>
    <w:rsid w:val="00327942"/>
    <w:rsid w:val="00327BFE"/>
    <w:rsid w:val="00327FFE"/>
    <w:rsid w:val="00330221"/>
    <w:rsid w:val="00330265"/>
    <w:rsid w:val="0033075C"/>
    <w:rsid w:val="00330965"/>
    <w:rsid w:val="00330992"/>
    <w:rsid w:val="003309C8"/>
    <w:rsid w:val="00330AEE"/>
    <w:rsid w:val="00330EEB"/>
    <w:rsid w:val="00331499"/>
    <w:rsid w:val="00331C28"/>
    <w:rsid w:val="00331C47"/>
    <w:rsid w:val="003320FC"/>
    <w:rsid w:val="00332118"/>
    <w:rsid w:val="003321FB"/>
    <w:rsid w:val="00332254"/>
    <w:rsid w:val="00332291"/>
    <w:rsid w:val="003322CE"/>
    <w:rsid w:val="00332807"/>
    <w:rsid w:val="00332839"/>
    <w:rsid w:val="003328FB"/>
    <w:rsid w:val="0033294F"/>
    <w:rsid w:val="0033297E"/>
    <w:rsid w:val="003329D3"/>
    <w:rsid w:val="00332B0C"/>
    <w:rsid w:val="00332BB0"/>
    <w:rsid w:val="00332C04"/>
    <w:rsid w:val="00332E99"/>
    <w:rsid w:val="0033303B"/>
    <w:rsid w:val="003330F9"/>
    <w:rsid w:val="0033377B"/>
    <w:rsid w:val="003337E3"/>
    <w:rsid w:val="00333835"/>
    <w:rsid w:val="003338C7"/>
    <w:rsid w:val="00333968"/>
    <w:rsid w:val="00333C3D"/>
    <w:rsid w:val="00333C7D"/>
    <w:rsid w:val="00333C92"/>
    <w:rsid w:val="00333D05"/>
    <w:rsid w:val="00333DB1"/>
    <w:rsid w:val="00333DD7"/>
    <w:rsid w:val="00333FB6"/>
    <w:rsid w:val="0033411E"/>
    <w:rsid w:val="00334247"/>
    <w:rsid w:val="0033439D"/>
    <w:rsid w:val="00334457"/>
    <w:rsid w:val="00334578"/>
    <w:rsid w:val="00334608"/>
    <w:rsid w:val="003347F5"/>
    <w:rsid w:val="00334ABB"/>
    <w:rsid w:val="00334DD8"/>
    <w:rsid w:val="003351C4"/>
    <w:rsid w:val="00335288"/>
    <w:rsid w:val="00335389"/>
    <w:rsid w:val="003354C4"/>
    <w:rsid w:val="003355D1"/>
    <w:rsid w:val="00335969"/>
    <w:rsid w:val="00335C6B"/>
    <w:rsid w:val="00336154"/>
    <w:rsid w:val="003361D6"/>
    <w:rsid w:val="00336493"/>
    <w:rsid w:val="00336BD5"/>
    <w:rsid w:val="00336C07"/>
    <w:rsid w:val="00336F3E"/>
    <w:rsid w:val="00336F98"/>
    <w:rsid w:val="00337103"/>
    <w:rsid w:val="00337140"/>
    <w:rsid w:val="00337178"/>
    <w:rsid w:val="003371CD"/>
    <w:rsid w:val="003371F8"/>
    <w:rsid w:val="003374B3"/>
    <w:rsid w:val="003374D3"/>
    <w:rsid w:val="0033768C"/>
    <w:rsid w:val="0033780F"/>
    <w:rsid w:val="0033784A"/>
    <w:rsid w:val="0033784E"/>
    <w:rsid w:val="00337875"/>
    <w:rsid w:val="00337ED4"/>
    <w:rsid w:val="00337F0A"/>
    <w:rsid w:val="003402C7"/>
    <w:rsid w:val="00340545"/>
    <w:rsid w:val="00340701"/>
    <w:rsid w:val="003408FD"/>
    <w:rsid w:val="00340958"/>
    <w:rsid w:val="00340B23"/>
    <w:rsid w:val="00340DD9"/>
    <w:rsid w:val="00341184"/>
    <w:rsid w:val="003414D8"/>
    <w:rsid w:val="003414F0"/>
    <w:rsid w:val="003418B9"/>
    <w:rsid w:val="00341A73"/>
    <w:rsid w:val="00341C2C"/>
    <w:rsid w:val="003420E3"/>
    <w:rsid w:val="0034214E"/>
    <w:rsid w:val="003421FA"/>
    <w:rsid w:val="003423F6"/>
    <w:rsid w:val="003424CF"/>
    <w:rsid w:val="003424FD"/>
    <w:rsid w:val="003425A9"/>
    <w:rsid w:val="00342724"/>
    <w:rsid w:val="0034275B"/>
    <w:rsid w:val="00342D60"/>
    <w:rsid w:val="00342EB8"/>
    <w:rsid w:val="00342FB5"/>
    <w:rsid w:val="00343359"/>
    <w:rsid w:val="0034352E"/>
    <w:rsid w:val="00343738"/>
    <w:rsid w:val="0034390A"/>
    <w:rsid w:val="00343D2B"/>
    <w:rsid w:val="00343D2C"/>
    <w:rsid w:val="00343D9C"/>
    <w:rsid w:val="00343DC2"/>
    <w:rsid w:val="00343FCD"/>
    <w:rsid w:val="00344032"/>
    <w:rsid w:val="003440E3"/>
    <w:rsid w:val="00344198"/>
    <w:rsid w:val="00344268"/>
    <w:rsid w:val="003443C0"/>
    <w:rsid w:val="003443E9"/>
    <w:rsid w:val="00344726"/>
    <w:rsid w:val="00344760"/>
    <w:rsid w:val="00344920"/>
    <w:rsid w:val="0034498F"/>
    <w:rsid w:val="00344CA1"/>
    <w:rsid w:val="0034513D"/>
    <w:rsid w:val="003452A7"/>
    <w:rsid w:val="00345369"/>
    <w:rsid w:val="003453AE"/>
    <w:rsid w:val="0034540C"/>
    <w:rsid w:val="003454B7"/>
    <w:rsid w:val="003454EA"/>
    <w:rsid w:val="00345809"/>
    <w:rsid w:val="00345A34"/>
    <w:rsid w:val="00345A71"/>
    <w:rsid w:val="00345A94"/>
    <w:rsid w:val="00345CD6"/>
    <w:rsid w:val="00345D3F"/>
    <w:rsid w:val="00345DB2"/>
    <w:rsid w:val="0034644E"/>
    <w:rsid w:val="0034661D"/>
    <w:rsid w:val="00346879"/>
    <w:rsid w:val="00346A22"/>
    <w:rsid w:val="00346B24"/>
    <w:rsid w:val="00346CDC"/>
    <w:rsid w:val="00346CE8"/>
    <w:rsid w:val="003470F0"/>
    <w:rsid w:val="00347206"/>
    <w:rsid w:val="00347535"/>
    <w:rsid w:val="00347621"/>
    <w:rsid w:val="003476D6"/>
    <w:rsid w:val="0034793A"/>
    <w:rsid w:val="003479A0"/>
    <w:rsid w:val="00347E84"/>
    <w:rsid w:val="00347EED"/>
    <w:rsid w:val="003500BA"/>
    <w:rsid w:val="00350112"/>
    <w:rsid w:val="0035027E"/>
    <w:rsid w:val="00350435"/>
    <w:rsid w:val="0035064F"/>
    <w:rsid w:val="00351045"/>
    <w:rsid w:val="003516E7"/>
    <w:rsid w:val="0035197F"/>
    <w:rsid w:val="0035209D"/>
    <w:rsid w:val="0035230E"/>
    <w:rsid w:val="00352314"/>
    <w:rsid w:val="003524C0"/>
    <w:rsid w:val="0035284B"/>
    <w:rsid w:val="0035290F"/>
    <w:rsid w:val="003529F3"/>
    <w:rsid w:val="00352A7B"/>
    <w:rsid w:val="00352D72"/>
    <w:rsid w:val="00352E2B"/>
    <w:rsid w:val="00353242"/>
    <w:rsid w:val="00353289"/>
    <w:rsid w:val="003533F7"/>
    <w:rsid w:val="00353511"/>
    <w:rsid w:val="0035377C"/>
    <w:rsid w:val="00353AAA"/>
    <w:rsid w:val="00353D2C"/>
    <w:rsid w:val="00353E54"/>
    <w:rsid w:val="0035403A"/>
    <w:rsid w:val="003540C2"/>
    <w:rsid w:val="00354355"/>
    <w:rsid w:val="0035444D"/>
    <w:rsid w:val="003544EE"/>
    <w:rsid w:val="0035465F"/>
    <w:rsid w:val="003546F2"/>
    <w:rsid w:val="003548E4"/>
    <w:rsid w:val="00354A13"/>
    <w:rsid w:val="00354B06"/>
    <w:rsid w:val="00354C3E"/>
    <w:rsid w:val="00354D0E"/>
    <w:rsid w:val="00354D97"/>
    <w:rsid w:val="00354DBE"/>
    <w:rsid w:val="00354ED4"/>
    <w:rsid w:val="00354EF2"/>
    <w:rsid w:val="00355048"/>
    <w:rsid w:val="0035505C"/>
    <w:rsid w:val="00355322"/>
    <w:rsid w:val="00355C4A"/>
    <w:rsid w:val="00355CF4"/>
    <w:rsid w:val="00355CFA"/>
    <w:rsid w:val="00355E14"/>
    <w:rsid w:val="00356219"/>
    <w:rsid w:val="0035649E"/>
    <w:rsid w:val="00356602"/>
    <w:rsid w:val="00356893"/>
    <w:rsid w:val="003569D6"/>
    <w:rsid w:val="00356DD7"/>
    <w:rsid w:val="00357004"/>
    <w:rsid w:val="0035700F"/>
    <w:rsid w:val="00357127"/>
    <w:rsid w:val="00357151"/>
    <w:rsid w:val="003577E3"/>
    <w:rsid w:val="003578A5"/>
    <w:rsid w:val="00357934"/>
    <w:rsid w:val="00357AE2"/>
    <w:rsid w:val="00357D5A"/>
    <w:rsid w:val="00360326"/>
    <w:rsid w:val="003603AB"/>
    <w:rsid w:val="003603C8"/>
    <w:rsid w:val="00360498"/>
    <w:rsid w:val="0036101E"/>
    <w:rsid w:val="0036112B"/>
    <w:rsid w:val="003612C8"/>
    <w:rsid w:val="003615C4"/>
    <w:rsid w:val="00361FF9"/>
    <w:rsid w:val="00362069"/>
    <w:rsid w:val="003620E1"/>
    <w:rsid w:val="0036246E"/>
    <w:rsid w:val="0036262E"/>
    <w:rsid w:val="00362715"/>
    <w:rsid w:val="003627DD"/>
    <w:rsid w:val="0036299A"/>
    <w:rsid w:val="00362B6F"/>
    <w:rsid w:val="00362E0E"/>
    <w:rsid w:val="00363132"/>
    <w:rsid w:val="0036313C"/>
    <w:rsid w:val="003631A4"/>
    <w:rsid w:val="003631B8"/>
    <w:rsid w:val="003631D9"/>
    <w:rsid w:val="003632E7"/>
    <w:rsid w:val="0036339A"/>
    <w:rsid w:val="003636D0"/>
    <w:rsid w:val="00363786"/>
    <w:rsid w:val="00363863"/>
    <w:rsid w:val="00363B04"/>
    <w:rsid w:val="00363BC8"/>
    <w:rsid w:val="00363BD8"/>
    <w:rsid w:val="0036413B"/>
    <w:rsid w:val="00364200"/>
    <w:rsid w:val="003642C8"/>
    <w:rsid w:val="003643E5"/>
    <w:rsid w:val="00364690"/>
    <w:rsid w:val="00364709"/>
    <w:rsid w:val="00364989"/>
    <w:rsid w:val="003650B8"/>
    <w:rsid w:val="003651AE"/>
    <w:rsid w:val="003652D9"/>
    <w:rsid w:val="003654A3"/>
    <w:rsid w:val="00365734"/>
    <w:rsid w:val="00365765"/>
    <w:rsid w:val="00365818"/>
    <w:rsid w:val="0036585D"/>
    <w:rsid w:val="003658CD"/>
    <w:rsid w:val="00365955"/>
    <w:rsid w:val="00365ACC"/>
    <w:rsid w:val="00365C75"/>
    <w:rsid w:val="00365E62"/>
    <w:rsid w:val="00366070"/>
    <w:rsid w:val="0036637E"/>
    <w:rsid w:val="0036652E"/>
    <w:rsid w:val="0036658F"/>
    <w:rsid w:val="00366672"/>
    <w:rsid w:val="00366931"/>
    <w:rsid w:val="00366A0B"/>
    <w:rsid w:val="00366A2B"/>
    <w:rsid w:val="00366FFB"/>
    <w:rsid w:val="0036736B"/>
    <w:rsid w:val="00367370"/>
    <w:rsid w:val="003674CB"/>
    <w:rsid w:val="0036792C"/>
    <w:rsid w:val="00367A07"/>
    <w:rsid w:val="00367B7A"/>
    <w:rsid w:val="00367BDE"/>
    <w:rsid w:val="00367C15"/>
    <w:rsid w:val="00367D87"/>
    <w:rsid w:val="00367E15"/>
    <w:rsid w:val="00367EAB"/>
    <w:rsid w:val="00367EB8"/>
    <w:rsid w:val="00367FFD"/>
    <w:rsid w:val="00370088"/>
    <w:rsid w:val="00370117"/>
    <w:rsid w:val="00370170"/>
    <w:rsid w:val="00370173"/>
    <w:rsid w:val="00370A33"/>
    <w:rsid w:val="00370A85"/>
    <w:rsid w:val="00370CF4"/>
    <w:rsid w:val="003712BA"/>
    <w:rsid w:val="00371344"/>
    <w:rsid w:val="0037144D"/>
    <w:rsid w:val="00371556"/>
    <w:rsid w:val="0037160F"/>
    <w:rsid w:val="00371670"/>
    <w:rsid w:val="00371CC8"/>
    <w:rsid w:val="00372254"/>
    <w:rsid w:val="003724FE"/>
    <w:rsid w:val="003727EC"/>
    <w:rsid w:val="00372944"/>
    <w:rsid w:val="00372958"/>
    <w:rsid w:val="00372984"/>
    <w:rsid w:val="00372D25"/>
    <w:rsid w:val="00372FE8"/>
    <w:rsid w:val="00373088"/>
    <w:rsid w:val="0037313B"/>
    <w:rsid w:val="00373197"/>
    <w:rsid w:val="00373217"/>
    <w:rsid w:val="003732BE"/>
    <w:rsid w:val="003732DC"/>
    <w:rsid w:val="003732E4"/>
    <w:rsid w:val="003734BE"/>
    <w:rsid w:val="003734FF"/>
    <w:rsid w:val="00373822"/>
    <w:rsid w:val="00373894"/>
    <w:rsid w:val="00373C7A"/>
    <w:rsid w:val="00373F6E"/>
    <w:rsid w:val="00373F76"/>
    <w:rsid w:val="0037401F"/>
    <w:rsid w:val="00374258"/>
    <w:rsid w:val="003742EC"/>
    <w:rsid w:val="003743F2"/>
    <w:rsid w:val="003744C1"/>
    <w:rsid w:val="00374652"/>
    <w:rsid w:val="00374772"/>
    <w:rsid w:val="00374910"/>
    <w:rsid w:val="003749A2"/>
    <w:rsid w:val="003749C1"/>
    <w:rsid w:val="00374C29"/>
    <w:rsid w:val="00374CF3"/>
    <w:rsid w:val="00374EE1"/>
    <w:rsid w:val="003750B7"/>
    <w:rsid w:val="003751E5"/>
    <w:rsid w:val="00375546"/>
    <w:rsid w:val="0037596C"/>
    <w:rsid w:val="00375971"/>
    <w:rsid w:val="00375982"/>
    <w:rsid w:val="003759FC"/>
    <w:rsid w:val="00375B51"/>
    <w:rsid w:val="00375C98"/>
    <w:rsid w:val="00375D66"/>
    <w:rsid w:val="0037646A"/>
    <w:rsid w:val="003766D9"/>
    <w:rsid w:val="003766EA"/>
    <w:rsid w:val="003766F8"/>
    <w:rsid w:val="00376A3A"/>
    <w:rsid w:val="00376E23"/>
    <w:rsid w:val="00376F1F"/>
    <w:rsid w:val="003770C7"/>
    <w:rsid w:val="00377133"/>
    <w:rsid w:val="003771C0"/>
    <w:rsid w:val="0037781B"/>
    <w:rsid w:val="0037789D"/>
    <w:rsid w:val="00377964"/>
    <w:rsid w:val="00377970"/>
    <w:rsid w:val="00377B48"/>
    <w:rsid w:val="00377BFC"/>
    <w:rsid w:val="00377D34"/>
    <w:rsid w:val="00377ECB"/>
    <w:rsid w:val="0038001B"/>
    <w:rsid w:val="003800FB"/>
    <w:rsid w:val="00380197"/>
    <w:rsid w:val="00380253"/>
    <w:rsid w:val="003803D0"/>
    <w:rsid w:val="00380461"/>
    <w:rsid w:val="00380749"/>
    <w:rsid w:val="003807EF"/>
    <w:rsid w:val="00380AB5"/>
    <w:rsid w:val="00380B4B"/>
    <w:rsid w:val="00380B4D"/>
    <w:rsid w:val="0038103D"/>
    <w:rsid w:val="0038110D"/>
    <w:rsid w:val="0038146E"/>
    <w:rsid w:val="003818AA"/>
    <w:rsid w:val="00381926"/>
    <w:rsid w:val="00381944"/>
    <w:rsid w:val="00381A04"/>
    <w:rsid w:val="00381ACB"/>
    <w:rsid w:val="00381BD5"/>
    <w:rsid w:val="00381F9A"/>
    <w:rsid w:val="00382090"/>
    <w:rsid w:val="003821C3"/>
    <w:rsid w:val="00382335"/>
    <w:rsid w:val="0038239F"/>
    <w:rsid w:val="0038247F"/>
    <w:rsid w:val="00382488"/>
    <w:rsid w:val="0038249F"/>
    <w:rsid w:val="003826B9"/>
    <w:rsid w:val="003826D3"/>
    <w:rsid w:val="00382850"/>
    <w:rsid w:val="00383084"/>
    <w:rsid w:val="0038308F"/>
    <w:rsid w:val="0038338A"/>
    <w:rsid w:val="003833B5"/>
    <w:rsid w:val="0038357E"/>
    <w:rsid w:val="003835C4"/>
    <w:rsid w:val="003835C7"/>
    <w:rsid w:val="00383968"/>
    <w:rsid w:val="00383B4C"/>
    <w:rsid w:val="00383C6E"/>
    <w:rsid w:val="00383D0C"/>
    <w:rsid w:val="00383F6D"/>
    <w:rsid w:val="003840FC"/>
    <w:rsid w:val="003841CD"/>
    <w:rsid w:val="003841D3"/>
    <w:rsid w:val="0038431B"/>
    <w:rsid w:val="00384580"/>
    <w:rsid w:val="00384722"/>
    <w:rsid w:val="003847FD"/>
    <w:rsid w:val="00384881"/>
    <w:rsid w:val="003849CA"/>
    <w:rsid w:val="00384B03"/>
    <w:rsid w:val="00384D4A"/>
    <w:rsid w:val="003851C6"/>
    <w:rsid w:val="00385C0B"/>
    <w:rsid w:val="00385C8E"/>
    <w:rsid w:val="00386051"/>
    <w:rsid w:val="00386491"/>
    <w:rsid w:val="0038668A"/>
    <w:rsid w:val="003866D7"/>
    <w:rsid w:val="003867CE"/>
    <w:rsid w:val="0038699B"/>
    <w:rsid w:val="00386C8C"/>
    <w:rsid w:val="00386D2F"/>
    <w:rsid w:val="00386E8B"/>
    <w:rsid w:val="00386F9F"/>
    <w:rsid w:val="003872FB"/>
    <w:rsid w:val="00387325"/>
    <w:rsid w:val="00387590"/>
    <w:rsid w:val="003876B8"/>
    <w:rsid w:val="0038770F"/>
    <w:rsid w:val="00387776"/>
    <w:rsid w:val="00387BBE"/>
    <w:rsid w:val="00387C9E"/>
    <w:rsid w:val="00387CF9"/>
    <w:rsid w:val="00387DC2"/>
    <w:rsid w:val="00390021"/>
    <w:rsid w:val="00390029"/>
    <w:rsid w:val="003902C5"/>
    <w:rsid w:val="003903D4"/>
    <w:rsid w:val="003905DD"/>
    <w:rsid w:val="00390936"/>
    <w:rsid w:val="00390C4B"/>
    <w:rsid w:val="00390E3F"/>
    <w:rsid w:val="00390EA7"/>
    <w:rsid w:val="00391041"/>
    <w:rsid w:val="003912FC"/>
    <w:rsid w:val="00391330"/>
    <w:rsid w:val="0039146B"/>
    <w:rsid w:val="00391678"/>
    <w:rsid w:val="003916D0"/>
    <w:rsid w:val="0039183B"/>
    <w:rsid w:val="0039188F"/>
    <w:rsid w:val="003918DC"/>
    <w:rsid w:val="00391AC3"/>
    <w:rsid w:val="00391DD9"/>
    <w:rsid w:val="0039262A"/>
    <w:rsid w:val="0039269C"/>
    <w:rsid w:val="003929B6"/>
    <w:rsid w:val="00392ABA"/>
    <w:rsid w:val="00392BDC"/>
    <w:rsid w:val="00392E5D"/>
    <w:rsid w:val="00393465"/>
    <w:rsid w:val="00393529"/>
    <w:rsid w:val="0039358B"/>
    <w:rsid w:val="0039377C"/>
    <w:rsid w:val="00393931"/>
    <w:rsid w:val="0039442F"/>
    <w:rsid w:val="0039447E"/>
    <w:rsid w:val="00394969"/>
    <w:rsid w:val="00394C72"/>
    <w:rsid w:val="00394E71"/>
    <w:rsid w:val="00394ED9"/>
    <w:rsid w:val="0039534F"/>
    <w:rsid w:val="0039547E"/>
    <w:rsid w:val="003954CC"/>
    <w:rsid w:val="00395620"/>
    <w:rsid w:val="00395CA0"/>
    <w:rsid w:val="003962B1"/>
    <w:rsid w:val="003963B8"/>
    <w:rsid w:val="003965F0"/>
    <w:rsid w:val="0039665B"/>
    <w:rsid w:val="00396911"/>
    <w:rsid w:val="0039695E"/>
    <w:rsid w:val="00396969"/>
    <w:rsid w:val="00396BE7"/>
    <w:rsid w:val="00396BFB"/>
    <w:rsid w:val="00396D62"/>
    <w:rsid w:val="00397015"/>
    <w:rsid w:val="00397377"/>
    <w:rsid w:val="003977A6"/>
    <w:rsid w:val="003977E4"/>
    <w:rsid w:val="003978BB"/>
    <w:rsid w:val="00397915"/>
    <w:rsid w:val="0039795F"/>
    <w:rsid w:val="00397B15"/>
    <w:rsid w:val="00397BC5"/>
    <w:rsid w:val="00397ED1"/>
    <w:rsid w:val="00397FD6"/>
    <w:rsid w:val="003A006C"/>
    <w:rsid w:val="003A009F"/>
    <w:rsid w:val="003A0125"/>
    <w:rsid w:val="003A02A6"/>
    <w:rsid w:val="003A030F"/>
    <w:rsid w:val="003A038C"/>
    <w:rsid w:val="003A042B"/>
    <w:rsid w:val="003A0451"/>
    <w:rsid w:val="003A05A0"/>
    <w:rsid w:val="003A0777"/>
    <w:rsid w:val="003A07E2"/>
    <w:rsid w:val="003A0A0E"/>
    <w:rsid w:val="003A0F20"/>
    <w:rsid w:val="003A0FFB"/>
    <w:rsid w:val="003A1212"/>
    <w:rsid w:val="003A154D"/>
    <w:rsid w:val="003A16C0"/>
    <w:rsid w:val="003A1715"/>
    <w:rsid w:val="003A1772"/>
    <w:rsid w:val="003A17FF"/>
    <w:rsid w:val="003A1A1A"/>
    <w:rsid w:val="003A1B10"/>
    <w:rsid w:val="003A2153"/>
    <w:rsid w:val="003A2333"/>
    <w:rsid w:val="003A23BC"/>
    <w:rsid w:val="003A26FA"/>
    <w:rsid w:val="003A2995"/>
    <w:rsid w:val="003A29C4"/>
    <w:rsid w:val="003A2BA1"/>
    <w:rsid w:val="003A2FDD"/>
    <w:rsid w:val="003A3024"/>
    <w:rsid w:val="003A32E1"/>
    <w:rsid w:val="003A36E9"/>
    <w:rsid w:val="003A378D"/>
    <w:rsid w:val="003A3927"/>
    <w:rsid w:val="003A39DC"/>
    <w:rsid w:val="003A3D35"/>
    <w:rsid w:val="003A401D"/>
    <w:rsid w:val="003A4083"/>
    <w:rsid w:val="003A41C0"/>
    <w:rsid w:val="003A4271"/>
    <w:rsid w:val="003A42D6"/>
    <w:rsid w:val="003A4658"/>
    <w:rsid w:val="003A4969"/>
    <w:rsid w:val="003A4B4F"/>
    <w:rsid w:val="003A4D5F"/>
    <w:rsid w:val="003A4F97"/>
    <w:rsid w:val="003A5426"/>
    <w:rsid w:val="003A5526"/>
    <w:rsid w:val="003A586A"/>
    <w:rsid w:val="003A5B15"/>
    <w:rsid w:val="003A5B25"/>
    <w:rsid w:val="003A5BD8"/>
    <w:rsid w:val="003A5F3E"/>
    <w:rsid w:val="003A606A"/>
    <w:rsid w:val="003A608A"/>
    <w:rsid w:val="003A65D1"/>
    <w:rsid w:val="003A6726"/>
    <w:rsid w:val="003A6B2E"/>
    <w:rsid w:val="003A6D13"/>
    <w:rsid w:val="003A6D2D"/>
    <w:rsid w:val="003A70BC"/>
    <w:rsid w:val="003A70D6"/>
    <w:rsid w:val="003A72E1"/>
    <w:rsid w:val="003A733C"/>
    <w:rsid w:val="003A7408"/>
    <w:rsid w:val="003A7590"/>
    <w:rsid w:val="003A75A3"/>
    <w:rsid w:val="003A77B3"/>
    <w:rsid w:val="003B007A"/>
    <w:rsid w:val="003B0198"/>
    <w:rsid w:val="003B0227"/>
    <w:rsid w:val="003B0697"/>
    <w:rsid w:val="003B0822"/>
    <w:rsid w:val="003B0A44"/>
    <w:rsid w:val="003B0C6C"/>
    <w:rsid w:val="003B0C88"/>
    <w:rsid w:val="003B0D9C"/>
    <w:rsid w:val="003B0DDB"/>
    <w:rsid w:val="003B0E08"/>
    <w:rsid w:val="003B1064"/>
    <w:rsid w:val="003B1229"/>
    <w:rsid w:val="003B1347"/>
    <w:rsid w:val="003B137B"/>
    <w:rsid w:val="003B139C"/>
    <w:rsid w:val="003B14B5"/>
    <w:rsid w:val="003B1657"/>
    <w:rsid w:val="003B16EE"/>
    <w:rsid w:val="003B1715"/>
    <w:rsid w:val="003B19A9"/>
    <w:rsid w:val="003B1CAC"/>
    <w:rsid w:val="003B1F10"/>
    <w:rsid w:val="003B20E1"/>
    <w:rsid w:val="003B214B"/>
    <w:rsid w:val="003B2327"/>
    <w:rsid w:val="003B23C0"/>
    <w:rsid w:val="003B2457"/>
    <w:rsid w:val="003B24AE"/>
    <w:rsid w:val="003B2545"/>
    <w:rsid w:val="003B2626"/>
    <w:rsid w:val="003B2C18"/>
    <w:rsid w:val="003B2C78"/>
    <w:rsid w:val="003B2D36"/>
    <w:rsid w:val="003B2DF9"/>
    <w:rsid w:val="003B2E13"/>
    <w:rsid w:val="003B3031"/>
    <w:rsid w:val="003B31DB"/>
    <w:rsid w:val="003B31F0"/>
    <w:rsid w:val="003B3261"/>
    <w:rsid w:val="003B34D4"/>
    <w:rsid w:val="003B35EB"/>
    <w:rsid w:val="003B368F"/>
    <w:rsid w:val="003B3965"/>
    <w:rsid w:val="003B3D42"/>
    <w:rsid w:val="003B3EED"/>
    <w:rsid w:val="003B3F68"/>
    <w:rsid w:val="003B3FCA"/>
    <w:rsid w:val="003B4013"/>
    <w:rsid w:val="003B4051"/>
    <w:rsid w:val="003B41B5"/>
    <w:rsid w:val="003B4220"/>
    <w:rsid w:val="003B42DA"/>
    <w:rsid w:val="003B444F"/>
    <w:rsid w:val="003B49FD"/>
    <w:rsid w:val="003B4C8D"/>
    <w:rsid w:val="003B4C93"/>
    <w:rsid w:val="003B4C97"/>
    <w:rsid w:val="003B4CFA"/>
    <w:rsid w:val="003B4D01"/>
    <w:rsid w:val="003B4EEC"/>
    <w:rsid w:val="003B50C5"/>
    <w:rsid w:val="003B51F6"/>
    <w:rsid w:val="003B52BB"/>
    <w:rsid w:val="003B545D"/>
    <w:rsid w:val="003B54E5"/>
    <w:rsid w:val="003B57C7"/>
    <w:rsid w:val="003B5EAD"/>
    <w:rsid w:val="003B63F7"/>
    <w:rsid w:val="003B6416"/>
    <w:rsid w:val="003B652C"/>
    <w:rsid w:val="003B671E"/>
    <w:rsid w:val="003B67B9"/>
    <w:rsid w:val="003B6870"/>
    <w:rsid w:val="003B6976"/>
    <w:rsid w:val="003B7103"/>
    <w:rsid w:val="003B7187"/>
    <w:rsid w:val="003B71BD"/>
    <w:rsid w:val="003B71F8"/>
    <w:rsid w:val="003B720D"/>
    <w:rsid w:val="003B7262"/>
    <w:rsid w:val="003B7316"/>
    <w:rsid w:val="003B7374"/>
    <w:rsid w:val="003B78E3"/>
    <w:rsid w:val="003B79DC"/>
    <w:rsid w:val="003B7BF0"/>
    <w:rsid w:val="003B7C84"/>
    <w:rsid w:val="003C008A"/>
    <w:rsid w:val="003C0303"/>
    <w:rsid w:val="003C05C6"/>
    <w:rsid w:val="003C062C"/>
    <w:rsid w:val="003C0968"/>
    <w:rsid w:val="003C0A6A"/>
    <w:rsid w:val="003C0D5F"/>
    <w:rsid w:val="003C0DD4"/>
    <w:rsid w:val="003C0E96"/>
    <w:rsid w:val="003C1042"/>
    <w:rsid w:val="003C10EE"/>
    <w:rsid w:val="003C124B"/>
    <w:rsid w:val="003C1874"/>
    <w:rsid w:val="003C1918"/>
    <w:rsid w:val="003C1A12"/>
    <w:rsid w:val="003C1E59"/>
    <w:rsid w:val="003C1F17"/>
    <w:rsid w:val="003C2246"/>
    <w:rsid w:val="003C242E"/>
    <w:rsid w:val="003C2651"/>
    <w:rsid w:val="003C2655"/>
    <w:rsid w:val="003C2673"/>
    <w:rsid w:val="003C2ACA"/>
    <w:rsid w:val="003C2BB3"/>
    <w:rsid w:val="003C30D6"/>
    <w:rsid w:val="003C31A0"/>
    <w:rsid w:val="003C3461"/>
    <w:rsid w:val="003C3586"/>
    <w:rsid w:val="003C35AB"/>
    <w:rsid w:val="003C3A29"/>
    <w:rsid w:val="003C3C28"/>
    <w:rsid w:val="003C3D34"/>
    <w:rsid w:val="003C3F94"/>
    <w:rsid w:val="003C4123"/>
    <w:rsid w:val="003C426F"/>
    <w:rsid w:val="003C427F"/>
    <w:rsid w:val="003C42D3"/>
    <w:rsid w:val="003C436D"/>
    <w:rsid w:val="003C4568"/>
    <w:rsid w:val="003C45B6"/>
    <w:rsid w:val="003C47D5"/>
    <w:rsid w:val="003C49C4"/>
    <w:rsid w:val="003C4AFF"/>
    <w:rsid w:val="003C4C27"/>
    <w:rsid w:val="003C4DA8"/>
    <w:rsid w:val="003C53DB"/>
    <w:rsid w:val="003C59A9"/>
    <w:rsid w:val="003C5AB7"/>
    <w:rsid w:val="003C5C4F"/>
    <w:rsid w:val="003C5ECF"/>
    <w:rsid w:val="003C60E2"/>
    <w:rsid w:val="003C6247"/>
    <w:rsid w:val="003C63B2"/>
    <w:rsid w:val="003C652B"/>
    <w:rsid w:val="003C66E3"/>
    <w:rsid w:val="003C67EB"/>
    <w:rsid w:val="003C6DBD"/>
    <w:rsid w:val="003C6ED3"/>
    <w:rsid w:val="003C70CE"/>
    <w:rsid w:val="003C7510"/>
    <w:rsid w:val="003C7647"/>
    <w:rsid w:val="003C7685"/>
    <w:rsid w:val="003C783D"/>
    <w:rsid w:val="003C7B18"/>
    <w:rsid w:val="003C7BCE"/>
    <w:rsid w:val="003C7BF7"/>
    <w:rsid w:val="003C7CBD"/>
    <w:rsid w:val="003C7DC0"/>
    <w:rsid w:val="003D00C1"/>
    <w:rsid w:val="003D00CF"/>
    <w:rsid w:val="003D04C4"/>
    <w:rsid w:val="003D0914"/>
    <w:rsid w:val="003D097C"/>
    <w:rsid w:val="003D0B51"/>
    <w:rsid w:val="003D0F97"/>
    <w:rsid w:val="003D1189"/>
    <w:rsid w:val="003D1496"/>
    <w:rsid w:val="003D14A1"/>
    <w:rsid w:val="003D1531"/>
    <w:rsid w:val="003D1929"/>
    <w:rsid w:val="003D195B"/>
    <w:rsid w:val="003D1D26"/>
    <w:rsid w:val="003D1D2D"/>
    <w:rsid w:val="003D1E90"/>
    <w:rsid w:val="003D2173"/>
    <w:rsid w:val="003D21B6"/>
    <w:rsid w:val="003D23F1"/>
    <w:rsid w:val="003D262C"/>
    <w:rsid w:val="003D2733"/>
    <w:rsid w:val="003D28EB"/>
    <w:rsid w:val="003D2914"/>
    <w:rsid w:val="003D2A1A"/>
    <w:rsid w:val="003D2BEC"/>
    <w:rsid w:val="003D2D1C"/>
    <w:rsid w:val="003D2E88"/>
    <w:rsid w:val="003D328C"/>
    <w:rsid w:val="003D346E"/>
    <w:rsid w:val="003D38AD"/>
    <w:rsid w:val="003D38FB"/>
    <w:rsid w:val="003D3B36"/>
    <w:rsid w:val="003D413B"/>
    <w:rsid w:val="003D41B4"/>
    <w:rsid w:val="003D4234"/>
    <w:rsid w:val="003D42E7"/>
    <w:rsid w:val="003D42E8"/>
    <w:rsid w:val="003D4454"/>
    <w:rsid w:val="003D480E"/>
    <w:rsid w:val="003D48E5"/>
    <w:rsid w:val="003D4ADB"/>
    <w:rsid w:val="003D4DDB"/>
    <w:rsid w:val="003D4E25"/>
    <w:rsid w:val="003D4F92"/>
    <w:rsid w:val="003D50BD"/>
    <w:rsid w:val="003D5117"/>
    <w:rsid w:val="003D51B9"/>
    <w:rsid w:val="003D553C"/>
    <w:rsid w:val="003D5932"/>
    <w:rsid w:val="003D59F9"/>
    <w:rsid w:val="003D5AB2"/>
    <w:rsid w:val="003D5CE5"/>
    <w:rsid w:val="003D5D49"/>
    <w:rsid w:val="003D5DC3"/>
    <w:rsid w:val="003D5DD0"/>
    <w:rsid w:val="003D61E7"/>
    <w:rsid w:val="003D632F"/>
    <w:rsid w:val="003D6384"/>
    <w:rsid w:val="003D6458"/>
    <w:rsid w:val="003D6EB4"/>
    <w:rsid w:val="003D722B"/>
    <w:rsid w:val="003D7304"/>
    <w:rsid w:val="003D747E"/>
    <w:rsid w:val="003D74C8"/>
    <w:rsid w:val="003D76BD"/>
    <w:rsid w:val="003D78DB"/>
    <w:rsid w:val="003D796A"/>
    <w:rsid w:val="003D7976"/>
    <w:rsid w:val="003D7A38"/>
    <w:rsid w:val="003D7B37"/>
    <w:rsid w:val="003D7E14"/>
    <w:rsid w:val="003D7F8C"/>
    <w:rsid w:val="003E0231"/>
    <w:rsid w:val="003E025D"/>
    <w:rsid w:val="003E0441"/>
    <w:rsid w:val="003E04A7"/>
    <w:rsid w:val="003E04F6"/>
    <w:rsid w:val="003E06D7"/>
    <w:rsid w:val="003E06F4"/>
    <w:rsid w:val="003E0735"/>
    <w:rsid w:val="003E083D"/>
    <w:rsid w:val="003E09F7"/>
    <w:rsid w:val="003E0BEC"/>
    <w:rsid w:val="003E0EC0"/>
    <w:rsid w:val="003E10DA"/>
    <w:rsid w:val="003E133A"/>
    <w:rsid w:val="003E1400"/>
    <w:rsid w:val="003E175A"/>
    <w:rsid w:val="003E17BA"/>
    <w:rsid w:val="003E17FA"/>
    <w:rsid w:val="003E1870"/>
    <w:rsid w:val="003E1A67"/>
    <w:rsid w:val="003E1BC9"/>
    <w:rsid w:val="003E1C19"/>
    <w:rsid w:val="003E1C6E"/>
    <w:rsid w:val="003E23A7"/>
    <w:rsid w:val="003E24BB"/>
    <w:rsid w:val="003E2940"/>
    <w:rsid w:val="003E2AD3"/>
    <w:rsid w:val="003E2CD1"/>
    <w:rsid w:val="003E2E2C"/>
    <w:rsid w:val="003E2E60"/>
    <w:rsid w:val="003E2F71"/>
    <w:rsid w:val="003E30D8"/>
    <w:rsid w:val="003E328E"/>
    <w:rsid w:val="003E33CC"/>
    <w:rsid w:val="003E34AA"/>
    <w:rsid w:val="003E3594"/>
    <w:rsid w:val="003E36F6"/>
    <w:rsid w:val="003E39FC"/>
    <w:rsid w:val="003E3A60"/>
    <w:rsid w:val="003E3AAF"/>
    <w:rsid w:val="003E3BB6"/>
    <w:rsid w:val="003E3C1C"/>
    <w:rsid w:val="003E45CF"/>
    <w:rsid w:val="003E488C"/>
    <w:rsid w:val="003E4A08"/>
    <w:rsid w:val="003E4A1A"/>
    <w:rsid w:val="003E4D74"/>
    <w:rsid w:val="003E4D87"/>
    <w:rsid w:val="003E4D94"/>
    <w:rsid w:val="003E509D"/>
    <w:rsid w:val="003E50A3"/>
    <w:rsid w:val="003E523D"/>
    <w:rsid w:val="003E5301"/>
    <w:rsid w:val="003E5508"/>
    <w:rsid w:val="003E55F3"/>
    <w:rsid w:val="003E56CC"/>
    <w:rsid w:val="003E5787"/>
    <w:rsid w:val="003E57C0"/>
    <w:rsid w:val="003E57F6"/>
    <w:rsid w:val="003E583F"/>
    <w:rsid w:val="003E5B8B"/>
    <w:rsid w:val="003E5DFD"/>
    <w:rsid w:val="003E5E24"/>
    <w:rsid w:val="003E62D7"/>
    <w:rsid w:val="003E68CD"/>
    <w:rsid w:val="003E68F2"/>
    <w:rsid w:val="003E6A59"/>
    <w:rsid w:val="003E6AF1"/>
    <w:rsid w:val="003E6DAF"/>
    <w:rsid w:val="003E6E0C"/>
    <w:rsid w:val="003E7069"/>
    <w:rsid w:val="003E71C3"/>
    <w:rsid w:val="003E77EE"/>
    <w:rsid w:val="003E7A57"/>
    <w:rsid w:val="003E7C80"/>
    <w:rsid w:val="003F004E"/>
    <w:rsid w:val="003F0109"/>
    <w:rsid w:val="003F01DB"/>
    <w:rsid w:val="003F0384"/>
    <w:rsid w:val="003F0447"/>
    <w:rsid w:val="003F04FA"/>
    <w:rsid w:val="003F0596"/>
    <w:rsid w:val="003F0688"/>
    <w:rsid w:val="003F07D9"/>
    <w:rsid w:val="003F099F"/>
    <w:rsid w:val="003F0B98"/>
    <w:rsid w:val="003F1093"/>
    <w:rsid w:val="003F10BB"/>
    <w:rsid w:val="003F112C"/>
    <w:rsid w:val="003F1586"/>
    <w:rsid w:val="003F16E8"/>
    <w:rsid w:val="003F17FF"/>
    <w:rsid w:val="003F1A08"/>
    <w:rsid w:val="003F1AB1"/>
    <w:rsid w:val="003F1BE8"/>
    <w:rsid w:val="003F1C34"/>
    <w:rsid w:val="003F28B9"/>
    <w:rsid w:val="003F292A"/>
    <w:rsid w:val="003F2A5F"/>
    <w:rsid w:val="003F2AD1"/>
    <w:rsid w:val="003F2BBF"/>
    <w:rsid w:val="003F2BF5"/>
    <w:rsid w:val="003F2CE6"/>
    <w:rsid w:val="003F2CF1"/>
    <w:rsid w:val="003F2F16"/>
    <w:rsid w:val="003F30B1"/>
    <w:rsid w:val="003F3277"/>
    <w:rsid w:val="003F341B"/>
    <w:rsid w:val="003F35A6"/>
    <w:rsid w:val="003F36E0"/>
    <w:rsid w:val="003F37A7"/>
    <w:rsid w:val="003F37E2"/>
    <w:rsid w:val="003F3AB3"/>
    <w:rsid w:val="003F3B42"/>
    <w:rsid w:val="003F3C78"/>
    <w:rsid w:val="003F3D18"/>
    <w:rsid w:val="003F3EE9"/>
    <w:rsid w:val="003F42DE"/>
    <w:rsid w:val="003F43BA"/>
    <w:rsid w:val="003F57ED"/>
    <w:rsid w:val="003F5B56"/>
    <w:rsid w:val="003F5E2D"/>
    <w:rsid w:val="003F5EA6"/>
    <w:rsid w:val="003F6968"/>
    <w:rsid w:val="003F6C14"/>
    <w:rsid w:val="003F6C7B"/>
    <w:rsid w:val="003F6FA2"/>
    <w:rsid w:val="003F6FB1"/>
    <w:rsid w:val="003F7193"/>
    <w:rsid w:val="003F7675"/>
    <w:rsid w:val="003F7761"/>
    <w:rsid w:val="003F77B4"/>
    <w:rsid w:val="003F77F6"/>
    <w:rsid w:val="003F7805"/>
    <w:rsid w:val="003F7ACA"/>
    <w:rsid w:val="003F7E06"/>
    <w:rsid w:val="004003A4"/>
    <w:rsid w:val="0040051C"/>
    <w:rsid w:val="00400536"/>
    <w:rsid w:val="00400AB2"/>
    <w:rsid w:val="00400C96"/>
    <w:rsid w:val="00400E1C"/>
    <w:rsid w:val="004011F7"/>
    <w:rsid w:val="004013CF"/>
    <w:rsid w:val="00401424"/>
    <w:rsid w:val="004015DC"/>
    <w:rsid w:val="00401763"/>
    <w:rsid w:val="004017CC"/>
    <w:rsid w:val="004017F3"/>
    <w:rsid w:val="00401866"/>
    <w:rsid w:val="00401B25"/>
    <w:rsid w:val="00401C39"/>
    <w:rsid w:val="00401C94"/>
    <w:rsid w:val="00401CFC"/>
    <w:rsid w:val="00401DFE"/>
    <w:rsid w:val="00401EF9"/>
    <w:rsid w:val="0040218C"/>
    <w:rsid w:val="0040227F"/>
    <w:rsid w:val="004025D8"/>
    <w:rsid w:val="0040265F"/>
    <w:rsid w:val="004027FB"/>
    <w:rsid w:val="00402845"/>
    <w:rsid w:val="00402BED"/>
    <w:rsid w:val="00402D5D"/>
    <w:rsid w:val="00402DE2"/>
    <w:rsid w:val="00402DEE"/>
    <w:rsid w:val="00402E07"/>
    <w:rsid w:val="00402E61"/>
    <w:rsid w:val="004032A5"/>
    <w:rsid w:val="004033AB"/>
    <w:rsid w:val="004033BB"/>
    <w:rsid w:val="004036C8"/>
    <w:rsid w:val="00403761"/>
    <w:rsid w:val="00403770"/>
    <w:rsid w:val="004037A6"/>
    <w:rsid w:val="00403A2F"/>
    <w:rsid w:val="00403EB6"/>
    <w:rsid w:val="00404074"/>
    <w:rsid w:val="004041FC"/>
    <w:rsid w:val="0040434F"/>
    <w:rsid w:val="00404517"/>
    <w:rsid w:val="0040465E"/>
    <w:rsid w:val="004049B2"/>
    <w:rsid w:val="00404AFB"/>
    <w:rsid w:val="00404D4F"/>
    <w:rsid w:val="00404DAA"/>
    <w:rsid w:val="00404E69"/>
    <w:rsid w:val="00405142"/>
    <w:rsid w:val="00405304"/>
    <w:rsid w:val="004053ED"/>
    <w:rsid w:val="00405479"/>
    <w:rsid w:val="00405523"/>
    <w:rsid w:val="004055F2"/>
    <w:rsid w:val="0040575B"/>
    <w:rsid w:val="00405A42"/>
    <w:rsid w:val="00405EAE"/>
    <w:rsid w:val="004064F5"/>
    <w:rsid w:val="00406502"/>
    <w:rsid w:val="0040653E"/>
    <w:rsid w:val="00406629"/>
    <w:rsid w:val="00406964"/>
    <w:rsid w:val="00406AD5"/>
    <w:rsid w:val="00406B69"/>
    <w:rsid w:val="004072A0"/>
    <w:rsid w:val="0040730F"/>
    <w:rsid w:val="00407441"/>
    <w:rsid w:val="004074EA"/>
    <w:rsid w:val="004077C5"/>
    <w:rsid w:val="00407A76"/>
    <w:rsid w:val="00407AAF"/>
    <w:rsid w:val="00407D98"/>
    <w:rsid w:val="00410163"/>
    <w:rsid w:val="004102EB"/>
    <w:rsid w:val="0041032B"/>
    <w:rsid w:val="004103E9"/>
    <w:rsid w:val="00410471"/>
    <w:rsid w:val="0041053A"/>
    <w:rsid w:val="004105DF"/>
    <w:rsid w:val="0041098F"/>
    <w:rsid w:val="00410A68"/>
    <w:rsid w:val="00410D1A"/>
    <w:rsid w:val="00410F4E"/>
    <w:rsid w:val="004114E3"/>
    <w:rsid w:val="0041150C"/>
    <w:rsid w:val="0041189E"/>
    <w:rsid w:val="004118CD"/>
    <w:rsid w:val="00411A4E"/>
    <w:rsid w:val="00411B1B"/>
    <w:rsid w:val="00411D48"/>
    <w:rsid w:val="00411D64"/>
    <w:rsid w:val="00411FDC"/>
    <w:rsid w:val="00412033"/>
    <w:rsid w:val="004120D5"/>
    <w:rsid w:val="004121F4"/>
    <w:rsid w:val="00412276"/>
    <w:rsid w:val="0041239F"/>
    <w:rsid w:val="00412595"/>
    <w:rsid w:val="004126E4"/>
    <w:rsid w:val="00412801"/>
    <w:rsid w:val="00412857"/>
    <w:rsid w:val="00412BDA"/>
    <w:rsid w:val="00412F63"/>
    <w:rsid w:val="00413279"/>
    <w:rsid w:val="004134CA"/>
    <w:rsid w:val="004135AE"/>
    <w:rsid w:val="0041376E"/>
    <w:rsid w:val="00413914"/>
    <w:rsid w:val="00413AE7"/>
    <w:rsid w:val="00413C8F"/>
    <w:rsid w:val="00413D6C"/>
    <w:rsid w:val="00413FCF"/>
    <w:rsid w:val="00414033"/>
    <w:rsid w:val="004141A6"/>
    <w:rsid w:val="004141BF"/>
    <w:rsid w:val="0041421E"/>
    <w:rsid w:val="00414267"/>
    <w:rsid w:val="0041482B"/>
    <w:rsid w:val="004148A0"/>
    <w:rsid w:val="004149BA"/>
    <w:rsid w:val="00414A79"/>
    <w:rsid w:val="00414BD7"/>
    <w:rsid w:val="00414BED"/>
    <w:rsid w:val="00414EBE"/>
    <w:rsid w:val="00414FE0"/>
    <w:rsid w:val="004150AE"/>
    <w:rsid w:val="00415133"/>
    <w:rsid w:val="004151B7"/>
    <w:rsid w:val="0041534B"/>
    <w:rsid w:val="00415597"/>
    <w:rsid w:val="00415904"/>
    <w:rsid w:val="00415A3F"/>
    <w:rsid w:val="00415AD7"/>
    <w:rsid w:val="00415D0F"/>
    <w:rsid w:val="00415FF9"/>
    <w:rsid w:val="00416003"/>
    <w:rsid w:val="0041628A"/>
    <w:rsid w:val="00416358"/>
    <w:rsid w:val="0041644B"/>
    <w:rsid w:val="004164D5"/>
    <w:rsid w:val="0041656C"/>
    <w:rsid w:val="004166B8"/>
    <w:rsid w:val="00416770"/>
    <w:rsid w:val="00416772"/>
    <w:rsid w:val="00416A87"/>
    <w:rsid w:val="00416DB0"/>
    <w:rsid w:val="00417024"/>
    <w:rsid w:val="004171FE"/>
    <w:rsid w:val="00417255"/>
    <w:rsid w:val="0041726E"/>
    <w:rsid w:val="004172AA"/>
    <w:rsid w:val="0041731F"/>
    <w:rsid w:val="00417452"/>
    <w:rsid w:val="004174D9"/>
    <w:rsid w:val="00417517"/>
    <w:rsid w:val="0041789B"/>
    <w:rsid w:val="0041793E"/>
    <w:rsid w:val="00417957"/>
    <w:rsid w:val="00417C5B"/>
    <w:rsid w:val="00417DBF"/>
    <w:rsid w:val="00417FD3"/>
    <w:rsid w:val="004200FD"/>
    <w:rsid w:val="00420139"/>
    <w:rsid w:val="00420327"/>
    <w:rsid w:val="0042034A"/>
    <w:rsid w:val="0042035F"/>
    <w:rsid w:val="004203B7"/>
    <w:rsid w:val="004207AD"/>
    <w:rsid w:val="00420A76"/>
    <w:rsid w:val="00420DEF"/>
    <w:rsid w:val="004210D8"/>
    <w:rsid w:val="00421144"/>
    <w:rsid w:val="004214C5"/>
    <w:rsid w:val="00421A60"/>
    <w:rsid w:val="00421C7C"/>
    <w:rsid w:val="00421E83"/>
    <w:rsid w:val="00421F04"/>
    <w:rsid w:val="00421F0D"/>
    <w:rsid w:val="004221E5"/>
    <w:rsid w:val="004221E6"/>
    <w:rsid w:val="004223E4"/>
    <w:rsid w:val="0042294A"/>
    <w:rsid w:val="00422D58"/>
    <w:rsid w:val="00422F78"/>
    <w:rsid w:val="00422F90"/>
    <w:rsid w:val="00423193"/>
    <w:rsid w:val="0042326E"/>
    <w:rsid w:val="004232E4"/>
    <w:rsid w:val="00423306"/>
    <w:rsid w:val="0042348E"/>
    <w:rsid w:val="00423816"/>
    <w:rsid w:val="00423982"/>
    <w:rsid w:val="00423A80"/>
    <w:rsid w:val="00423EDE"/>
    <w:rsid w:val="004242F2"/>
    <w:rsid w:val="00424315"/>
    <w:rsid w:val="0042439A"/>
    <w:rsid w:val="004244B6"/>
    <w:rsid w:val="0042498F"/>
    <w:rsid w:val="004249F5"/>
    <w:rsid w:val="00424A47"/>
    <w:rsid w:val="00424AC6"/>
    <w:rsid w:val="00424C1A"/>
    <w:rsid w:val="004251CF"/>
    <w:rsid w:val="00425218"/>
    <w:rsid w:val="0042581A"/>
    <w:rsid w:val="00425879"/>
    <w:rsid w:val="004259F3"/>
    <w:rsid w:val="00425AE5"/>
    <w:rsid w:val="00425CDD"/>
    <w:rsid w:val="00425D28"/>
    <w:rsid w:val="00426356"/>
    <w:rsid w:val="00426597"/>
    <w:rsid w:val="00426821"/>
    <w:rsid w:val="00426A53"/>
    <w:rsid w:val="00426CFB"/>
    <w:rsid w:val="00427111"/>
    <w:rsid w:val="004273FF"/>
    <w:rsid w:val="0042741E"/>
    <w:rsid w:val="004274F6"/>
    <w:rsid w:val="00427788"/>
    <w:rsid w:val="00427969"/>
    <w:rsid w:val="00427C64"/>
    <w:rsid w:val="00427D08"/>
    <w:rsid w:val="00427F04"/>
    <w:rsid w:val="00427FDB"/>
    <w:rsid w:val="004301E9"/>
    <w:rsid w:val="00430261"/>
    <w:rsid w:val="004302C8"/>
    <w:rsid w:val="0043099C"/>
    <w:rsid w:val="00430A84"/>
    <w:rsid w:val="00430BEF"/>
    <w:rsid w:val="004312DB"/>
    <w:rsid w:val="00431445"/>
    <w:rsid w:val="004316A3"/>
    <w:rsid w:val="00431D66"/>
    <w:rsid w:val="00431F44"/>
    <w:rsid w:val="0043214C"/>
    <w:rsid w:val="0043228A"/>
    <w:rsid w:val="004324D2"/>
    <w:rsid w:val="004325BA"/>
    <w:rsid w:val="00432C8C"/>
    <w:rsid w:val="00432EC4"/>
    <w:rsid w:val="00432F65"/>
    <w:rsid w:val="004335D3"/>
    <w:rsid w:val="00433621"/>
    <w:rsid w:val="00433696"/>
    <w:rsid w:val="004336D9"/>
    <w:rsid w:val="004336E1"/>
    <w:rsid w:val="004338CE"/>
    <w:rsid w:val="00433AD0"/>
    <w:rsid w:val="00433EAC"/>
    <w:rsid w:val="00433EDF"/>
    <w:rsid w:val="00433EEE"/>
    <w:rsid w:val="00433FCB"/>
    <w:rsid w:val="00434065"/>
    <w:rsid w:val="00434542"/>
    <w:rsid w:val="0043454E"/>
    <w:rsid w:val="00434563"/>
    <w:rsid w:val="00434793"/>
    <w:rsid w:val="0043497A"/>
    <w:rsid w:val="00434BC7"/>
    <w:rsid w:val="00434D1E"/>
    <w:rsid w:val="00434D2B"/>
    <w:rsid w:val="00434E09"/>
    <w:rsid w:val="00434F88"/>
    <w:rsid w:val="004355AA"/>
    <w:rsid w:val="00435605"/>
    <w:rsid w:val="00435679"/>
    <w:rsid w:val="004356DA"/>
    <w:rsid w:val="004357B7"/>
    <w:rsid w:val="0043590A"/>
    <w:rsid w:val="00435CF4"/>
    <w:rsid w:val="00435DFA"/>
    <w:rsid w:val="004361F8"/>
    <w:rsid w:val="0043630B"/>
    <w:rsid w:val="00436F63"/>
    <w:rsid w:val="0043706D"/>
    <w:rsid w:val="0043710D"/>
    <w:rsid w:val="004371DE"/>
    <w:rsid w:val="004375A8"/>
    <w:rsid w:val="0043790C"/>
    <w:rsid w:val="00437A2E"/>
    <w:rsid w:val="00437B06"/>
    <w:rsid w:val="00437C85"/>
    <w:rsid w:val="00437C97"/>
    <w:rsid w:val="00437D8A"/>
    <w:rsid w:val="00437E77"/>
    <w:rsid w:val="0044044E"/>
    <w:rsid w:val="004406A8"/>
    <w:rsid w:val="00440ABC"/>
    <w:rsid w:val="00440C2F"/>
    <w:rsid w:val="00440F07"/>
    <w:rsid w:val="00440F0A"/>
    <w:rsid w:val="004411E8"/>
    <w:rsid w:val="00441289"/>
    <w:rsid w:val="0044191E"/>
    <w:rsid w:val="00441DAB"/>
    <w:rsid w:val="00441DAE"/>
    <w:rsid w:val="00441EA9"/>
    <w:rsid w:val="00441FB3"/>
    <w:rsid w:val="00442038"/>
    <w:rsid w:val="004424FB"/>
    <w:rsid w:val="00442817"/>
    <w:rsid w:val="004429FB"/>
    <w:rsid w:val="00442CAA"/>
    <w:rsid w:val="00442EBE"/>
    <w:rsid w:val="00442F8D"/>
    <w:rsid w:val="004434D8"/>
    <w:rsid w:val="00443669"/>
    <w:rsid w:val="00443745"/>
    <w:rsid w:val="004438C1"/>
    <w:rsid w:val="00443993"/>
    <w:rsid w:val="00443BF0"/>
    <w:rsid w:val="00443DDA"/>
    <w:rsid w:val="00443E61"/>
    <w:rsid w:val="004445D0"/>
    <w:rsid w:val="0044498B"/>
    <w:rsid w:val="00444AAA"/>
    <w:rsid w:val="00444C12"/>
    <w:rsid w:val="00444D0A"/>
    <w:rsid w:val="00444D91"/>
    <w:rsid w:val="00445273"/>
    <w:rsid w:val="004454E4"/>
    <w:rsid w:val="00445704"/>
    <w:rsid w:val="004457BD"/>
    <w:rsid w:val="0044580E"/>
    <w:rsid w:val="00445947"/>
    <w:rsid w:val="00445996"/>
    <w:rsid w:val="00445C06"/>
    <w:rsid w:val="00445E63"/>
    <w:rsid w:val="0044607A"/>
    <w:rsid w:val="004460EE"/>
    <w:rsid w:val="004461D2"/>
    <w:rsid w:val="004462AD"/>
    <w:rsid w:val="00446323"/>
    <w:rsid w:val="0044632B"/>
    <w:rsid w:val="004463DF"/>
    <w:rsid w:val="004463E6"/>
    <w:rsid w:val="00446811"/>
    <w:rsid w:val="0044684A"/>
    <w:rsid w:val="00446875"/>
    <w:rsid w:val="00446B48"/>
    <w:rsid w:val="00446B85"/>
    <w:rsid w:val="00446BD1"/>
    <w:rsid w:val="00446D2E"/>
    <w:rsid w:val="00446F77"/>
    <w:rsid w:val="00446FDE"/>
    <w:rsid w:val="00446FEF"/>
    <w:rsid w:val="0044709D"/>
    <w:rsid w:val="00447354"/>
    <w:rsid w:val="00447370"/>
    <w:rsid w:val="00447802"/>
    <w:rsid w:val="00447A3E"/>
    <w:rsid w:val="00447A7D"/>
    <w:rsid w:val="00447AEB"/>
    <w:rsid w:val="00447AF6"/>
    <w:rsid w:val="00447E4C"/>
    <w:rsid w:val="00447ED0"/>
    <w:rsid w:val="00447F25"/>
    <w:rsid w:val="00450009"/>
    <w:rsid w:val="004500C8"/>
    <w:rsid w:val="004500CF"/>
    <w:rsid w:val="0045012B"/>
    <w:rsid w:val="00450186"/>
    <w:rsid w:val="004501FB"/>
    <w:rsid w:val="00450371"/>
    <w:rsid w:val="0045046C"/>
    <w:rsid w:val="004504FD"/>
    <w:rsid w:val="00450539"/>
    <w:rsid w:val="00450E85"/>
    <w:rsid w:val="00451060"/>
    <w:rsid w:val="004511AF"/>
    <w:rsid w:val="0045125F"/>
    <w:rsid w:val="004514CF"/>
    <w:rsid w:val="00451861"/>
    <w:rsid w:val="00451A7B"/>
    <w:rsid w:val="00451ACB"/>
    <w:rsid w:val="00451E99"/>
    <w:rsid w:val="00452076"/>
    <w:rsid w:val="004520FE"/>
    <w:rsid w:val="004521E4"/>
    <w:rsid w:val="004521F1"/>
    <w:rsid w:val="00452383"/>
    <w:rsid w:val="004523C3"/>
    <w:rsid w:val="00452449"/>
    <w:rsid w:val="00452720"/>
    <w:rsid w:val="004528D0"/>
    <w:rsid w:val="00452A64"/>
    <w:rsid w:val="00452B93"/>
    <w:rsid w:val="00452F8F"/>
    <w:rsid w:val="00453399"/>
    <w:rsid w:val="0045351F"/>
    <w:rsid w:val="004535A9"/>
    <w:rsid w:val="004535C8"/>
    <w:rsid w:val="0045363B"/>
    <w:rsid w:val="00453914"/>
    <w:rsid w:val="004539F6"/>
    <w:rsid w:val="00453C27"/>
    <w:rsid w:val="00453CAA"/>
    <w:rsid w:val="00454661"/>
    <w:rsid w:val="00454CEB"/>
    <w:rsid w:val="00454DC9"/>
    <w:rsid w:val="004551A8"/>
    <w:rsid w:val="0045536E"/>
    <w:rsid w:val="004556FA"/>
    <w:rsid w:val="004558EF"/>
    <w:rsid w:val="004559CD"/>
    <w:rsid w:val="00455AB3"/>
    <w:rsid w:val="004562EC"/>
    <w:rsid w:val="0045667E"/>
    <w:rsid w:val="0045695E"/>
    <w:rsid w:val="00456A1E"/>
    <w:rsid w:val="00456B1E"/>
    <w:rsid w:val="00456C7D"/>
    <w:rsid w:val="00456C80"/>
    <w:rsid w:val="00456E6B"/>
    <w:rsid w:val="00456EE2"/>
    <w:rsid w:val="00457066"/>
    <w:rsid w:val="00457787"/>
    <w:rsid w:val="00457DB5"/>
    <w:rsid w:val="00460166"/>
    <w:rsid w:val="004601A7"/>
    <w:rsid w:val="004602FC"/>
    <w:rsid w:val="00460471"/>
    <w:rsid w:val="00460948"/>
    <w:rsid w:val="00460A17"/>
    <w:rsid w:val="00460CB4"/>
    <w:rsid w:val="00460D49"/>
    <w:rsid w:val="00460D6C"/>
    <w:rsid w:val="0046106D"/>
    <w:rsid w:val="0046111A"/>
    <w:rsid w:val="00461177"/>
    <w:rsid w:val="004616E4"/>
    <w:rsid w:val="004617D9"/>
    <w:rsid w:val="0046190E"/>
    <w:rsid w:val="00461AEC"/>
    <w:rsid w:val="00461D8E"/>
    <w:rsid w:val="00461D96"/>
    <w:rsid w:val="00461EFC"/>
    <w:rsid w:val="0046209E"/>
    <w:rsid w:val="004620DF"/>
    <w:rsid w:val="00462257"/>
    <w:rsid w:val="004622BA"/>
    <w:rsid w:val="00462408"/>
    <w:rsid w:val="00462525"/>
    <w:rsid w:val="00462558"/>
    <w:rsid w:val="0046278F"/>
    <w:rsid w:val="004628DF"/>
    <w:rsid w:val="00462A15"/>
    <w:rsid w:val="0046329F"/>
    <w:rsid w:val="0046334A"/>
    <w:rsid w:val="0046339A"/>
    <w:rsid w:val="004634A8"/>
    <w:rsid w:val="004634C5"/>
    <w:rsid w:val="00463528"/>
    <w:rsid w:val="0046385E"/>
    <w:rsid w:val="004639C9"/>
    <w:rsid w:val="00463A1E"/>
    <w:rsid w:val="00463EC8"/>
    <w:rsid w:val="00463FED"/>
    <w:rsid w:val="00464032"/>
    <w:rsid w:val="00464186"/>
    <w:rsid w:val="004642A3"/>
    <w:rsid w:val="004643EF"/>
    <w:rsid w:val="004646F5"/>
    <w:rsid w:val="00464741"/>
    <w:rsid w:val="004648D7"/>
    <w:rsid w:val="00464985"/>
    <w:rsid w:val="00464BA6"/>
    <w:rsid w:val="00464FFB"/>
    <w:rsid w:val="004650E7"/>
    <w:rsid w:val="004652E1"/>
    <w:rsid w:val="00465946"/>
    <w:rsid w:val="00465A44"/>
    <w:rsid w:val="00465F27"/>
    <w:rsid w:val="0046614C"/>
    <w:rsid w:val="00466195"/>
    <w:rsid w:val="00466489"/>
    <w:rsid w:val="00466591"/>
    <w:rsid w:val="00466597"/>
    <w:rsid w:val="00466AF9"/>
    <w:rsid w:val="00466E50"/>
    <w:rsid w:val="00466E84"/>
    <w:rsid w:val="00466F05"/>
    <w:rsid w:val="00466FF0"/>
    <w:rsid w:val="0046712F"/>
    <w:rsid w:val="00467175"/>
    <w:rsid w:val="00467B7A"/>
    <w:rsid w:val="004705EE"/>
    <w:rsid w:val="0047072D"/>
    <w:rsid w:val="00470903"/>
    <w:rsid w:val="00470937"/>
    <w:rsid w:val="00470970"/>
    <w:rsid w:val="00470A11"/>
    <w:rsid w:val="00470B0A"/>
    <w:rsid w:val="00470B6D"/>
    <w:rsid w:val="00470F5C"/>
    <w:rsid w:val="00470FC5"/>
    <w:rsid w:val="00471096"/>
    <w:rsid w:val="004711D3"/>
    <w:rsid w:val="004712AF"/>
    <w:rsid w:val="00471583"/>
    <w:rsid w:val="00471762"/>
    <w:rsid w:val="00471C57"/>
    <w:rsid w:val="00471DEF"/>
    <w:rsid w:val="00471FC3"/>
    <w:rsid w:val="0047213D"/>
    <w:rsid w:val="0047239E"/>
    <w:rsid w:val="00472464"/>
    <w:rsid w:val="004725CF"/>
    <w:rsid w:val="004725F3"/>
    <w:rsid w:val="0047282A"/>
    <w:rsid w:val="00472A76"/>
    <w:rsid w:val="00472AB4"/>
    <w:rsid w:val="00472BED"/>
    <w:rsid w:val="00472CBD"/>
    <w:rsid w:val="00472D85"/>
    <w:rsid w:val="00472E01"/>
    <w:rsid w:val="00472E35"/>
    <w:rsid w:val="00473158"/>
    <w:rsid w:val="0047337A"/>
    <w:rsid w:val="0047351B"/>
    <w:rsid w:val="004735F9"/>
    <w:rsid w:val="00473A62"/>
    <w:rsid w:val="00473AEB"/>
    <w:rsid w:val="00473E35"/>
    <w:rsid w:val="004740B7"/>
    <w:rsid w:val="00474209"/>
    <w:rsid w:val="0047425B"/>
    <w:rsid w:val="0047427F"/>
    <w:rsid w:val="0047470C"/>
    <w:rsid w:val="004747BF"/>
    <w:rsid w:val="004747F2"/>
    <w:rsid w:val="0047492A"/>
    <w:rsid w:val="00474AC8"/>
    <w:rsid w:val="00474BE1"/>
    <w:rsid w:val="00474DDC"/>
    <w:rsid w:val="00475021"/>
    <w:rsid w:val="00475226"/>
    <w:rsid w:val="0047545B"/>
    <w:rsid w:val="00475559"/>
    <w:rsid w:val="004755D5"/>
    <w:rsid w:val="00475B33"/>
    <w:rsid w:val="00475D3C"/>
    <w:rsid w:val="00475DB7"/>
    <w:rsid w:val="00475E10"/>
    <w:rsid w:val="00475F77"/>
    <w:rsid w:val="00475FAE"/>
    <w:rsid w:val="00476035"/>
    <w:rsid w:val="00476240"/>
    <w:rsid w:val="004762F2"/>
    <w:rsid w:val="00476374"/>
    <w:rsid w:val="004763A3"/>
    <w:rsid w:val="0047656B"/>
    <w:rsid w:val="004765F4"/>
    <w:rsid w:val="004766BD"/>
    <w:rsid w:val="00476C04"/>
    <w:rsid w:val="00476D69"/>
    <w:rsid w:val="00476FAE"/>
    <w:rsid w:val="00477469"/>
    <w:rsid w:val="004774DC"/>
    <w:rsid w:val="004775E7"/>
    <w:rsid w:val="00477742"/>
    <w:rsid w:val="004777B6"/>
    <w:rsid w:val="00477A53"/>
    <w:rsid w:val="004800D3"/>
    <w:rsid w:val="00480140"/>
    <w:rsid w:val="0048029E"/>
    <w:rsid w:val="004803B9"/>
    <w:rsid w:val="00480591"/>
    <w:rsid w:val="004807CE"/>
    <w:rsid w:val="004809C8"/>
    <w:rsid w:val="00480B26"/>
    <w:rsid w:val="00480B2F"/>
    <w:rsid w:val="00480BC9"/>
    <w:rsid w:val="00481015"/>
    <w:rsid w:val="004811B0"/>
    <w:rsid w:val="004812B4"/>
    <w:rsid w:val="004813EB"/>
    <w:rsid w:val="00481453"/>
    <w:rsid w:val="004814AF"/>
    <w:rsid w:val="0048164D"/>
    <w:rsid w:val="004816C8"/>
    <w:rsid w:val="00481B83"/>
    <w:rsid w:val="00481E58"/>
    <w:rsid w:val="00481EA8"/>
    <w:rsid w:val="00482358"/>
    <w:rsid w:val="004827F5"/>
    <w:rsid w:val="004828C7"/>
    <w:rsid w:val="00482929"/>
    <w:rsid w:val="00482C8C"/>
    <w:rsid w:val="004833CC"/>
    <w:rsid w:val="004834AB"/>
    <w:rsid w:val="004836FE"/>
    <w:rsid w:val="00483776"/>
    <w:rsid w:val="00484015"/>
    <w:rsid w:val="0048413F"/>
    <w:rsid w:val="00484217"/>
    <w:rsid w:val="004842EA"/>
    <w:rsid w:val="00484446"/>
    <w:rsid w:val="004847C2"/>
    <w:rsid w:val="004848B5"/>
    <w:rsid w:val="004848B8"/>
    <w:rsid w:val="00484B36"/>
    <w:rsid w:val="00484D9C"/>
    <w:rsid w:val="00484F32"/>
    <w:rsid w:val="00484FB0"/>
    <w:rsid w:val="0048505F"/>
    <w:rsid w:val="00485082"/>
    <w:rsid w:val="0048534B"/>
    <w:rsid w:val="004854C3"/>
    <w:rsid w:val="00485754"/>
    <w:rsid w:val="004859BE"/>
    <w:rsid w:val="004859F9"/>
    <w:rsid w:val="00486060"/>
    <w:rsid w:val="004860FF"/>
    <w:rsid w:val="0048617C"/>
    <w:rsid w:val="004861C1"/>
    <w:rsid w:val="00486301"/>
    <w:rsid w:val="0048641C"/>
    <w:rsid w:val="0048692E"/>
    <w:rsid w:val="004869AA"/>
    <w:rsid w:val="00486CDC"/>
    <w:rsid w:val="00486E00"/>
    <w:rsid w:val="00486F6E"/>
    <w:rsid w:val="00486FA5"/>
    <w:rsid w:val="00487232"/>
    <w:rsid w:val="00487479"/>
    <w:rsid w:val="004877BC"/>
    <w:rsid w:val="00487A83"/>
    <w:rsid w:val="00487C6A"/>
    <w:rsid w:val="00487C74"/>
    <w:rsid w:val="00487EBE"/>
    <w:rsid w:val="00487F31"/>
    <w:rsid w:val="00487F60"/>
    <w:rsid w:val="0049000C"/>
    <w:rsid w:val="004901E7"/>
    <w:rsid w:val="00490AC4"/>
    <w:rsid w:val="00490D3C"/>
    <w:rsid w:val="00490EF4"/>
    <w:rsid w:val="00490FB1"/>
    <w:rsid w:val="0049110E"/>
    <w:rsid w:val="0049119C"/>
    <w:rsid w:val="00491224"/>
    <w:rsid w:val="0049132C"/>
    <w:rsid w:val="004913AB"/>
    <w:rsid w:val="004914FD"/>
    <w:rsid w:val="00491702"/>
    <w:rsid w:val="0049184E"/>
    <w:rsid w:val="0049196D"/>
    <w:rsid w:val="00491B64"/>
    <w:rsid w:val="00491C14"/>
    <w:rsid w:val="00491D7A"/>
    <w:rsid w:val="00491E5B"/>
    <w:rsid w:val="004922F4"/>
    <w:rsid w:val="004923DD"/>
    <w:rsid w:val="00492489"/>
    <w:rsid w:val="00492496"/>
    <w:rsid w:val="004924E8"/>
    <w:rsid w:val="004924F3"/>
    <w:rsid w:val="004925A8"/>
    <w:rsid w:val="004925D8"/>
    <w:rsid w:val="00492691"/>
    <w:rsid w:val="00492819"/>
    <w:rsid w:val="004928FD"/>
    <w:rsid w:val="00492D58"/>
    <w:rsid w:val="00492D6F"/>
    <w:rsid w:val="00492F99"/>
    <w:rsid w:val="00492F9E"/>
    <w:rsid w:val="00492FD0"/>
    <w:rsid w:val="004934D0"/>
    <w:rsid w:val="004936BD"/>
    <w:rsid w:val="004937BE"/>
    <w:rsid w:val="004937D9"/>
    <w:rsid w:val="00493844"/>
    <w:rsid w:val="0049417C"/>
    <w:rsid w:val="00494211"/>
    <w:rsid w:val="0049448A"/>
    <w:rsid w:val="00494630"/>
    <w:rsid w:val="00494A10"/>
    <w:rsid w:val="00494D35"/>
    <w:rsid w:val="00494F7D"/>
    <w:rsid w:val="00495011"/>
    <w:rsid w:val="00495220"/>
    <w:rsid w:val="004953A0"/>
    <w:rsid w:val="00495435"/>
    <w:rsid w:val="004957BB"/>
    <w:rsid w:val="00495CD7"/>
    <w:rsid w:val="00495DE4"/>
    <w:rsid w:val="00495E9B"/>
    <w:rsid w:val="00495EF3"/>
    <w:rsid w:val="00496298"/>
    <w:rsid w:val="0049651B"/>
    <w:rsid w:val="004965F6"/>
    <w:rsid w:val="004966C0"/>
    <w:rsid w:val="004966F0"/>
    <w:rsid w:val="004968D3"/>
    <w:rsid w:val="004969CE"/>
    <w:rsid w:val="00496DCD"/>
    <w:rsid w:val="00496E00"/>
    <w:rsid w:val="00496E9B"/>
    <w:rsid w:val="004971DE"/>
    <w:rsid w:val="0049728F"/>
    <w:rsid w:val="004976D1"/>
    <w:rsid w:val="00497707"/>
    <w:rsid w:val="00497911"/>
    <w:rsid w:val="00497977"/>
    <w:rsid w:val="004979A5"/>
    <w:rsid w:val="00497CA1"/>
    <w:rsid w:val="004A000C"/>
    <w:rsid w:val="004A07F2"/>
    <w:rsid w:val="004A0823"/>
    <w:rsid w:val="004A09ED"/>
    <w:rsid w:val="004A0AC6"/>
    <w:rsid w:val="004A0ACD"/>
    <w:rsid w:val="004A0D79"/>
    <w:rsid w:val="004A0E52"/>
    <w:rsid w:val="004A1058"/>
    <w:rsid w:val="004A11A5"/>
    <w:rsid w:val="004A12C4"/>
    <w:rsid w:val="004A1401"/>
    <w:rsid w:val="004A1402"/>
    <w:rsid w:val="004A1510"/>
    <w:rsid w:val="004A15CA"/>
    <w:rsid w:val="004A15CE"/>
    <w:rsid w:val="004A16F4"/>
    <w:rsid w:val="004A1883"/>
    <w:rsid w:val="004A1C25"/>
    <w:rsid w:val="004A1D34"/>
    <w:rsid w:val="004A1F7C"/>
    <w:rsid w:val="004A216B"/>
    <w:rsid w:val="004A2296"/>
    <w:rsid w:val="004A24E6"/>
    <w:rsid w:val="004A26D7"/>
    <w:rsid w:val="004A2B87"/>
    <w:rsid w:val="004A2C2D"/>
    <w:rsid w:val="004A2C60"/>
    <w:rsid w:val="004A3144"/>
    <w:rsid w:val="004A3379"/>
    <w:rsid w:val="004A3473"/>
    <w:rsid w:val="004A34D3"/>
    <w:rsid w:val="004A34FF"/>
    <w:rsid w:val="004A35C9"/>
    <w:rsid w:val="004A39ED"/>
    <w:rsid w:val="004A3B1F"/>
    <w:rsid w:val="004A3B45"/>
    <w:rsid w:val="004A3EEC"/>
    <w:rsid w:val="004A4093"/>
    <w:rsid w:val="004A4295"/>
    <w:rsid w:val="004A4586"/>
    <w:rsid w:val="004A4632"/>
    <w:rsid w:val="004A48B8"/>
    <w:rsid w:val="004A49B5"/>
    <w:rsid w:val="004A4A13"/>
    <w:rsid w:val="004A4B22"/>
    <w:rsid w:val="004A4C60"/>
    <w:rsid w:val="004A4F53"/>
    <w:rsid w:val="004A4FA3"/>
    <w:rsid w:val="004A4FC1"/>
    <w:rsid w:val="004A534A"/>
    <w:rsid w:val="004A5826"/>
    <w:rsid w:val="004A5C71"/>
    <w:rsid w:val="004A5EA7"/>
    <w:rsid w:val="004A5EC9"/>
    <w:rsid w:val="004A5F33"/>
    <w:rsid w:val="004A60D1"/>
    <w:rsid w:val="004A628E"/>
    <w:rsid w:val="004A63DB"/>
    <w:rsid w:val="004A6721"/>
    <w:rsid w:val="004A67B2"/>
    <w:rsid w:val="004A69F9"/>
    <w:rsid w:val="004A6C1A"/>
    <w:rsid w:val="004A6E48"/>
    <w:rsid w:val="004A73EF"/>
    <w:rsid w:val="004A7679"/>
    <w:rsid w:val="004A76C1"/>
    <w:rsid w:val="004A7C07"/>
    <w:rsid w:val="004A7C72"/>
    <w:rsid w:val="004A7DAB"/>
    <w:rsid w:val="004A7DEC"/>
    <w:rsid w:val="004A7DEE"/>
    <w:rsid w:val="004A7E09"/>
    <w:rsid w:val="004B0048"/>
    <w:rsid w:val="004B00A7"/>
    <w:rsid w:val="004B00C9"/>
    <w:rsid w:val="004B0493"/>
    <w:rsid w:val="004B06A2"/>
    <w:rsid w:val="004B080B"/>
    <w:rsid w:val="004B097A"/>
    <w:rsid w:val="004B0ABB"/>
    <w:rsid w:val="004B0F59"/>
    <w:rsid w:val="004B0F80"/>
    <w:rsid w:val="004B167A"/>
    <w:rsid w:val="004B16D5"/>
    <w:rsid w:val="004B17D8"/>
    <w:rsid w:val="004B195E"/>
    <w:rsid w:val="004B1AD2"/>
    <w:rsid w:val="004B1B1B"/>
    <w:rsid w:val="004B1C63"/>
    <w:rsid w:val="004B1C7A"/>
    <w:rsid w:val="004B1FF5"/>
    <w:rsid w:val="004B20DC"/>
    <w:rsid w:val="004B20FB"/>
    <w:rsid w:val="004B25B5"/>
    <w:rsid w:val="004B2791"/>
    <w:rsid w:val="004B2A4F"/>
    <w:rsid w:val="004B2CFF"/>
    <w:rsid w:val="004B3199"/>
    <w:rsid w:val="004B35E7"/>
    <w:rsid w:val="004B35F9"/>
    <w:rsid w:val="004B3A5F"/>
    <w:rsid w:val="004B3B4B"/>
    <w:rsid w:val="004B3BBC"/>
    <w:rsid w:val="004B3C3D"/>
    <w:rsid w:val="004B3DE3"/>
    <w:rsid w:val="004B3E91"/>
    <w:rsid w:val="004B4180"/>
    <w:rsid w:val="004B448E"/>
    <w:rsid w:val="004B4505"/>
    <w:rsid w:val="004B461B"/>
    <w:rsid w:val="004B47AB"/>
    <w:rsid w:val="004B4EA5"/>
    <w:rsid w:val="004B4EFE"/>
    <w:rsid w:val="004B50AF"/>
    <w:rsid w:val="004B5135"/>
    <w:rsid w:val="004B53BE"/>
    <w:rsid w:val="004B53E3"/>
    <w:rsid w:val="004B54F7"/>
    <w:rsid w:val="004B560F"/>
    <w:rsid w:val="004B5D77"/>
    <w:rsid w:val="004B6164"/>
    <w:rsid w:val="004B6B47"/>
    <w:rsid w:val="004B6D83"/>
    <w:rsid w:val="004B6EBA"/>
    <w:rsid w:val="004B73F6"/>
    <w:rsid w:val="004B78A1"/>
    <w:rsid w:val="004B7ADE"/>
    <w:rsid w:val="004B7DDA"/>
    <w:rsid w:val="004B7F48"/>
    <w:rsid w:val="004C02B7"/>
    <w:rsid w:val="004C079E"/>
    <w:rsid w:val="004C079F"/>
    <w:rsid w:val="004C07BF"/>
    <w:rsid w:val="004C0914"/>
    <w:rsid w:val="004C0940"/>
    <w:rsid w:val="004C0D9A"/>
    <w:rsid w:val="004C1041"/>
    <w:rsid w:val="004C13B3"/>
    <w:rsid w:val="004C13C6"/>
    <w:rsid w:val="004C174B"/>
    <w:rsid w:val="004C1756"/>
    <w:rsid w:val="004C1A8A"/>
    <w:rsid w:val="004C1C6F"/>
    <w:rsid w:val="004C1C97"/>
    <w:rsid w:val="004C1DE1"/>
    <w:rsid w:val="004C1E4F"/>
    <w:rsid w:val="004C205D"/>
    <w:rsid w:val="004C220A"/>
    <w:rsid w:val="004C220E"/>
    <w:rsid w:val="004C22E0"/>
    <w:rsid w:val="004C28A3"/>
    <w:rsid w:val="004C2A7B"/>
    <w:rsid w:val="004C2BCA"/>
    <w:rsid w:val="004C2CE2"/>
    <w:rsid w:val="004C2D1B"/>
    <w:rsid w:val="004C2DCA"/>
    <w:rsid w:val="004C2DDA"/>
    <w:rsid w:val="004C31C5"/>
    <w:rsid w:val="004C347C"/>
    <w:rsid w:val="004C34E3"/>
    <w:rsid w:val="004C39E5"/>
    <w:rsid w:val="004C3AA3"/>
    <w:rsid w:val="004C3C00"/>
    <w:rsid w:val="004C40F8"/>
    <w:rsid w:val="004C415D"/>
    <w:rsid w:val="004C4267"/>
    <w:rsid w:val="004C4465"/>
    <w:rsid w:val="004C44D6"/>
    <w:rsid w:val="004C47C7"/>
    <w:rsid w:val="004C4847"/>
    <w:rsid w:val="004C49A6"/>
    <w:rsid w:val="004C4A79"/>
    <w:rsid w:val="004C4B84"/>
    <w:rsid w:val="004C4FCA"/>
    <w:rsid w:val="004C51B6"/>
    <w:rsid w:val="004C5282"/>
    <w:rsid w:val="004C529E"/>
    <w:rsid w:val="004C5624"/>
    <w:rsid w:val="004C5BA5"/>
    <w:rsid w:val="004C5FA0"/>
    <w:rsid w:val="004C607B"/>
    <w:rsid w:val="004C6224"/>
    <w:rsid w:val="004C62DE"/>
    <w:rsid w:val="004C63EB"/>
    <w:rsid w:val="004C67F4"/>
    <w:rsid w:val="004C6B8E"/>
    <w:rsid w:val="004C6C16"/>
    <w:rsid w:val="004C6CFF"/>
    <w:rsid w:val="004C6E0D"/>
    <w:rsid w:val="004C7396"/>
    <w:rsid w:val="004C741B"/>
    <w:rsid w:val="004C7497"/>
    <w:rsid w:val="004C7577"/>
    <w:rsid w:val="004C76D4"/>
    <w:rsid w:val="004C770F"/>
    <w:rsid w:val="004C7769"/>
    <w:rsid w:val="004C78EA"/>
    <w:rsid w:val="004C7935"/>
    <w:rsid w:val="004C7B75"/>
    <w:rsid w:val="004C7DA3"/>
    <w:rsid w:val="004C7EA8"/>
    <w:rsid w:val="004C7EB4"/>
    <w:rsid w:val="004D001D"/>
    <w:rsid w:val="004D02DC"/>
    <w:rsid w:val="004D04D8"/>
    <w:rsid w:val="004D0514"/>
    <w:rsid w:val="004D07C5"/>
    <w:rsid w:val="004D07DC"/>
    <w:rsid w:val="004D08B9"/>
    <w:rsid w:val="004D0DE3"/>
    <w:rsid w:val="004D0EC9"/>
    <w:rsid w:val="004D0F66"/>
    <w:rsid w:val="004D1059"/>
    <w:rsid w:val="004D10F5"/>
    <w:rsid w:val="004D138B"/>
    <w:rsid w:val="004D13D9"/>
    <w:rsid w:val="004D150C"/>
    <w:rsid w:val="004D1589"/>
    <w:rsid w:val="004D159C"/>
    <w:rsid w:val="004D15AA"/>
    <w:rsid w:val="004D17F5"/>
    <w:rsid w:val="004D182F"/>
    <w:rsid w:val="004D1A57"/>
    <w:rsid w:val="004D2339"/>
    <w:rsid w:val="004D2604"/>
    <w:rsid w:val="004D2817"/>
    <w:rsid w:val="004D28BA"/>
    <w:rsid w:val="004D2A58"/>
    <w:rsid w:val="004D2BB6"/>
    <w:rsid w:val="004D2CDF"/>
    <w:rsid w:val="004D2D49"/>
    <w:rsid w:val="004D2E65"/>
    <w:rsid w:val="004D2E6D"/>
    <w:rsid w:val="004D2F73"/>
    <w:rsid w:val="004D2FAC"/>
    <w:rsid w:val="004D300A"/>
    <w:rsid w:val="004D34BB"/>
    <w:rsid w:val="004D381E"/>
    <w:rsid w:val="004D3F66"/>
    <w:rsid w:val="004D409A"/>
    <w:rsid w:val="004D4277"/>
    <w:rsid w:val="004D455B"/>
    <w:rsid w:val="004D4625"/>
    <w:rsid w:val="004D473B"/>
    <w:rsid w:val="004D479D"/>
    <w:rsid w:val="004D48CC"/>
    <w:rsid w:val="004D49E7"/>
    <w:rsid w:val="004D4BC9"/>
    <w:rsid w:val="004D4E29"/>
    <w:rsid w:val="004D535B"/>
    <w:rsid w:val="004D55AD"/>
    <w:rsid w:val="004D5705"/>
    <w:rsid w:val="004D5BDF"/>
    <w:rsid w:val="004D5CB9"/>
    <w:rsid w:val="004D5DF3"/>
    <w:rsid w:val="004D5DFE"/>
    <w:rsid w:val="004D6016"/>
    <w:rsid w:val="004D6020"/>
    <w:rsid w:val="004D606F"/>
    <w:rsid w:val="004D60EC"/>
    <w:rsid w:val="004D6365"/>
    <w:rsid w:val="004D66A4"/>
    <w:rsid w:val="004D6971"/>
    <w:rsid w:val="004D6AA4"/>
    <w:rsid w:val="004D6D7C"/>
    <w:rsid w:val="004D6F5A"/>
    <w:rsid w:val="004D709E"/>
    <w:rsid w:val="004D7C44"/>
    <w:rsid w:val="004D7D7C"/>
    <w:rsid w:val="004E02A6"/>
    <w:rsid w:val="004E02D4"/>
    <w:rsid w:val="004E02FF"/>
    <w:rsid w:val="004E0321"/>
    <w:rsid w:val="004E05EB"/>
    <w:rsid w:val="004E087C"/>
    <w:rsid w:val="004E0904"/>
    <w:rsid w:val="004E0B09"/>
    <w:rsid w:val="004E0B26"/>
    <w:rsid w:val="004E0B56"/>
    <w:rsid w:val="004E0D02"/>
    <w:rsid w:val="004E0DB5"/>
    <w:rsid w:val="004E110E"/>
    <w:rsid w:val="004E113B"/>
    <w:rsid w:val="004E1316"/>
    <w:rsid w:val="004E1333"/>
    <w:rsid w:val="004E145D"/>
    <w:rsid w:val="004E15D9"/>
    <w:rsid w:val="004E1943"/>
    <w:rsid w:val="004E1AF7"/>
    <w:rsid w:val="004E1C2F"/>
    <w:rsid w:val="004E1C9A"/>
    <w:rsid w:val="004E2460"/>
    <w:rsid w:val="004E2485"/>
    <w:rsid w:val="004E2495"/>
    <w:rsid w:val="004E2522"/>
    <w:rsid w:val="004E264A"/>
    <w:rsid w:val="004E2B23"/>
    <w:rsid w:val="004E2C08"/>
    <w:rsid w:val="004E2D96"/>
    <w:rsid w:val="004E2DB9"/>
    <w:rsid w:val="004E2FA8"/>
    <w:rsid w:val="004E3054"/>
    <w:rsid w:val="004E31D2"/>
    <w:rsid w:val="004E325C"/>
    <w:rsid w:val="004E3528"/>
    <w:rsid w:val="004E3607"/>
    <w:rsid w:val="004E3636"/>
    <w:rsid w:val="004E371D"/>
    <w:rsid w:val="004E395F"/>
    <w:rsid w:val="004E3E3A"/>
    <w:rsid w:val="004E47F8"/>
    <w:rsid w:val="004E4892"/>
    <w:rsid w:val="004E496B"/>
    <w:rsid w:val="004E4A43"/>
    <w:rsid w:val="004E4BE6"/>
    <w:rsid w:val="004E4C50"/>
    <w:rsid w:val="004E4E10"/>
    <w:rsid w:val="004E4E75"/>
    <w:rsid w:val="004E4E8D"/>
    <w:rsid w:val="004E4FCD"/>
    <w:rsid w:val="004E514B"/>
    <w:rsid w:val="004E5359"/>
    <w:rsid w:val="004E5501"/>
    <w:rsid w:val="004E572C"/>
    <w:rsid w:val="004E59FC"/>
    <w:rsid w:val="004E5B1A"/>
    <w:rsid w:val="004E5BE6"/>
    <w:rsid w:val="004E5E1C"/>
    <w:rsid w:val="004E600C"/>
    <w:rsid w:val="004E6078"/>
    <w:rsid w:val="004E6350"/>
    <w:rsid w:val="004E6364"/>
    <w:rsid w:val="004E644D"/>
    <w:rsid w:val="004E666E"/>
    <w:rsid w:val="004E6B19"/>
    <w:rsid w:val="004E6B1F"/>
    <w:rsid w:val="004E6BB4"/>
    <w:rsid w:val="004E6CB4"/>
    <w:rsid w:val="004E6CBB"/>
    <w:rsid w:val="004E6DB3"/>
    <w:rsid w:val="004E720A"/>
    <w:rsid w:val="004E768E"/>
    <w:rsid w:val="004E778E"/>
    <w:rsid w:val="004E782D"/>
    <w:rsid w:val="004E793B"/>
    <w:rsid w:val="004E7A58"/>
    <w:rsid w:val="004E7AA7"/>
    <w:rsid w:val="004E7B77"/>
    <w:rsid w:val="004E7CB8"/>
    <w:rsid w:val="004E7D77"/>
    <w:rsid w:val="004F0160"/>
    <w:rsid w:val="004F03AC"/>
    <w:rsid w:val="004F0488"/>
    <w:rsid w:val="004F0603"/>
    <w:rsid w:val="004F06F5"/>
    <w:rsid w:val="004F09FD"/>
    <w:rsid w:val="004F1151"/>
    <w:rsid w:val="004F116C"/>
    <w:rsid w:val="004F123B"/>
    <w:rsid w:val="004F14E8"/>
    <w:rsid w:val="004F15A5"/>
    <w:rsid w:val="004F1732"/>
    <w:rsid w:val="004F178A"/>
    <w:rsid w:val="004F19E4"/>
    <w:rsid w:val="004F1C01"/>
    <w:rsid w:val="004F1CDF"/>
    <w:rsid w:val="004F1E4D"/>
    <w:rsid w:val="004F2115"/>
    <w:rsid w:val="004F21E2"/>
    <w:rsid w:val="004F242F"/>
    <w:rsid w:val="004F26FE"/>
    <w:rsid w:val="004F2A5B"/>
    <w:rsid w:val="004F2A78"/>
    <w:rsid w:val="004F2AC9"/>
    <w:rsid w:val="004F2B07"/>
    <w:rsid w:val="004F2D44"/>
    <w:rsid w:val="004F3364"/>
    <w:rsid w:val="004F339C"/>
    <w:rsid w:val="004F3A2D"/>
    <w:rsid w:val="004F3AAF"/>
    <w:rsid w:val="004F3DA4"/>
    <w:rsid w:val="004F3FAA"/>
    <w:rsid w:val="004F40E3"/>
    <w:rsid w:val="004F4471"/>
    <w:rsid w:val="004F4545"/>
    <w:rsid w:val="004F45D5"/>
    <w:rsid w:val="004F4879"/>
    <w:rsid w:val="004F491E"/>
    <w:rsid w:val="004F4D67"/>
    <w:rsid w:val="004F50CC"/>
    <w:rsid w:val="004F51B9"/>
    <w:rsid w:val="004F540B"/>
    <w:rsid w:val="004F551F"/>
    <w:rsid w:val="004F566F"/>
    <w:rsid w:val="004F56EC"/>
    <w:rsid w:val="004F57DF"/>
    <w:rsid w:val="004F583F"/>
    <w:rsid w:val="004F6351"/>
    <w:rsid w:val="004F64B2"/>
    <w:rsid w:val="004F660A"/>
    <w:rsid w:val="004F6A7B"/>
    <w:rsid w:val="004F6B0B"/>
    <w:rsid w:val="004F6C8E"/>
    <w:rsid w:val="004F6D66"/>
    <w:rsid w:val="004F6E94"/>
    <w:rsid w:val="004F6FE8"/>
    <w:rsid w:val="004F7088"/>
    <w:rsid w:val="004F72C2"/>
    <w:rsid w:val="004F75E2"/>
    <w:rsid w:val="004F784E"/>
    <w:rsid w:val="004F78C0"/>
    <w:rsid w:val="004F7925"/>
    <w:rsid w:val="004F7A2B"/>
    <w:rsid w:val="004F7ED9"/>
    <w:rsid w:val="00500050"/>
    <w:rsid w:val="00500120"/>
    <w:rsid w:val="005004DF"/>
    <w:rsid w:val="005005F9"/>
    <w:rsid w:val="00500868"/>
    <w:rsid w:val="00500975"/>
    <w:rsid w:val="00500CA2"/>
    <w:rsid w:val="00500D6D"/>
    <w:rsid w:val="00500DAF"/>
    <w:rsid w:val="00500F6D"/>
    <w:rsid w:val="0050152A"/>
    <w:rsid w:val="0050167C"/>
    <w:rsid w:val="0050190D"/>
    <w:rsid w:val="00501958"/>
    <w:rsid w:val="00501BE5"/>
    <w:rsid w:val="00501F5C"/>
    <w:rsid w:val="00502028"/>
    <w:rsid w:val="005022C7"/>
    <w:rsid w:val="005023EB"/>
    <w:rsid w:val="0050253A"/>
    <w:rsid w:val="00502660"/>
    <w:rsid w:val="005026D6"/>
    <w:rsid w:val="005026DE"/>
    <w:rsid w:val="00502A07"/>
    <w:rsid w:val="00502D8F"/>
    <w:rsid w:val="00502E73"/>
    <w:rsid w:val="00502E74"/>
    <w:rsid w:val="0050305E"/>
    <w:rsid w:val="005033FD"/>
    <w:rsid w:val="0050347E"/>
    <w:rsid w:val="0050367B"/>
    <w:rsid w:val="005036E8"/>
    <w:rsid w:val="005037AC"/>
    <w:rsid w:val="00503A2A"/>
    <w:rsid w:val="00503D4C"/>
    <w:rsid w:val="00503E47"/>
    <w:rsid w:val="00504107"/>
    <w:rsid w:val="0050418B"/>
    <w:rsid w:val="0050421A"/>
    <w:rsid w:val="005042DE"/>
    <w:rsid w:val="0050442E"/>
    <w:rsid w:val="005047B3"/>
    <w:rsid w:val="005048D0"/>
    <w:rsid w:val="00504B7F"/>
    <w:rsid w:val="00504C1E"/>
    <w:rsid w:val="00504D07"/>
    <w:rsid w:val="00504F94"/>
    <w:rsid w:val="00504FF0"/>
    <w:rsid w:val="00505056"/>
    <w:rsid w:val="00505180"/>
    <w:rsid w:val="0050521F"/>
    <w:rsid w:val="005052A9"/>
    <w:rsid w:val="00505311"/>
    <w:rsid w:val="0050539D"/>
    <w:rsid w:val="00505C15"/>
    <w:rsid w:val="00505D37"/>
    <w:rsid w:val="00506156"/>
    <w:rsid w:val="00506314"/>
    <w:rsid w:val="005065E6"/>
    <w:rsid w:val="00506834"/>
    <w:rsid w:val="00506A7D"/>
    <w:rsid w:val="00506A96"/>
    <w:rsid w:val="00506ABE"/>
    <w:rsid w:val="00506AF0"/>
    <w:rsid w:val="00506C5B"/>
    <w:rsid w:val="00506C82"/>
    <w:rsid w:val="00506E71"/>
    <w:rsid w:val="00506F16"/>
    <w:rsid w:val="00507104"/>
    <w:rsid w:val="0050715B"/>
    <w:rsid w:val="0050735E"/>
    <w:rsid w:val="00507368"/>
    <w:rsid w:val="00507401"/>
    <w:rsid w:val="00507688"/>
    <w:rsid w:val="0050793E"/>
    <w:rsid w:val="00507BD4"/>
    <w:rsid w:val="00507E44"/>
    <w:rsid w:val="00510260"/>
    <w:rsid w:val="00510408"/>
    <w:rsid w:val="005106AC"/>
    <w:rsid w:val="005107EA"/>
    <w:rsid w:val="005109FA"/>
    <w:rsid w:val="00510A79"/>
    <w:rsid w:val="00510E42"/>
    <w:rsid w:val="00510F1C"/>
    <w:rsid w:val="00510F3A"/>
    <w:rsid w:val="00510F50"/>
    <w:rsid w:val="00511070"/>
    <w:rsid w:val="00511807"/>
    <w:rsid w:val="00511881"/>
    <w:rsid w:val="00511901"/>
    <w:rsid w:val="00511905"/>
    <w:rsid w:val="00511983"/>
    <w:rsid w:val="00511A71"/>
    <w:rsid w:val="00511AA4"/>
    <w:rsid w:val="005121D9"/>
    <w:rsid w:val="00512234"/>
    <w:rsid w:val="005122D0"/>
    <w:rsid w:val="00512405"/>
    <w:rsid w:val="00512543"/>
    <w:rsid w:val="005125D2"/>
    <w:rsid w:val="005126B3"/>
    <w:rsid w:val="005126C2"/>
    <w:rsid w:val="00512792"/>
    <w:rsid w:val="00512813"/>
    <w:rsid w:val="00512A82"/>
    <w:rsid w:val="00512B31"/>
    <w:rsid w:val="00512C4A"/>
    <w:rsid w:val="00512CA9"/>
    <w:rsid w:val="00512D14"/>
    <w:rsid w:val="00512FD9"/>
    <w:rsid w:val="00513420"/>
    <w:rsid w:val="00513AC8"/>
    <w:rsid w:val="00513C3F"/>
    <w:rsid w:val="00513F2A"/>
    <w:rsid w:val="00513FB5"/>
    <w:rsid w:val="00514052"/>
    <w:rsid w:val="00514169"/>
    <w:rsid w:val="0051432F"/>
    <w:rsid w:val="005144D0"/>
    <w:rsid w:val="005149F3"/>
    <w:rsid w:val="00514EC4"/>
    <w:rsid w:val="00514F2B"/>
    <w:rsid w:val="00515204"/>
    <w:rsid w:val="005153F9"/>
    <w:rsid w:val="00515841"/>
    <w:rsid w:val="005158E0"/>
    <w:rsid w:val="00515955"/>
    <w:rsid w:val="00515B8B"/>
    <w:rsid w:val="00515C67"/>
    <w:rsid w:val="00515D53"/>
    <w:rsid w:val="00516254"/>
    <w:rsid w:val="0051628B"/>
    <w:rsid w:val="00516297"/>
    <w:rsid w:val="005163B1"/>
    <w:rsid w:val="005163C7"/>
    <w:rsid w:val="0051679A"/>
    <w:rsid w:val="005168A1"/>
    <w:rsid w:val="005169CE"/>
    <w:rsid w:val="00516C6B"/>
    <w:rsid w:val="0051714E"/>
    <w:rsid w:val="00517272"/>
    <w:rsid w:val="005176A2"/>
    <w:rsid w:val="00517719"/>
    <w:rsid w:val="0051782E"/>
    <w:rsid w:val="005179F1"/>
    <w:rsid w:val="00517B0B"/>
    <w:rsid w:val="00517B1A"/>
    <w:rsid w:val="00517EAC"/>
    <w:rsid w:val="005201F0"/>
    <w:rsid w:val="00520388"/>
    <w:rsid w:val="0052055C"/>
    <w:rsid w:val="005209C2"/>
    <w:rsid w:val="00520CAD"/>
    <w:rsid w:val="00520D35"/>
    <w:rsid w:val="00520D86"/>
    <w:rsid w:val="00520F52"/>
    <w:rsid w:val="00520F6E"/>
    <w:rsid w:val="00521049"/>
    <w:rsid w:val="0052125F"/>
    <w:rsid w:val="005212A1"/>
    <w:rsid w:val="00521523"/>
    <w:rsid w:val="005215FD"/>
    <w:rsid w:val="00521C60"/>
    <w:rsid w:val="00521E3C"/>
    <w:rsid w:val="00521EEC"/>
    <w:rsid w:val="00521F44"/>
    <w:rsid w:val="00521F4C"/>
    <w:rsid w:val="0052215A"/>
    <w:rsid w:val="005221CF"/>
    <w:rsid w:val="005221DE"/>
    <w:rsid w:val="0052233B"/>
    <w:rsid w:val="0052256D"/>
    <w:rsid w:val="00522756"/>
    <w:rsid w:val="00522AEE"/>
    <w:rsid w:val="005230EE"/>
    <w:rsid w:val="0052352E"/>
    <w:rsid w:val="005239A4"/>
    <w:rsid w:val="00523A2B"/>
    <w:rsid w:val="00523D53"/>
    <w:rsid w:val="00523FD1"/>
    <w:rsid w:val="00524030"/>
    <w:rsid w:val="00524143"/>
    <w:rsid w:val="005241E6"/>
    <w:rsid w:val="00524211"/>
    <w:rsid w:val="00524224"/>
    <w:rsid w:val="00524479"/>
    <w:rsid w:val="00524589"/>
    <w:rsid w:val="005246DE"/>
    <w:rsid w:val="005247CF"/>
    <w:rsid w:val="00524A4D"/>
    <w:rsid w:val="00524A86"/>
    <w:rsid w:val="00524B87"/>
    <w:rsid w:val="00524D32"/>
    <w:rsid w:val="00524DD6"/>
    <w:rsid w:val="00524FB8"/>
    <w:rsid w:val="005255E0"/>
    <w:rsid w:val="00525642"/>
    <w:rsid w:val="005256DB"/>
    <w:rsid w:val="0052575C"/>
    <w:rsid w:val="00525CCF"/>
    <w:rsid w:val="00526150"/>
    <w:rsid w:val="005262E4"/>
    <w:rsid w:val="0052650B"/>
    <w:rsid w:val="0052664F"/>
    <w:rsid w:val="00526665"/>
    <w:rsid w:val="00526A26"/>
    <w:rsid w:val="00526CEA"/>
    <w:rsid w:val="00526F11"/>
    <w:rsid w:val="00526F2B"/>
    <w:rsid w:val="00527296"/>
    <w:rsid w:val="005273B6"/>
    <w:rsid w:val="00527415"/>
    <w:rsid w:val="00527472"/>
    <w:rsid w:val="005274E5"/>
    <w:rsid w:val="00527681"/>
    <w:rsid w:val="005277A5"/>
    <w:rsid w:val="0052786F"/>
    <w:rsid w:val="00527945"/>
    <w:rsid w:val="00527A01"/>
    <w:rsid w:val="00527A30"/>
    <w:rsid w:val="00527BC8"/>
    <w:rsid w:val="00527C53"/>
    <w:rsid w:val="00527D0C"/>
    <w:rsid w:val="00527E23"/>
    <w:rsid w:val="00527ECD"/>
    <w:rsid w:val="00527F1D"/>
    <w:rsid w:val="00530026"/>
    <w:rsid w:val="00530126"/>
    <w:rsid w:val="00530442"/>
    <w:rsid w:val="00530909"/>
    <w:rsid w:val="00530A9B"/>
    <w:rsid w:val="00531100"/>
    <w:rsid w:val="0053114A"/>
    <w:rsid w:val="005312C5"/>
    <w:rsid w:val="0053132F"/>
    <w:rsid w:val="00531485"/>
    <w:rsid w:val="005316BD"/>
    <w:rsid w:val="005318AB"/>
    <w:rsid w:val="005318FC"/>
    <w:rsid w:val="00531A85"/>
    <w:rsid w:val="00532250"/>
    <w:rsid w:val="00532302"/>
    <w:rsid w:val="005324C5"/>
    <w:rsid w:val="005324EB"/>
    <w:rsid w:val="005325DA"/>
    <w:rsid w:val="00532830"/>
    <w:rsid w:val="005329E0"/>
    <w:rsid w:val="00532B0C"/>
    <w:rsid w:val="00532C2E"/>
    <w:rsid w:val="00532C72"/>
    <w:rsid w:val="00532DB8"/>
    <w:rsid w:val="00533091"/>
    <w:rsid w:val="005330F3"/>
    <w:rsid w:val="00533487"/>
    <w:rsid w:val="00533653"/>
    <w:rsid w:val="00533771"/>
    <w:rsid w:val="00533997"/>
    <w:rsid w:val="00533AD6"/>
    <w:rsid w:val="00533C1A"/>
    <w:rsid w:val="00534247"/>
    <w:rsid w:val="0053472A"/>
    <w:rsid w:val="0053500E"/>
    <w:rsid w:val="005350A9"/>
    <w:rsid w:val="00535186"/>
    <w:rsid w:val="00535614"/>
    <w:rsid w:val="00535653"/>
    <w:rsid w:val="0053588D"/>
    <w:rsid w:val="00535963"/>
    <w:rsid w:val="00536431"/>
    <w:rsid w:val="00536B10"/>
    <w:rsid w:val="00536CED"/>
    <w:rsid w:val="00536EC4"/>
    <w:rsid w:val="005371B5"/>
    <w:rsid w:val="00537428"/>
    <w:rsid w:val="005376C0"/>
    <w:rsid w:val="0053779E"/>
    <w:rsid w:val="00537892"/>
    <w:rsid w:val="00537A3B"/>
    <w:rsid w:val="00537D01"/>
    <w:rsid w:val="00537F1B"/>
    <w:rsid w:val="00537FFC"/>
    <w:rsid w:val="0054004D"/>
    <w:rsid w:val="005403D8"/>
    <w:rsid w:val="00540481"/>
    <w:rsid w:val="005406E3"/>
    <w:rsid w:val="005407F0"/>
    <w:rsid w:val="005409CA"/>
    <w:rsid w:val="00540B1E"/>
    <w:rsid w:val="00541026"/>
    <w:rsid w:val="0054102A"/>
    <w:rsid w:val="005410D1"/>
    <w:rsid w:val="005410D2"/>
    <w:rsid w:val="005412DD"/>
    <w:rsid w:val="0054130D"/>
    <w:rsid w:val="0054182B"/>
    <w:rsid w:val="00541845"/>
    <w:rsid w:val="00541AD4"/>
    <w:rsid w:val="00541B6F"/>
    <w:rsid w:val="00541D13"/>
    <w:rsid w:val="00541E20"/>
    <w:rsid w:val="00542201"/>
    <w:rsid w:val="0054239D"/>
    <w:rsid w:val="0054241E"/>
    <w:rsid w:val="00542B6B"/>
    <w:rsid w:val="00542C47"/>
    <w:rsid w:val="0054309F"/>
    <w:rsid w:val="005434FB"/>
    <w:rsid w:val="00543754"/>
    <w:rsid w:val="00543809"/>
    <w:rsid w:val="005438B6"/>
    <w:rsid w:val="00543A36"/>
    <w:rsid w:val="00543A60"/>
    <w:rsid w:val="00543B7E"/>
    <w:rsid w:val="00543C12"/>
    <w:rsid w:val="00543CD3"/>
    <w:rsid w:val="00543D16"/>
    <w:rsid w:val="00543FCA"/>
    <w:rsid w:val="00544030"/>
    <w:rsid w:val="005440D6"/>
    <w:rsid w:val="00544233"/>
    <w:rsid w:val="00544279"/>
    <w:rsid w:val="005442F0"/>
    <w:rsid w:val="005443E2"/>
    <w:rsid w:val="00544427"/>
    <w:rsid w:val="00544446"/>
    <w:rsid w:val="0054451C"/>
    <w:rsid w:val="00544766"/>
    <w:rsid w:val="005448A9"/>
    <w:rsid w:val="00545196"/>
    <w:rsid w:val="00545284"/>
    <w:rsid w:val="005454AB"/>
    <w:rsid w:val="005454C7"/>
    <w:rsid w:val="0054551C"/>
    <w:rsid w:val="005455A5"/>
    <w:rsid w:val="005455B1"/>
    <w:rsid w:val="005458F4"/>
    <w:rsid w:val="005459C2"/>
    <w:rsid w:val="00545CEE"/>
    <w:rsid w:val="00545E34"/>
    <w:rsid w:val="005460A3"/>
    <w:rsid w:val="0054626E"/>
    <w:rsid w:val="0054633A"/>
    <w:rsid w:val="00546409"/>
    <w:rsid w:val="0054643C"/>
    <w:rsid w:val="00546832"/>
    <w:rsid w:val="005468EA"/>
    <w:rsid w:val="00546C67"/>
    <w:rsid w:val="00546D10"/>
    <w:rsid w:val="0054709B"/>
    <w:rsid w:val="00547235"/>
    <w:rsid w:val="005472E9"/>
    <w:rsid w:val="0054735E"/>
    <w:rsid w:val="00547652"/>
    <w:rsid w:val="005476AF"/>
    <w:rsid w:val="00547BBD"/>
    <w:rsid w:val="00547BF4"/>
    <w:rsid w:val="0055039E"/>
    <w:rsid w:val="005505B1"/>
    <w:rsid w:val="00550603"/>
    <w:rsid w:val="0055067A"/>
    <w:rsid w:val="005506BE"/>
    <w:rsid w:val="00550875"/>
    <w:rsid w:val="005508C1"/>
    <w:rsid w:val="0055093C"/>
    <w:rsid w:val="00550D56"/>
    <w:rsid w:val="00550F72"/>
    <w:rsid w:val="00551003"/>
    <w:rsid w:val="0055106F"/>
    <w:rsid w:val="005510AF"/>
    <w:rsid w:val="00551440"/>
    <w:rsid w:val="005514C3"/>
    <w:rsid w:val="00551F4A"/>
    <w:rsid w:val="00552041"/>
    <w:rsid w:val="005522E9"/>
    <w:rsid w:val="00552363"/>
    <w:rsid w:val="005527C5"/>
    <w:rsid w:val="005527C6"/>
    <w:rsid w:val="0055286E"/>
    <w:rsid w:val="00552903"/>
    <w:rsid w:val="0055290A"/>
    <w:rsid w:val="00552BDC"/>
    <w:rsid w:val="00552DA5"/>
    <w:rsid w:val="00552E47"/>
    <w:rsid w:val="00552FDC"/>
    <w:rsid w:val="005533DC"/>
    <w:rsid w:val="005535D1"/>
    <w:rsid w:val="0055372D"/>
    <w:rsid w:val="00553856"/>
    <w:rsid w:val="005538A7"/>
    <w:rsid w:val="00553B53"/>
    <w:rsid w:val="005540E2"/>
    <w:rsid w:val="0055420D"/>
    <w:rsid w:val="00554598"/>
    <w:rsid w:val="005545B7"/>
    <w:rsid w:val="005549C2"/>
    <w:rsid w:val="00554AD9"/>
    <w:rsid w:val="00554B32"/>
    <w:rsid w:val="00554B59"/>
    <w:rsid w:val="00554FF9"/>
    <w:rsid w:val="00555252"/>
    <w:rsid w:val="00555292"/>
    <w:rsid w:val="0055533F"/>
    <w:rsid w:val="00555481"/>
    <w:rsid w:val="0055555F"/>
    <w:rsid w:val="00555569"/>
    <w:rsid w:val="0055584B"/>
    <w:rsid w:val="00555CC1"/>
    <w:rsid w:val="00555E0B"/>
    <w:rsid w:val="00555E91"/>
    <w:rsid w:val="005560BF"/>
    <w:rsid w:val="00556252"/>
    <w:rsid w:val="0055653A"/>
    <w:rsid w:val="005565F8"/>
    <w:rsid w:val="00556633"/>
    <w:rsid w:val="0055666C"/>
    <w:rsid w:val="0055667F"/>
    <w:rsid w:val="00556741"/>
    <w:rsid w:val="00556966"/>
    <w:rsid w:val="00556EE7"/>
    <w:rsid w:val="00557097"/>
    <w:rsid w:val="0055713A"/>
    <w:rsid w:val="0055719B"/>
    <w:rsid w:val="00557267"/>
    <w:rsid w:val="00557539"/>
    <w:rsid w:val="0055765C"/>
    <w:rsid w:val="00557688"/>
    <w:rsid w:val="0055784E"/>
    <w:rsid w:val="005579AF"/>
    <w:rsid w:val="00557BE1"/>
    <w:rsid w:val="00557BE2"/>
    <w:rsid w:val="00557D96"/>
    <w:rsid w:val="00560241"/>
    <w:rsid w:val="0056031B"/>
    <w:rsid w:val="00560433"/>
    <w:rsid w:val="005605E2"/>
    <w:rsid w:val="005606D6"/>
    <w:rsid w:val="0056150D"/>
    <w:rsid w:val="00561557"/>
    <w:rsid w:val="005615DE"/>
    <w:rsid w:val="0056178D"/>
    <w:rsid w:val="005617BB"/>
    <w:rsid w:val="00561811"/>
    <w:rsid w:val="00561C08"/>
    <w:rsid w:val="0056226E"/>
    <w:rsid w:val="00562552"/>
    <w:rsid w:val="005626F6"/>
    <w:rsid w:val="00562712"/>
    <w:rsid w:val="005627ED"/>
    <w:rsid w:val="00562AE9"/>
    <w:rsid w:val="00562BE0"/>
    <w:rsid w:val="00562C63"/>
    <w:rsid w:val="00562CB2"/>
    <w:rsid w:val="00562FE4"/>
    <w:rsid w:val="005630B9"/>
    <w:rsid w:val="00563217"/>
    <w:rsid w:val="00563241"/>
    <w:rsid w:val="005633E2"/>
    <w:rsid w:val="00563521"/>
    <w:rsid w:val="005635AD"/>
    <w:rsid w:val="005636C1"/>
    <w:rsid w:val="005637ED"/>
    <w:rsid w:val="005638E5"/>
    <w:rsid w:val="005639A4"/>
    <w:rsid w:val="00563D96"/>
    <w:rsid w:val="00563DB9"/>
    <w:rsid w:val="00563F90"/>
    <w:rsid w:val="00563FA0"/>
    <w:rsid w:val="0056419F"/>
    <w:rsid w:val="005641F2"/>
    <w:rsid w:val="00564515"/>
    <w:rsid w:val="0056454A"/>
    <w:rsid w:val="0056462A"/>
    <w:rsid w:val="005646E2"/>
    <w:rsid w:val="005648FE"/>
    <w:rsid w:val="00564917"/>
    <w:rsid w:val="0056499F"/>
    <w:rsid w:val="005649E9"/>
    <w:rsid w:val="00564A98"/>
    <w:rsid w:val="00564C34"/>
    <w:rsid w:val="00564DF6"/>
    <w:rsid w:val="00564EEE"/>
    <w:rsid w:val="00565209"/>
    <w:rsid w:val="005652DF"/>
    <w:rsid w:val="0056532E"/>
    <w:rsid w:val="0056543B"/>
    <w:rsid w:val="005654A8"/>
    <w:rsid w:val="00565770"/>
    <w:rsid w:val="00565823"/>
    <w:rsid w:val="00566484"/>
    <w:rsid w:val="0056654C"/>
    <w:rsid w:val="00566701"/>
    <w:rsid w:val="0056675B"/>
    <w:rsid w:val="00566916"/>
    <w:rsid w:val="00566D0B"/>
    <w:rsid w:val="00566E0C"/>
    <w:rsid w:val="00566F59"/>
    <w:rsid w:val="005674A6"/>
    <w:rsid w:val="0056774F"/>
    <w:rsid w:val="00567820"/>
    <w:rsid w:val="00567956"/>
    <w:rsid w:val="005679A8"/>
    <w:rsid w:val="00567A5E"/>
    <w:rsid w:val="00567AAA"/>
    <w:rsid w:val="00567C70"/>
    <w:rsid w:val="00567DE6"/>
    <w:rsid w:val="00567F85"/>
    <w:rsid w:val="00570333"/>
    <w:rsid w:val="0057035C"/>
    <w:rsid w:val="005703EA"/>
    <w:rsid w:val="0057075A"/>
    <w:rsid w:val="00570AFC"/>
    <w:rsid w:val="00570C55"/>
    <w:rsid w:val="00570DC5"/>
    <w:rsid w:val="00571007"/>
    <w:rsid w:val="005710E4"/>
    <w:rsid w:val="00571166"/>
    <w:rsid w:val="005711A1"/>
    <w:rsid w:val="005711FC"/>
    <w:rsid w:val="00571248"/>
    <w:rsid w:val="005714BA"/>
    <w:rsid w:val="0057157C"/>
    <w:rsid w:val="0057159E"/>
    <w:rsid w:val="005715AF"/>
    <w:rsid w:val="005715F4"/>
    <w:rsid w:val="0057172C"/>
    <w:rsid w:val="0057173F"/>
    <w:rsid w:val="0057194B"/>
    <w:rsid w:val="005719BF"/>
    <w:rsid w:val="00571AF9"/>
    <w:rsid w:val="00571CEF"/>
    <w:rsid w:val="00572074"/>
    <w:rsid w:val="0057230A"/>
    <w:rsid w:val="00572443"/>
    <w:rsid w:val="005724F5"/>
    <w:rsid w:val="005725AF"/>
    <w:rsid w:val="00572C2F"/>
    <w:rsid w:val="00572E1A"/>
    <w:rsid w:val="0057309D"/>
    <w:rsid w:val="005731BC"/>
    <w:rsid w:val="00573510"/>
    <w:rsid w:val="00573560"/>
    <w:rsid w:val="00573588"/>
    <w:rsid w:val="005736A0"/>
    <w:rsid w:val="005736FC"/>
    <w:rsid w:val="0057377B"/>
    <w:rsid w:val="00573871"/>
    <w:rsid w:val="005738F0"/>
    <w:rsid w:val="0057390C"/>
    <w:rsid w:val="00573B07"/>
    <w:rsid w:val="00573C36"/>
    <w:rsid w:val="00573D13"/>
    <w:rsid w:val="00573E9D"/>
    <w:rsid w:val="00573FAF"/>
    <w:rsid w:val="00573FD5"/>
    <w:rsid w:val="0057406B"/>
    <w:rsid w:val="005742D9"/>
    <w:rsid w:val="00574348"/>
    <w:rsid w:val="005744D1"/>
    <w:rsid w:val="00574856"/>
    <w:rsid w:val="00574DEB"/>
    <w:rsid w:val="00574E48"/>
    <w:rsid w:val="00574EA0"/>
    <w:rsid w:val="00575177"/>
    <w:rsid w:val="005753B1"/>
    <w:rsid w:val="00575833"/>
    <w:rsid w:val="005758A2"/>
    <w:rsid w:val="00575A36"/>
    <w:rsid w:val="00575E9D"/>
    <w:rsid w:val="00575FCA"/>
    <w:rsid w:val="00576156"/>
    <w:rsid w:val="0057616D"/>
    <w:rsid w:val="0057629E"/>
    <w:rsid w:val="005765B2"/>
    <w:rsid w:val="005765F6"/>
    <w:rsid w:val="00576601"/>
    <w:rsid w:val="0057678C"/>
    <w:rsid w:val="005767F5"/>
    <w:rsid w:val="00576992"/>
    <w:rsid w:val="00576A90"/>
    <w:rsid w:val="00576AAB"/>
    <w:rsid w:val="00576B35"/>
    <w:rsid w:val="00576BA7"/>
    <w:rsid w:val="00576C53"/>
    <w:rsid w:val="00576DE0"/>
    <w:rsid w:val="00576FF4"/>
    <w:rsid w:val="00577387"/>
    <w:rsid w:val="0057795C"/>
    <w:rsid w:val="00577CF5"/>
    <w:rsid w:val="00577E4E"/>
    <w:rsid w:val="00577F45"/>
    <w:rsid w:val="005800C5"/>
    <w:rsid w:val="00580479"/>
    <w:rsid w:val="00580483"/>
    <w:rsid w:val="0058058D"/>
    <w:rsid w:val="0058064F"/>
    <w:rsid w:val="00580668"/>
    <w:rsid w:val="005809CA"/>
    <w:rsid w:val="00580C4D"/>
    <w:rsid w:val="00580D34"/>
    <w:rsid w:val="00580E1D"/>
    <w:rsid w:val="00580E65"/>
    <w:rsid w:val="00581156"/>
    <w:rsid w:val="00581187"/>
    <w:rsid w:val="0058125D"/>
    <w:rsid w:val="005812A8"/>
    <w:rsid w:val="00581337"/>
    <w:rsid w:val="005815F5"/>
    <w:rsid w:val="00581603"/>
    <w:rsid w:val="00581700"/>
    <w:rsid w:val="005818F8"/>
    <w:rsid w:val="00581949"/>
    <w:rsid w:val="00581C57"/>
    <w:rsid w:val="00581EA6"/>
    <w:rsid w:val="00581F64"/>
    <w:rsid w:val="00581FD9"/>
    <w:rsid w:val="005821F5"/>
    <w:rsid w:val="0058235A"/>
    <w:rsid w:val="0058244C"/>
    <w:rsid w:val="00582B43"/>
    <w:rsid w:val="00582E74"/>
    <w:rsid w:val="00583364"/>
    <w:rsid w:val="0058351C"/>
    <w:rsid w:val="0058390F"/>
    <w:rsid w:val="00583922"/>
    <w:rsid w:val="0058396A"/>
    <w:rsid w:val="00583995"/>
    <w:rsid w:val="00583D5E"/>
    <w:rsid w:val="00583EF6"/>
    <w:rsid w:val="00584062"/>
    <w:rsid w:val="00584153"/>
    <w:rsid w:val="005841A0"/>
    <w:rsid w:val="0058432B"/>
    <w:rsid w:val="00584357"/>
    <w:rsid w:val="005845B6"/>
    <w:rsid w:val="005848A1"/>
    <w:rsid w:val="00584A42"/>
    <w:rsid w:val="00584DBC"/>
    <w:rsid w:val="005852B2"/>
    <w:rsid w:val="0058535B"/>
    <w:rsid w:val="005853FB"/>
    <w:rsid w:val="00585812"/>
    <w:rsid w:val="00585896"/>
    <w:rsid w:val="00585921"/>
    <w:rsid w:val="0058593C"/>
    <w:rsid w:val="00585A56"/>
    <w:rsid w:val="00585A98"/>
    <w:rsid w:val="00585AA0"/>
    <w:rsid w:val="00585AD3"/>
    <w:rsid w:val="00585E57"/>
    <w:rsid w:val="005861FF"/>
    <w:rsid w:val="00586267"/>
    <w:rsid w:val="00586339"/>
    <w:rsid w:val="0058645D"/>
    <w:rsid w:val="00586597"/>
    <w:rsid w:val="0058659C"/>
    <w:rsid w:val="0058665C"/>
    <w:rsid w:val="0058685E"/>
    <w:rsid w:val="00586B0C"/>
    <w:rsid w:val="005871F3"/>
    <w:rsid w:val="0058737E"/>
    <w:rsid w:val="00587464"/>
    <w:rsid w:val="0058787C"/>
    <w:rsid w:val="00587C3C"/>
    <w:rsid w:val="00587C5B"/>
    <w:rsid w:val="00587E56"/>
    <w:rsid w:val="00587FC1"/>
    <w:rsid w:val="00590054"/>
    <w:rsid w:val="0059028F"/>
    <w:rsid w:val="005904A2"/>
    <w:rsid w:val="0059057B"/>
    <w:rsid w:val="005905ED"/>
    <w:rsid w:val="00590634"/>
    <w:rsid w:val="0059072F"/>
    <w:rsid w:val="0059085A"/>
    <w:rsid w:val="005909BD"/>
    <w:rsid w:val="00590EC4"/>
    <w:rsid w:val="00591266"/>
    <w:rsid w:val="00591581"/>
    <w:rsid w:val="00591B93"/>
    <w:rsid w:val="00591C78"/>
    <w:rsid w:val="00591EAD"/>
    <w:rsid w:val="005921C2"/>
    <w:rsid w:val="00592533"/>
    <w:rsid w:val="0059271D"/>
    <w:rsid w:val="00592A46"/>
    <w:rsid w:val="00592B39"/>
    <w:rsid w:val="00592D89"/>
    <w:rsid w:val="00592FB9"/>
    <w:rsid w:val="00593345"/>
    <w:rsid w:val="00593632"/>
    <w:rsid w:val="00593667"/>
    <w:rsid w:val="00593746"/>
    <w:rsid w:val="00593B32"/>
    <w:rsid w:val="00593D16"/>
    <w:rsid w:val="00593F04"/>
    <w:rsid w:val="0059410E"/>
    <w:rsid w:val="0059445A"/>
    <w:rsid w:val="00594A91"/>
    <w:rsid w:val="00594BE7"/>
    <w:rsid w:val="00594C89"/>
    <w:rsid w:val="00594CAB"/>
    <w:rsid w:val="005950AE"/>
    <w:rsid w:val="00595418"/>
    <w:rsid w:val="00595730"/>
    <w:rsid w:val="005957EA"/>
    <w:rsid w:val="005959AC"/>
    <w:rsid w:val="00595C34"/>
    <w:rsid w:val="00595EA6"/>
    <w:rsid w:val="00596344"/>
    <w:rsid w:val="0059639A"/>
    <w:rsid w:val="0059663A"/>
    <w:rsid w:val="00596769"/>
    <w:rsid w:val="00596817"/>
    <w:rsid w:val="00596946"/>
    <w:rsid w:val="005969EA"/>
    <w:rsid w:val="00596BB5"/>
    <w:rsid w:val="0059705F"/>
    <w:rsid w:val="005972A6"/>
    <w:rsid w:val="005972ED"/>
    <w:rsid w:val="005974C7"/>
    <w:rsid w:val="00597666"/>
    <w:rsid w:val="005977AA"/>
    <w:rsid w:val="005977FB"/>
    <w:rsid w:val="00597963"/>
    <w:rsid w:val="00597CFD"/>
    <w:rsid w:val="00597D62"/>
    <w:rsid w:val="00597E05"/>
    <w:rsid w:val="00597FFA"/>
    <w:rsid w:val="005A001F"/>
    <w:rsid w:val="005A04C4"/>
    <w:rsid w:val="005A0703"/>
    <w:rsid w:val="005A07EE"/>
    <w:rsid w:val="005A0801"/>
    <w:rsid w:val="005A0AA7"/>
    <w:rsid w:val="005A0AED"/>
    <w:rsid w:val="005A0BB6"/>
    <w:rsid w:val="005A0C50"/>
    <w:rsid w:val="005A0DDD"/>
    <w:rsid w:val="005A1098"/>
    <w:rsid w:val="005A1126"/>
    <w:rsid w:val="005A1497"/>
    <w:rsid w:val="005A1981"/>
    <w:rsid w:val="005A1A8C"/>
    <w:rsid w:val="005A1C03"/>
    <w:rsid w:val="005A1CC4"/>
    <w:rsid w:val="005A1D20"/>
    <w:rsid w:val="005A1F24"/>
    <w:rsid w:val="005A1FB2"/>
    <w:rsid w:val="005A2200"/>
    <w:rsid w:val="005A24AF"/>
    <w:rsid w:val="005A26B5"/>
    <w:rsid w:val="005A26D2"/>
    <w:rsid w:val="005A284D"/>
    <w:rsid w:val="005A2981"/>
    <w:rsid w:val="005A2A58"/>
    <w:rsid w:val="005A2A94"/>
    <w:rsid w:val="005A2D6E"/>
    <w:rsid w:val="005A2D7C"/>
    <w:rsid w:val="005A2DDC"/>
    <w:rsid w:val="005A2FC2"/>
    <w:rsid w:val="005A3019"/>
    <w:rsid w:val="005A332D"/>
    <w:rsid w:val="005A33D5"/>
    <w:rsid w:val="005A34E5"/>
    <w:rsid w:val="005A3847"/>
    <w:rsid w:val="005A38E5"/>
    <w:rsid w:val="005A3980"/>
    <w:rsid w:val="005A3B91"/>
    <w:rsid w:val="005A3BC4"/>
    <w:rsid w:val="005A3BE2"/>
    <w:rsid w:val="005A3BFB"/>
    <w:rsid w:val="005A3C12"/>
    <w:rsid w:val="005A3D37"/>
    <w:rsid w:val="005A3D9D"/>
    <w:rsid w:val="005A417D"/>
    <w:rsid w:val="005A41D6"/>
    <w:rsid w:val="005A421F"/>
    <w:rsid w:val="005A4365"/>
    <w:rsid w:val="005A4487"/>
    <w:rsid w:val="005A47C3"/>
    <w:rsid w:val="005A4920"/>
    <w:rsid w:val="005A4B28"/>
    <w:rsid w:val="005A4CF8"/>
    <w:rsid w:val="005A4DDA"/>
    <w:rsid w:val="005A5388"/>
    <w:rsid w:val="005A54BB"/>
    <w:rsid w:val="005A560E"/>
    <w:rsid w:val="005A576B"/>
    <w:rsid w:val="005A5926"/>
    <w:rsid w:val="005A5992"/>
    <w:rsid w:val="005A5AA0"/>
    <w:rsid w:val="005A5ADE"/>
    <w:rsid w:val="005A5C24"/>
    <w:rsid w:val="005A5E35"/>
    <w:rsid w:val="005A63B3"/>
    <w:rsid w:val="005A63B8"/>
    <w:rsid w:val="005A68BD"/>
    <w:rsid w:val="005A6AD2"/>
    <w:rsid w:val="005A6BE5"/>
    <w:rsid w:val="005A6D1E"/>
    <w:rsid w:val="005A6F24"/>
    <w:rsid w:val="005A6F6A"/>
    <w:rsid w:val="005A6FC2"/>
    <w:rsid w:val="005A704E"/>
    <w:rsid w:val="005A717D"/>
    <w:rsid w:val="005A7301"/>
    <w:rsid w:val="005A736F"/>
    <w:rsid w:val="005A74FB"/>
    <w:rsid w:val="005A7553"/>
    <w:rsid w:val="005A76A1"/>
    <w:rsid w:val="005A76A2"/>
    <w:rsid w:val="005A76EC"/>
    <w:rsid w:val="005A7799"/>
    <w:rsid w:val="005A77E5"/>
    <w:rsid w:val="005A7DA9"/>
    <w:rsid w:val="005A7E42"/>
    <w:rsid w:val="005A7F03"/>
    <w:rsid w:val="005B0096"/>
    <w:rsid w:val="005B0A24"/>
    <w:rsid w:val="005B0B6F"/>
    <w:rsid w:val="005B0BB4"/>
    <w:rsid w:val="005B1372"/>
    <w:rsid w:val="005B16B6"/>
    <w:rsid w:val="005B1BA7"/>
    <w:rsid w:val="005B1C7F"/>
    <w:rsid w:val="005B1D9A"/>
    <w:rsid w:val="005B1F0F"/>
    <w:rsid w:val="005B2014"/>
    <w:rsid w:val="005B20DF"/>
    <w:rsid w:val="005B220F"/>
    <w:rsid w:val="005B250F"/>
    <w:rsid w:val="005B2664"/>
    <w:rsid w:val="005B293A"/>
    <w:rsid w:val="005B2AB7"/>
    <w:rsid w:val="005B2BEA"/>
    <w:rsid w:val="005B2CAD"/>
    <w:rsid w:val="005B2D3D"/>
    <w:rsid w:val="005B2D61"/>
    <w:rsid w:val="005B2F72"/>
    <w:rsid w:val="005B308C"/>
    <w:rsid w:val="005B30D5"/>
    <w:rsid w:val="005B310E"/>
    <w:rsid w:val="005B3143"/>
    <w:rsid w:val="005B31E6"/>
    <w:rsid w:val="005B33D1"/>
    <w:rsid w:val="005B35A7"/>
    <w:rsid w:val="005B3797"/>
    <w:rsid w:val="005B3926"/>
    <w:rsid w:val="005B3C09"/>
    <w:rsid w:val="005B3D7F"/>
    <w:rsid w:val="005B3F56"/>
    <w:rsid w:val="005B40AD"/>
    <w:rsid w:val="005B41B7"/>
    <w:rsid w:val="005B4218"/>
    <w:rsid w:val="005B445D"/>
    <w:rsid w:val="005B44ED"/>
    <w:rsid w:val="005B45B2"/>
    <w:rsid w:val="005B4B18"/>
    <w:rsid w:val="005B4B93"/>
    <w:rsid w:val="005B4D2B"/>
    <w:rsid w:val="005B51A4"/>
    <w:rsid w:val="005B5667"/>
    <w:rsid w:val="005B56CD"/>
    <w:rsid w:val="005B5A54"/>
    <w:rsid w:val="005B5DAF"/>
    <w:rsid w:val="005B5DBD"/>
    <w:rsid w:val="005B5F4E"/>
    <w:rsid w:val="005B5FAB"/>
    <w:rsid w:val="005B5FF2"/>
    <w:rsid w:val="005B671F"/>
    <w:rsid w:val="005B6744"/>
    <w:rsid w:val="005B680C"/>
    <w:rsid w:val="005B6891"/>
    <w:rsid w:val="005B68FC"/>
    <w:rsid w:val="005B6AFC"/>
    <w:rsid w:val="005B6B5D"/>
    <w:rsid w:val="005B6D0D"/>
    <w:rsid w:val="005B6E0F"/>
    <w:rsid w:val="005B6E40"/>
    <w:rsid w:val="005B70DA"/>
    <w:rsid w:val="005B7172"/>
    <w:rsid w:val="005B725F"/>
    <w:rsid w:val="005B7278"/>
    <w:rsid w:val="005B749C"/>
    <w:rsid w:val="005B7709"/>
    <w:rsid w:val="005B7C7F"/>
    <w:rsid w:val="005C0385"/>
    <w:rsid w:val="005C079F"/>
    <w:rsid w:val="005C08A0"/>
    <w:rsid w:val="005C08BD"/>
    <w:rsid w:val="005C0924"/>
    <w:rsid w:val="005C0B88"/>
    <w:rsid w:val="005C0FB6"/>
    <w:rsid w:val="005C1449"/>
    <w:rsid w:val="005C1691"/>
    <w:rsid w:val="005C16CD"/>
    <w:rsid w:val="005C17DE"/>
    <w:rsid w:val="005C1942"/>
    <w:rsid w:val="005C1C11"/>
    <w:rsid w:val="005C1F0A"/>
    <w:rsid w:val="005C2117"/>
    <w:rsid w:val="005C225A"/>
    <w:rsid w:val="005C22DC"/>
    <w:rsid w:val="005C2407"/>
    <w:rsid w:val="005C241D"/>
    <w:rsid w:val="005C254F"/>
    <w:rsid w:val="005C2681"/>
    <w:rsid w:val="005C26D4"/>
    <w:rsid w:val="005C270D"/>
    <w:rsid w:val="005C27D4"/>
    <w:rsid w:val="005C284B"/>
    <w:rsid w:val="005C28DA"/>
    <w:rsid w:val="005C28ED"/>
    <w:rsid w:val="005C2955"/>
    <w:rsid w:val="005C2BE1"/>
    <w:rsid w:val="005C2EBC"/>
    <w:rsid w:val="005C2EC7"/>
    <w:rsid w:val="005C31AE"/>
    <w:rsid w:val="005C344C"/>
    <w:rsid w:val="005C3559"/>
    <w:rsid w:val="005C3AD8"/>
    <w:rsid w:val="005C3CC9"/>
    <w:rsid w:val="005C3E79"/>
    <w:rsid w:val="005C43DF"/>
    <w:rsid w:val="005C45AB"/>
    <w:rsid w:val="005C45C7"/>
    <w:rsid w:val="005C474A"/>
    <w:rsid w:val="005C47CB"/>
    <w:rsid w:val="005C496D"/>
    <w:rsid w:val="005C4D27"/>
    <w:rsid w:val="005C4E34"/>
    <w:rsid w:val="005C4EEE"/>
    <w:rsid w:val="005C4F81"/>
    <w:rsid w:val="005C509F"/>
    <w:rsid w:val="005C535A"/>
    <w:rsid w:val="005C568F"/>
    <w:rsid w:val="005C5854"/>
    <w:rsid w:val="005C5A0A"/>
    <w:rsid w:val="005C5B8A"/>
    <w:rsid w:val="005C5E35"/>
    <w:rsid w:val="005C641B"/>
    <w:rsid w:val="005C672D"/>
    <w:rsid w:val="005C678F"/>
    <w:rsid w:val="005C67A6"/>
    <w:rsid w:val="005C67AC"/>
    <w:rsid w:val="005C67FE"/>
    <w:rsid w:val="005C696F"/>
    <w:rsid w:val="005C6A1F"/>
    <w:rsid w:val="005C6D52"/>
    <w:rsid w:val="005C737A"/>
    <w:rsid w:val="005C73F3"/>
    <w:rsid w:val="005C772C"/>
    <w:rsid w:val="005C78F6"/>
    <w:rsid w:val="005C7A01"/>
    <w:rsid w:val="005C7A09"/>
    <w:rsid w:val="005D00AF"/>
    <w:rsid w:val="005D02CB"/>
    <w:rsid w:val="005D030E"/>
    <w:rsid w:val="005D065C"/>
    <w:rsid w:val="005D07F6"/>
    <w:rsid w:val="005D0850"/>
    <w:rsid w:val="005D08AF"/>
    <w:rsid w:val="005D09D1"/>
    <w:rsid w:val="005D0C99"/>
    <w:rsid w:val="005D0CCC"/>
    <w:rsid w:val="005D0E4E"/>
    <w:rsid w:val="005D0EA7"/>
    <w:rsid w:val="005D0EF7"/>
    <w:rsid w:val="005D129E"/>
    <w:rsid w:val="005D147A"/>
    <w:rsid w:val="005D154A"/>
    <w:rsid w:val="005D157E"/>
    <w:rsid w:val="005D1706"/>
    <w:rsid w:val="005D1977"/>
    <w:rsid w:val="005D1DC0"/>
    <w:rsid w:val="005D1DD0"/>
    <w:rsid w:val="005D1E8E"/>
    <w:rsid w:val="005D21DA"/>
    <w:rsid w:val="005D238A"/>
    <w:rsid w:val="005D23F1"/>
    <w:rsid w:val="005D253F"/>
    <w:rsid w:val="005D286E"/>
    <w:rsid w:val="005D2A51"/>
    <w:rsid w:val="005D2C5B"/>
    <w:rsid w:val="005D2C77"/>
    <w:rsid w:val="005D2CA7"/>
    <w:rsid w:val="005D2CDB"/>
    <w:rsid w:val="005D2DA3"/>
    <w:rsid w:val="005D2E43"/>
    <w:rsid w:val="005D2E75"/>
    <w:rsid w:val="005D3164"/>
    <w:rsid w:val="005D3276"/>
    <w:rsid w:val="005D345C"/>
    <w:rsid w:val="005D3A35"/>
    <w:rsid w:val="005D3E58"/>
    <w:rsid w:val="005D3E90"/>
    <w:rsid w:val="005D3EEF"/>
    <w:rsid w:val="005D41C4"/>
    <w:rsid w:val="005D4A4D"/>
    <w:rsid w:val="005D4AFB"/>
    <w:rsid w:val="005D4BCF"/>
    <w:rsid w:val="005D4E15"/>
    <w:rsid w:val="005D4EF5"/>
    <w:rsid w:val="005D4FE7"/>
    <w:rsid w:val="005D55AA"/>
    <w:rsid w:val="005D5680"/>
    <w:rsid w:val="005D5860"/>
    <w:rsid w:val="005D5BD2"/>
    <w:rsid w:val="005D5E58"/>
    <w:rsid w:val="005D5E8E"/>
    <w:rsid w:val="005D605B"/>
    <w:rsid w:val="005D60EA"/>
    <w:rsid w:val="005D62F2"/>
    <w:rsid w:val="005D646D"/>
    <w:rsid w:val="005D6606"/>
    <w:rsid w:val="005D684E"/>
    <w:rsid w:val="005D6899"/>
    <w:rsid w:val="005D6BB0"/>
    <w:rsid w:val="005D6C41"/>
    <w:rsid w:val="005D6EB4"/>
    <w:rsid w:val="005D70CC"/>
    <w:rsid w:val="005D726C"/>
    <w:rsid w:val="005D7572"/>
    <w:rsid w:val="005D7853"/>
    <w:rsid w:val="005D7900"/>
    <w:rsid w:val="005D7B47"/>
    <w:rsid w:val="005D7BCB"/>
    <w:rsid w:val="005D7EFB"/>
    <w:rsid w:val="005E024D"/>
    <w:rsid w:val="005E0284"/>
    <w:rsid w:val="005E0366"/>
    <w:rsid w:val="005E05A6"/>
    <w:rsid w:val="005E0649"/>
    <w:rsid w:val="005E087B"/>
    <w:rsid w:val="005E09E1"/>
    <w:rsid w:val="005E0A9A"/>
    <w:rsid w:val="005E0BD7"/>
    <w:rsid w:val="005E0BF4"/>
    <w:rsid w:val="005E0C30"/>
    <w:rsid w:val="005E0CF4"/>
    <w:rsid w:val="005E0D5A"/>
    <w:rsid w:val="005E0F7D"/>
    <w:rsid w:val="005E0FFF"/>
    <w:rsid w:val="005E1046"/>
    <w:rsid w:val="005E11EF"/>
    <w:rsid w:val="005E12C2"/>
    <w:rsid w:val="005E1444"/>
    <w:rsid w:val="005E158A"/>
    <w:rsid w:val="005E1762"/>
    <w:rsid w:val="005E1AB4"/>
    <w:rsid w:val="005E1C50"/>
    <w:rsid w:val="005E20F1"/>
    <w:rsid w:val="005E214A"/>
    <w:rsid w:val="005E22C0"/>
    <w:rsid w:val="005E237D"/>
    <w:rsid w:val="005E25E5"/>
    <w:rsid w:val="005E26B8"/>
    <w:rsid w:val="005E2ADD"/>
    <w:rsid w:val="005E2ADF"/>
    <w:rsid w:val="005E2D2E"/>
    <w:rsid w:val="005E2D4B"/>
    <w:rsid w:val="005E2D63"/>
    <w:rsid w:val="005E2FFE"/>
    <w:rsid w:val="005E308A"/>
    <w:rsid w:val="005E30CC"/>
    <w:rsid w:val="005E3450"/>
    <w:rsid w:val="005E357A"/>
    <w:rsid w:val="005E3710"/>
    <w:rsid w:val="005E39B9"/>
    <w:rsid w:val="005E3A93"/>
    <w:rsid w:val="005E3B2F"/>
    <w:rsid w:val="005E3C26"/>
    <w:rsid w:val="005E3CC2"/>
    <w:rsid w:val="005E3D85"/>
    <w:rsid w:val="005E3E76"/>
    <w:rsid w:val="005E3E9C"/>
    <w:rsid w:val="005E3FC6"/>
    <w:rsid w:val="005E3FF1"/>
    <w:rsid w:val="005E4338"/>
    <w:rsid w:val="005E43B9"/>
    <w:rsid w:val="005E4434"/>
    <w:rsid w:val="005E45FB"/>
    <w:rsid w:val="005E467B"/>
    <w:rsid w:val="005E4710"/>
    <w:rsid w:val="005E4A1C"/>
    <w:rsid w:val="005E4B31"/>
    <w:rsid w:val="005E4D5D"/>
    <w:rsid w:val="005E5218"/>
    <w:rsid w:val="005E5376"/>
    <w:rsid w:val="005E5460"/>
    <w:rsid w:val="005E55F0"/>
    <w:rsid w:val="005E56C4"/>
    <w:rsid w:val="005E5B1E"/>
    <w:rsid w:val="005E5B26"/>
    <w:rsid w:val="005E5BBA"/>
    <w:rsid w:val="005E5E59"/>
    <w:rsid w:val="005E6304"/>
    <w:rsid w:val="005E63A3"/>
    <w:rsid w:val="005E6412"/>
    <w:rsid w:val="005E6AE0"/>
    <w:rsid w:val="005E6BD1"/>
    <w:rsid w:val="005E6C22"/>
    <w:rsid w:val="005E6FBC"/>
    <w:rsid w:val="005E70BA"/>
    <w:rsid w:val="005E71FE"/>
    <w:rsid w:val="005E722E"/>
    <w:rsid w:val="005E726E"/>
    <w:rsid w:val="005E7997"/>
    <w:rsid w:val="005F0087"/>
    <w:rsid w:val="005F0161"/>
    <w:rsid w:val="005F02ED"/>
    <w:rsid w:val="005F0377"/>
    <w:rsid w:val="005F08DD"/>
    <w:rsid w:val="005F0A7C"/>
    <w:rsid w:val="005F0FBB"/>
    <w:rsid w:val="005F14F0"/>
    <w:rsid w:val="005F1842"/>
    <w:rsid w:val="005F197D"/>
    <w:rsid w:val="005F1EA1"/>
    <w:rsid w:val="005F2055"/>
    <w:rsid w:val="005F2063"/>
    <w:rsid w:val="005F2217"/>
    <w:rsid w:val="005F25A8"/>
    <w:rsid w:val="005F2C53"/>
    <w:rsid w:val="005F2C73"/>
    <w:rsid w:val="005F2F6F"/>
    <w:rsid w:val="005F329F"/>
    <w:rsid w:val="005F32CB"/>
    <w:rsid w:val="005F34B5"/>
    <w:rsid w:val="005F3533"/>
    <w:rsid w:val="005F39A5"/>
    <w:rsid w:val="005F39C9"/>
    <w:rsid w:val="005F3A5A"/>
    <w:rsid w:val="005F3D21"/>
    <w:rsid w:val="005F3D66"/>
    <w:rsid w:val="005F3E2C"/>
    <w:rsid w:val="005F4224"/>
    <w:rsid w:val="005F4329"/>
    <w:rsid w:val="005F444E"/>
    <w:rsid w:val="005F4587"/>
    <w:rsid w:val="005F4690"/>
    <w:rsid w:val="005F4801"/>
    <w:rsid w:val="005F4B5F"/>
    <w:rsid w:val="005F4CD5"/>
    <w:rsid w:val="005F4D1B"/>
    <w:rsid w:val="005F4D52"/>
    <w:rsid w:val="005F4D54"/>
    <w:rsid w:val="005F4D83"/>
    <w:rsid w:val="005F4E78"/>
    <w:rsid w:val="005F4EDF"/>
    <w:rsid w:val="005F53A3"/>
    <w:rsid w:val="005F563C"/>
    <w:rsid w:val="005F5874"/>
    <w:rsid w:val="005F5937"/>
    <w:rsid w:val="005F5B11"/>
    <w:rsid w:val="005F5B7B"/>
    <w:rsid w:val="005F5D1C"/>
    <w:rsid w:val="005F5DB8"/>
    <w:rsid w:val="005F61C6"/>
    <w:rsid w:val="005F676A"/>
    <w:rsid w:val="005F68C9"/>
    <w:rsid w:val="005F6916"/>
    <w:rsid w:val="005F69E9"/>
    <w:rsid w:val="005F6A39"/>
    <w:rsid w:val="005F6D77"/>
    <w:rsid w:val="005F6EFA"/>
    <w:rsid w:val="005F70B7"/>
    <w:rsid w:val="005F732E"/>
    <w:rsid w:val="005F734A"/>
    <w:rsid w:val="005F738C"/>
    <w:rsid w:val="005F78DD"/>
    <w:rsid w:val="005F791C"/>
    <w:rsid w:val="005F7A13"/>
    <w:rsid w:val="005F7B64"/>
    <w:rsid w:val="005F7E08"/>
    <w:rsid w:val="005F7F79"/>
    <w:rsid w:val="006001C4"/>
    <w:rsid w:val="00600404"/>
    <w:rsid w:val="00600422"/>
    <w:rsid w:val="00600519"/>
    <w:rsid w:val="0060072C"/>
    <w:rsid w:val="0060078C"/>
    <w:rsid w:val="00600822"/>
    <w:rsid w:val="00600842"/>
    <w:rsid w:val="00600948"/>
    <w:rsid w:val="0060126C"/>
    <w:rsid w:val="006013D6"/>
    <w:rsid w:val="006014BF"/>
    <w:rsid w:val="0060185F"/>
    <w:rsid w:val="006018DC"/>
    <w:rsid w:val="00601C56"/>
    <w:rsid w:val="00601D90"/>
    <w:rsid w:val="00601DDD"/>
    <w:rsid w:val="00601F26"/>
    <w:rsid w:val="00602599"/>
    <w:rsid w:val="006027E6"/>
    <w:rsid w:val="0060291E"/>
    <w:rsid w:val="00602D24"/>
    <w:rsid w:val="00602E55"/>
    <w:rsid w:val="0060333D"/>
    <w:rsid w:val="00603439"/>
    <w:rsid w:val="006035B9"/>
    <w:rsid w:val="006036A8"/>
    <w:rsid w:val="00603985"/>
    <w:rsid w:val="0060399A"/>
    <w:rsid w:val="006039AF"/>
    <w:rsid w:val="00603B25"/>
    <w:rsid w:val="00603B3C"/>
    <w:rsid w:val="00603CB8"/>
    <w:rsid w:val="00603DD1"/>
    <w:rsid w:val="006043AF"/>
    <w:rsid w:val="006044A1"/>
    <w:rsid w:val="00604745"/>
    <w:rsid w:val="00604E5A"/>
    <w:rsid w:val="00604F06"/>
    <w:rsid w:val="00604F89"/>
    <w:rsid w:val="00605066"/>
    <w:rsid w:val="006053E9"/>
    <w:rsid w:val="0060585D"/>
    <w:rsid w:val="006059AE"/>
    <w:rsid w:val="00605DBA"/>
    <w:rsid w:val="00605DC1"/>
    <w:rsid w:val="00605EBF"/>
    <w:rsid w:val="0060651A"/>
    <w:rsid w:val="006065EE"/>
    <w:rsid w:val="00606699"/>
    <w:rsid w:val="006066ED"/>
    <w:rsid w:val="00606B37"/>
    <w:rsid w:val="00606C49"/>
    <w:rsid w:val="00606CD2"/>
    <w:rsid w:val="00606D16"/>
    <w:rsid w:val="00606D18"/>
    <w:rsid w:val="00606D5D"/>
    <w:rsid w:val="00606E06"/>
    <w:rsid w:val="00606E33"/>
    <w:rsid w:val="00607336"/>
    <w:rsid w:val="006074FC"/>
    <w:rsid w:val="00607839"/>
    <w:rsid w:val="00607862"/>
    <w:rsid w:val="00607BBB"/>
    <w:rsid w:val="0061019A"/>
    <w:rsid w:val="0061036C"/>
    <w:rsid w:val="00610463"/>
    <w:rsid w:val="00610512"/>
    <w:rsid w:val="00610719"/>
    <w:rsid w:val="00610722"/>
    <w:rsid w:val="00610777"/>
    <w:rsid w:val="006107E6"/>
    <w:rsid w:val="00610CD9"/>
    <w:rsid w:val="00610CDB"/>
    <w:rsid w:val="00610D08"/>
    <w:rsid w:val="00611096"/>
    <w:rsid w:val="006111A6"/>
    <w:rsid w:val="006111CB"/>
    <w:rsid w:val="00611545"/>
    <w:rsid w:val="00611BFB"/>
    <w:rsid w:val="00611C3C"/>
    <w:rsid w:val="00611E8E"/>
    <w:rsid w:val="00612109"/>
    <w:rsid w:val="00612316"/>
    <w:rsid w:val="006123BF"/>
    <w:rsid w:val="006126DD"/>
    <w:rsid w:val="0061277C"/>
    <w:rsid w:val="00612798"/>
    <w:rsid w:val="00612A47"/>
    <w:rsid w:val="00612CED"/>
    <w:rsid w:val="0061324C"/>
    <w:rsid w:val="00613364"/>
    <w:rsid w:val="0061347D"/>
    <w:rsid w:val="00613794"/>
    <w:rsid w:val="0061391A"/>
    <w:rsid w:val="00613E5E"/>
    <w:rsid w:val="00613EE2"/>
    <w:rsid w:val="0061417C"/>
    <w:rsid w:val="006142FE"/>
    <w:rsid w:val="0061436D"/>
    <w:rsid w:val="006145EB"/>
    <w:rsid w:val="0061470E"/>
    <w:rsid w:val="00614797"/>
    <w:rsid w:val="006149BE"/>
    <w:rsid w:val="00614AD9"/>
    <w:rsid w:val="00614B3D"/>
    <w:rsid w:val="00615053"/>
    <w:rsid w:val="00615079"/>
    <w:rsid w:val="006151FD"/>
    <w:rsid w:val="00615222"/>
    <w:rsid w:val="006155D5"/>
    <w:rsid w:val="0061560D"/>
    <w:rsid w:val="00615DF8"/>
    <w:rsid w:val="006161E4"/>
    <w:rsid w:val="006163FF"/>
    <w:rsid w:val="00616443"/>
    <w:rsid w:val="006164D2"/>
    <w:rsid w:val="00616733"/>
    <w:rsid w:val="00616866"/>
    <w:rsid w:val="006168B8"/>
    <w:rsid w:val="00616931"/>
    <w:rsid w:val="00616A56"/>
    <w:rsid w:val="00616ADD"/>
    <w:rsid w:val="00616BA4"/>
    <w:rsid w:val="00616D41"/>
    <w:rsid w:val="00616E16"/>
    <w:rsid w:val="00616EFB"/>
    <w:rsid w:val="00616F07"/>
    <w:rsid w:val="00616F87"/>
    <w:rsid w:val="00616FF8"/>
    <w:rsid w:val="00617126"/>
    <w:rsid w:val="00617405"/>
    <w:rsid w:val="0061746E"/>
    <w:rsid w:val="006175DA"/>
    <w:rsid w:val="0061784A"/>
    <w:rsid w:val="006178F4"/>
    <w:rsid w:val="0061795A"/>
    <w:rsid w:val="00617B13"/>
    <w:rsid w:val="00617DF7"/>
    <w:rsid w:val="00617EED"/>
    <w:rsid w:val="00620059"/>
    <w:rsid w:val="00620092"/>
    <w:rsid w:val="006201B9"/>
    <w:rsid w:val="006202A7"/>
    <w:rsid w:val="00620412"/>
    <w:rsid w:val="00620510"/>
    <w:rsid w:val="00620537"/>
    <w:rsid w:val="006208D0"/>
    <w:rsid w:val="00620946"/>
    <w:rsid w:val="00620B1A"/>
    <w:rsid w:val="00620BA5"/>
    <w:rsid w:val="00620C55"/>
    <w:rsid w:val="00620E3A"/>
    <w:rsid w:val="0062125F"/>
    <w:rsid w:val="00621552"/>
    <w:rsid w:val="006215ED"/>
    <w:rsid w:val="00621AB8"/>
    <w:rsid w:val="00621AC4"/>
    <w:rsid w:val="00621CE7"/>
    <w:rsid w:val="00621D3F"/>
    <w:rsid w:val="00621E90"/>
    <w:rsid w:val="00621E91"/>
    <w:rsid w:val="00621FD1"/>
    <w:rsid w:val="00622165"/>
    <w:rsid w:val="006221C1"/>
    <w:rsid w:val="006222B2"/>
    <w:rsid w:val="00622338"/>
    <w:rsid w:val="00622458"/>
    <w:rsid w:val="006225B4"/>
    <w:rsid w:val="0062263B"/>
    <w:rsid w:val="0062267E"/>
    <w:rsid w:val="00622733"/>
    <w:rsid w:val="00622BA1"/>
    <w:rsid w:val="00622DA5"/>
    <w:rsid w:val="00622E06"/>
    <w:rsid w:val="00622F94"/>
    <w:rsid w:val="00623823"/>
    <w:rsid w:val="00623A57"/>
    <w:rsid w:val="00623D85"/>
    <w:rsid w:val="00623DBD"/>
    <w:rsid w:val="00623E9B"/>
    <w:rsid w:val="00623EA3"/>
    <w:rsid w:val="00623EAE"/>
    <w:rsid w:val="00623FB3"/>
    <w:rsid w:val="00624025"/>
    <w:rsid w:val="006240C8"/>
    <w:rsid w:val="006241F3"/>
    <w:rsid w:val="006242B0"/>
    <w:rsid w:val="006242B8"/>
    <w:rsid w:val="00624431"/>
    <w:rsid w:val="006245F7"/>
    <w:rsid w:val="00624613"/>
    <w:rsid w:val="006246B2"/>
    <w:rsid w:val="006246EA"/>
    <w:rsid w:val="0062497A"/>
    <w:rsid w:val="00624C01"/>
    <w:rsid w:val="00624D18"/>
    <w:rsid w:val="00624E15"/>
    <w:rsid w:val="0062505B"/>
    <w:rsid w:val="006250B6"/>
    <w:rsid w:val="0062532A"/>
    <w:rsid w:val="0062572F"/>
    <w:rsid w:val="00625883"/>
    <w:rsid w:val="00625AE8"/>
    <w:rsid w:val="00625B29"/>
    <w:rsid w:val="00625BA9"/>
    <w:rsid w:val="00625D08"/>
    <w:rsid w:val="00625DFF"/>
    <w:rsid w:val="0062617E"/>
    <w:rsid w:val="0062621F"/>
    <w:rsid w:val="006263BF"/>
    <w:rsid w:val="00626431"/>
    <w:rsid w:val="0062668E"/>
    <w:rsid w:val="0062677D"/>
    <w:rsid w:val="00626AD4"/>
    <w:rsid w:val="00626D2E"/>
    <w:rsid w:val="0062702E"/>
    <w:rsid w:val="00627038"/>
    <w:rsid w:val="006270E4"/>
    <w:rsid w:val="0062756F"/>
    <w:rsid w:val="006278FA"/>
    <w:rsid w:val="0062797B"/>
    <w:rsid w:val="00627BBB"/>
    <w:rsid w:val="00627D79"/>
    <w:rsid w:val="00627FBD"/>
    <w:rsid w:val="0063030F"/>
    <w:rsid w:val="00630421"/>
    <w:rsid w:val="00630559"/>
    <w:rsid w:val="00630651"/>
    <w:rsid w:val="006306CA"/>
    <w:rsid w:val="006307B9"/>
    <w:rsid w:val="00630A1C"/>
    <w:rsid w:val="00630D83"/>
    <w:rsid w:val="0063109A"/>
    <w:rsid w:val="00631270"/>
    <w:rsid w:val="0063149D"/>
    <w:rsid w:val="00631797"/>
    <w:rsid w:val="006317A4"/>
    <w:rsid w:val="006318D4"/>
    <w:rsid w:val="0063195D"/>
    <w:rsid w:val="00631A1D"/>
    <w:rsid w:val="00631AA9"/>
    <w:rsid w:val="00631F70"/>
    <w:rsid w:val="006321C9"/>
    <w:rsid w:val="00632388"/>
    <w:rsid w:val="00632460"/>
    <w:rsid w:val="00632693"/>
    <w:rsid w:val="006327DD"/>
    <w:rsid w:val="00632832"/>
    <w:rsid w:val="0063290E"/>
    <w:rsid w:val="00632922"/>
    <w:rsid w:val="00632B11"/>
    <w:rsid w:val="00632C30"/>
    <w:rsid w:val="00632F16"/>
    <w:rsid w:val="00632F92"/>
    <w:rsid w:val="00633080"/>
    <w:rsid w:val="0063311C"/>
    <w:rsid w:val="00633293"/>
    <w:rsid w:val="0063376A"/>
    <w:rsid w:val="006338F2"/>
    <w:rsid w:val="0063392B"/>
    <w:rsid w:val="00633AE0"/>
    <w:rsid w:val="00633F93"/>
    <w:rsid w:val="006341AA"/>
    <w:rsid w:val="0063431A"/>
    <w:rsid w:val="00634A34"/>
    <w:rsid w:val="0063504C"/>
    <w:rsid w:val="0063524B"/>
    <w:rsid w:val="006357D6"/>
    <w:rsid w:val="006357F8"/>
    <w:rsid w:val="00635B12"/>
    <w:rsid w:val="00635B70"/>
    <w:rsid w:val="00635C3D"/>
    <w:rsid w:val="00635C58"/>
    <w:rsid w:val="00635EB7"/>
    <w:rsid w:val="0063609F"/>
    <w:rsid w:val="0063687F"/>
    <w:rsid w:val="00636B07"/>
    <w:rsid w:val="00636C11"/>
    <w:rsid w:val="00636EBF"/>
    <w:rsid w:val="00636F2D"/>
    <w:rsid w:val="0063723A"/>
    <w:rsid w:val="00637246"/>
    <w:rsid w:val="00637340"/>
    <w:rsid w:val="00637411"/>
    <w:rsid w:val="00637A6F"/>
    <w:rsid w:val="00637AB9"/>
    <w:rsid w:val="00637AF0"/>
    <w:rsid w:val="00637B85"/>
    <w:rsid w:val="00637F4A"/>
    <w:rsid w:val="00637F50"/>
    <w:rsid w:val="00637F5A"/>
    <w:rsid w:val="0064015E"/>
    <w:rsid w:val="0064016A"/>
    <w:rsid w:val="00640612"/>
    <w:rsid w:val="0064064B"/>
    <w:rsid w:val="00640668"/>
    <w:rsid w:val="0064088B"/>
    <w:rsid w:val="006408E9"/>
    <w:rsid w:val="006409FD"/>
    <w:rsid w:val="00640AF7"/>
    <w:rsid w:val="00640C1F"/>
    <w:rsid w:val="00640EFA"/>
    <w:rsid w:val="00640F34"/>
    <w:rsid w:val="00641069"/>
    <w:rsid w:val="006410EC"/>
    <w:rsid w:val="006410FA"/>
    <w:rsid w:val="0064151C"/>
    <w:rsid w:val="006416E7"/>
    <w:rsid w:val="00641777"/>
    <w:rsid w:val="006417B1"/>
    <w:rsid w:val="00641993"/>
    <w:rsid w:val="00641AF5"/>
    <w:rsid w:val="00641CC5"/>
    <w:rsid w:val="00641DB6"/>
    <w:rsid w:val="00641E8D"/>
    <w:rsid w:val="00641FBF"/>
    <w:rsid w:val="00642046"/>
    <w:rsid w:val="006420BC"/>
    <w:rsid w:val="00642102"/>
    <w:rsid w:val="006421F9"/>
    <w:rsid w:val="00642274"/>
    <w:rsid w:val="00642308"/>
    <w:rsid w:val="00642456"/>
    <w:rsid w:val="00642656"/>
    <w:rsid w:val="00642715"/>
    <w:rsid w:val="0064291A"/>
    <w:rsid w:val="00642DC1"/>
    <w:rsid w:val="00642F80"/>
    <w:rsid w:val="00643671"/>
    <w:rsid w:val="00643A7D"/>
    <w:rsid w:val="00643B03"/>
    <w:rsid w:val="00643D79"/>
    <w:rsid w:val="00643F01"/>
    <w:rsid w:val="0064456F"/>
    <w:rsid w:val="0064473E"/>
    <w:rsid w:val="006447A3"/>
    <w:rsid w:val="00644805"/>
    <w:rsid w:val="006453A1"/>
    <w:rsid w:val="00645648"/>
    <w:rsid w:val="00645664"/>
    <w:rsid w:val="00645828"/>
    <w:rsid w:val="0064592B"/>
    <w:rsid w:val="006459B5"/>
    <w:rsid w:val="00645B45"/>
    <w:rsid w:val="00645EAA"/>
    <w:rsid w:val="006460FA"/>
    <w:rsid w:val="006461F2"/>
    <w:rsid w:val="0064648A"/>
    <w:rsid w:val="006464F3"/>
    <w:rsid w:val="006466DA"/>
    <w:rsid w:val="00646701"/>
    <w:rsid w:val="00646CC3"/>
    <w:rsid w:val="00646ECF"/>
    <w:rsid w:val="00647485"/>
    <w:rsid w:val="006475B3"/>
    <w:rsid w:val="00647647"/>
    <w:rsid w:val="00647732"/>
    <w:rsid w:val="00647AE2"/>
    <w:rsid w:val="00647C23"/>
    <w:rsid w:val="00647CB9"/>
    <w:rsid w:val="00647E91"/>
    <w:rsid w:val="00647EEE"/>
    <w:rsid w:val="00647FCE"/>
    <w:rsid w:val="006505BE"/>
    <w:rsid w:val="00650887"/>
    <w:rsid w:val="006508AB"/>
    <w:rsid w:val="0065097D"/>
    <w:rsid w:val="00650D3A"/>
    <w:rsid w:val="00650DC3"/>
    <w:rsid w:val="00650EE8"/>
    <w:rsid w:val="00650FD1"/>
    <w:rsid w:val="00651012"/>
    <w:rsid w:val="00651121"/>
    <w:rsid w:val="00651428"/>
    <w:rsid w:val="00651501"/>
    <w:rsid w:val="0065155A"/>
    <w:rsid w:val="0065170E"/>
    <w:rsid w:val="006517E1"/>
    <w:rsid w:val="00651840"/>
    <w:rsid w:val="00651A44"/>
    <w:rsid w:val="00651B42"/>
    <w:rsid w:val="00651B96"/>
    <w:rsid w:val="00651B97"/>
    <w:rsid w:val="00651E3B"/>
    <w:rsid w:val="00652388"/>
    <w:rsid w:val="006525E5"/>
    <w:rsid w:val="006528E5"/>
    <w:rsid w:val="00652C23"/>
    <w:rsid w:val="00652C7F"/>
    <w:rsid w:val="00652DF5"/>
    <w:rsid w:val="00652E2F"/>
    <w:rsid w:val="0065301B"/>
    <w:rsid w:val="00653298"/>
    <w:rsid w:val="006532CC"/>
    <w:rsid w:val="00653301"/>
    <w:rsid w:val="006533AB"/>
    <w:rsid w:val="00653937"/>
    <w:rsid w:val="00653B69"/>
    <w:rsid w:val="00654350"/>
    <w:rsid w:val="006547D4"/>
    <w:rsid w:val="006549F7"/>
    <w:rsid w:val="00654A7E"/>
    <w:rsid w:val="00654D1A"/>
    <w:rsid w:val="00654DA2"/>
    <w:rsid w:val="00654DCB"/>
    <w:rsid w:val="00654F88"/>
    <w:rsid w:val="006554C1"/>
    <w:rsid w:val="00655AFB"/>
    <w:rsid w:val="00655D2C"/>
    <w:rsid w:val="00655E18"/>
    <w:rsid w:val="00655F09"/>
    <w:rsid w:val="00655F5D"/>
    <w:rsid w:val="00656144"/>
    <w:rsid w:val="0065615D"/>
    <w:rsid w:val="0065615F"/>
    <w:rsid w:val="00656231"/>
    <w:rsid w:val="00656266"/>
    <w:rsid w:val="00656526"/>
    <w:rsid w:val="0065653D"/>
    <w:rsid w:val="0065660F"/>
    <w:rsid w:val="006566AD"/>
    <w:rsid w:val="00656DA5"/>
    <w:rsid w:val="00656DE6"/>
    <w:rsid w:val="00656EE2"/>
    <w:rsid w:val="00656F70"/>
    <w:rsid w:val="00657186"/>
    <w:rsid w:val="006573F8"/>
    <w:rsid w:val="0065753D"/>
    <w:rsid w:val="00657552"/>
    <w:rsid w:val="00657873"/>
    <w:rsid w:val="00657B47"/>
    <w:rsid w:val="00657C7A"/>
    <w:rsid w:val="00657DB4"/>
    <w:rsid w:val="00657F26"/>
    <w:rsid w:val="006602F7"/>
    <w:rsid w:val="0066030F"/>
    <w:rsid w:val="0066038E"/>
    <w:rsid w:val="00660390"/>
    <w:rsid w:val="00660BEF"/>
    <w:rsid w:val="00660BF3"/>
    <w:rsid w:val="00660CFF"/>
    <w:rsid w:val="00660D79"/>
    <w:rsid w:val="0066115F"/>
    <w:rsid w:val="00661161"/>
    <w:rsid w:val="006611CB"/>
    <w:rsid w:val="006611DB"/>
    <w:rsid w:val="00661300"/>
    <w:rsid w:val="00661438"/>
    <w:rsid w:val="006615D4"/>
    <w:rsid w:val="00661917"/>
    <w:rsid w:val="00661A02"/>
    <w:rsid w:val="00661B7A"/>
    <w:rsid w:val="00661C45"/>
    <w:rsid w:val="00661F42"/>
    <w:rsid w:val="00661FBA"/>
    <w:rsid w:val="006621E6"/>
    <w:rsid w:val="00662344"/>
    <w:rsid w:val="0066241F"/>
    <w:rsid w:val="00662817"/>
    <w:rsid w:val="00662BA7"/>
    <w:rsid w:val="00662CF7"/>
    <w:rsid w:val="00662E39"/>
    <w:rsid w:val="00662F5C"/>
    <w:rsid w:val="0066354E"/>
    <w:rsid w:val="00663784"/>
    <w:rsid w:val="00663785"/>
    <w:rsid w:val="006637E4"/>
    <w:rsid w:val="006638B9"/>
    <w:rsid w:val="006638BA"/>
    <w:rsid w:val="00663A1B"/>
    <w:rsid w:val="00663CD1"/>
    <w:rsid w:val="00663D7F"/>
    <w:rsid w:val="00663FA0"/>
    <w:rsid w:val="00664031"/>
    <w:rsid w:val="00664205"/>
    <w:rsid w:val="00664432"/>
    <w:rsid w:val="00664491"/>
    <w:rsid w:val="00664705"/>
    <w:rsid w:val="00664975"/>
    <w:rsid w:val="00664C3F"/>
    <w:rsid w:val="00665083"/>
    <w:rsid w:val="0066539B"/>
    <w:rsid w:val="0066544C"/>
    <w:rsid w:val="00665C78"/>
    <w:rsid w:val="00665CE4"/>
    <w:rsid w:val="00665E2D"/>
    <w:rsid w:val="0066637C"/>
    <w:rsid w:val="006665CC"/>
    <w:rsid w:val="006665D6"/>
    <w:rsid w:val="006665EC"/>
    <w:rsid w:val="0066690B"/>
    <w:rsid w:val="00666B16"/>
    <w:rsid w:val="00666B70"/>
    <w:rsid w:val="00666CA4"/>
    <w:rsid w:val="00666E24"/>
    <w:rsid w:val="00666F59"/>
    <w:rsid w:val="00666FCC"/>
    <w:rsid w:val="00666FFD"/>
    <w:rsid w:val="006671AA"/>
    <w:rsid w:val="006674DD"/>
    <w:rsid w:val="00667602"/>
    <w:rsid w:val="006676D1"/>
    <w:rsid w:val="00667796"/>
    <w:rsid w:val="006677BF"/>
    <w:rsid w:val="006677D0"/>
    <w:rsid w:val="00667914"/>
    <w:rsid w:val="00667BAB"/>
    <w:rsid w:val="00667EF4"/>
    <w:rsid w:val="00667FB9"/>
    <w:rsid w:val="00670046"/>
    <w:rsid w:val="00670278"/>
    <w:rsid w:val="006703ED"/>
    <w:rsid w:val="0067061B"/>
    <w:rsid w:val="0067061F"/>
    <w:rsid w:val="00670640"/>
    <w:rsid w:val="006708A0"/>
    <w:rsid w:val="00670A2A"/>
    <w:rsid w:val="00670A85"/>
    <w:rsid w:val="00670DF2"/>
    <w:rsid w:val="00670E4C"/>
    <w:rsid w:val="00670F65"/>
    <w:rsid w:val="006711A8"/>
    <w:rsid w:val="00671329"/>
    <w:rsid w:val="006717F6"/>
    <w:rsid w:val="00671884"/>
    <w:rsid w:val="00671A32"/>
    <w:rsid w:val="00671C0C"/>
    <w:rsid w:val="00671F91"/>
    <w:rsid w:val="0067203A"/>
    <w:rsid w:val="00672197"/>
    <w:rsid w:val="006722DB"/>
    <w:rsid w:val="006723FB"/>
    <w:rsid w:val="00672426"/>
    <w:rsid w:val="00672653"/>
    <w:rsid w:val="006726AA"/>
    <w:rsid w:val="00672802"/>
    <w:rsid w:val="006729FD"/>
    <w:rsid w:val="006730DB"/>
    <w:rsid w:val="006733FE"/>
    <w:rsid w:val="006735F8"/>
    <w:rsid w:val="006735FF"/>
    <w:rsid w:val="00673773"/>
    <w:rsid w:val="006737EE"/>
    <w:rsid w:val="006738BD"/>
    <w:rsid w:val="00673962"/>
    <w:rsid w:val="006739FD"/>
    <w:rsid w:val="00673BD7"/>
    <w:rsid w:val="00673C9F"/>
    <w:rsid w:val="00673E17"/>
    <w:rsid w:val="0067470E"/>
    <w:rsid w:val="00674837"/>
    <w:rsid w:val="006749EA"/>
    <w:rsid w:val="00674AB9"/>
    <w:rsid w:val="00674BCC"/>
    <w:rsid w:val="00674C7C"/>
    <w:rsid w:val="0067513A"/>
    <w:rsid w:val="006752EE"/>
    <w:rsid w:val="00675383"/>
    <w:rsid w:val="00675476"/>
    <w:rsid w:val="0067555A"/>
    <w:rsid w:val="006758E0"/>
    <w:rsid w:val="0067605C"/>
    <w:rsid w:val="0067649C"/>
    <w:rsid w:val="006769F7"/>
    <w:rsid w:val="00676C1B"/>
    <w:rsid w:val="006771BD"/>
    <w:rsid w:val="00677450"/>
    <w:rsid w:val="00677552"/>
    <w:rsid w:val="00677636"/>
    <w:rsid w:val="006776FA"/>
    <w:rsid w:val="00677884"/>
    <w:rsid w:val="00677894"/>
    <w:rsid w:val="00677BF4"/>
    <w:rsid w:val="00677EAB"/>
    <w:rsid w:val="0068005A"/>
    <w:rsid w:val="006802D6"/>
    <w:rsid w:val="006802DE"/>
    <w:rsid w:val="006807C1"/>
    <w:rsid w:val="0068080A"/>
    <w:rsid w:val="006809B6"/>
    <w:rsid w:val="00680A06"/>
    <w:rsid w:val="00680A97"/>
    <w:rsid w:val="00680B4E"/>
    <w:rsid w:val="00680C19"/>
    <w:rsid w:val="00680D37"/>
    <w:rsid w:val="00680E9C"/>
    <w:rsid w:val="00680E9E"/>
    <w:rsid w:val="00680ED2"/>
    <w:rsid w:val="0068128A"/>
    <w:rsid w:val="00681980"/>
    <w:rsid w:val="00681D67"/>
    <w:rsid w:val="00681E4E"/>
    <w:rsid w:val="00681EBD"/>
    <w:rsid w:val="006823E3"/>
    <w:rsid w:val="0068281A"/>
    <w:rsid w:val="006828D3"/>
    <w:rsid w:val="00682944"/>
    <w:rsid w:val="00682B8A"/>
    <w:rsid w:val="00682DED"/>
    <w:rsid w:val="00682DF8"/>
    <w:rsid w:val="00682E25"/>
    <w:rsid w:val="00682F5F"/>
    <w:rsid w:val="00682FCE"/>
    <w:rsid w:val="00683234"/>
    <w:rsid w:val="0068330F"/>
    <w:rsid w:val="00683419"/>
    <w:rsid w:val="00683488"/>
    <w:rsid w:val="00683A06"/>
    <w:rsid w:val="00683AFE"/>
    <w:rsid w:val="00683B85"/>
    <w:rsid w:val="00683E11"/>
    <w:rsid w:val="00683E16"/>
    <w:rsid w:val="00683F82"/>
    <w:rsid w:val="00684064"/>
    <w:rsid w:val="006841EA"/>
    <w:rsid w:val="00684785"/>
    <w:rsid w:val="0068486F"/>
    <w:rsid w:val="00684AE7"/>
    <w:rsid w:val="00684B1E"/>
    <w:rsid w:val="00684C26"/>
    <w:rsid w:val="00684DC9"/>
    <w:rsid w:val="00684DF7"/>
    <w:rsid w:val="00684E04"/>
    <w:rsid w:val="006851DA"/>
    <w:rsid w:val="006852AD"/>
    <w:rsid w:val="0068537E"/>
    <w:rsid w:val="00685498"/>
    <w:rsid w:val="00685499"/>
    <w:rsid w:val="00685638"/>
    <w:rsid w:val="00685741"/>
    <w:rsid w:val="00685776"/>
    <w:rsid w:val="006857B3"/>
    <w:rsid w:val="00685844"/>
    <w:rsid w:val="006858A6"/>
    <w:rsid w:val="006859ED"/>
    <w:rsid w:val="00685A4E"/>
    <w:rsid w:val="00685BFD"/>
    <w:rsid w:val="00685CBF"/>
    <w:rsid w:val="0068605F"/>
    <w:rsid w:val="006863B0"/>
    <w:rsid w:val="006863B9"/>
    <w:rsid w:val="00687531"/>
    <w:rsid w:val="00687613"/>
    <w:rsid w:val="00687859"/>
    <w:rsid w:val="00690170"/>
    <w:rsid w:val="00690251"/>
    <w:rsid w:val="00690266"/>
    <w:rsid w:val="00690340"/>
    <w:rsid w:val="00690441"/>
    <w:rsid w:val="006904F1"/>
    <w:rsid w:val="0069076C"/>
    <w:rsid w:val="0069088C"/>
    <w:rsid w:val="006909B8"/>
    <w:rsid w:val="00690ABE"/>
    <w:rsid w:val="00690B30"/>
    <w:rsid w:val="00690B98"/>
    <w:rsid w:val="00690E73"/>
    <w:rsid w:val="00690EA5"/>
    <w:rsid w:val="00691207"/>
    <w:rsid w:val="00691270"/>
    <w:rsid w:val="00691439"/>
    <w:rsid w:val="006914AF"/>
    <w:rsid w:val="0069153C"/>
    <w:rsid w:val="0069168C"/>
    <w:rsid w:val="00691AC0"/>
    <w:rsid w:val="00691E33"/>
    <w:rsid w:val="00691E91"/>
    <w:rsid w:val="00692495"/>
    <w:rsid w:val="00692555"/>
    <w:rsid w:val="006925EE"/>
    <w:rsid w:val="006926F6"/>
    <w:rsid w:val="00692832"/>
    <w:rsid w:val="00692F81"/>
    <w:rsid w:val="006930D1"/>
    <w:rsid w:val="00693129"/>
    <w:rsid w:val="00693145"/>
    <w:rsid w:val="00693247"/>
    <w:rsid w:val="0069367F"/>
    <w:rsid w:val="0069375E"/>
    <w:rsid w:val="006939AF"/>
    <w:rsid w:val="00693A92"/>
    <w:rsid w:val="00693DB3"/>
    <w:rsid w:val="006940BC"/>
    <w:rsid w:val="0069413C"/>
    <w:rsid w:val="0069430F"/>
    <w:rsid w:val="00694498"/>
    <w:rsid w:val="006946EB"/>
    <w:rsid w:val="00694A1E"/>
    <w:rsid w:val="00694A57"/>
    <w:rsid w:val="00695016"/>
    <w:rsid w:val="006951B7"/>
    <w:rsid w:val="0069544F"/>
    <w:rsid w:val="006957CA"/>
    <w:rsid w:val="0069590B"/>
    <w:rsid w:val="00695AE3"/>
    <w:rsid w:val="00695B08"/>
    <w:rsid w:val="00695C55"/>
    <w:rsid w:val="00695D0C"/>
    <w:rsid w:val="00695D20"/>
    <w:rsid w:val="00695EAD"/>
    <w:rsid w:val="00695F5F"/>
    <w:rsid w:val="0069629A"/>
    <w:rsid w:val="0069688A"/>
    <w:rsid w:val="00696BBD"/>
    <w:rsid w:val="00696BBE"/>
    <w:rsid w:val="00696CB3"/>
    <w:rsid w:val="00696E4F"/>
    <w:rsid w:val="00696F70"/>
    <w:rsid w:val="006971D9"/>
    <w:rsid w:val="00697332"/>
    <w:rsid w:val="00697708"/>
    <w:rsid w:val="00697AB8"/>
    <w:rsid w:val="00697B39"/>
    <w:rsid w:val="00697C6C"/>
    <w:rsid w:val="00697CBC"/>
    <w:rsid w:val="00697CEF"/>
    <w:rsid w:val="00697D2C"/>
    <w:rsid w:val="00697F22"/>
    <w:rsid w:val="00697F55"/>
    <w:rsid w:val="006A06A6"/>
    <w:rsid w:val="006A09B8"/>
    <w:rsid w:val="006A0A13"/>
    <w:rsid w:val="006A0B2C"/>
    <w:rsid w:val="006A0CC8"/>
    <w:rsid w:val="006A0CDA"/>
    <w:rsid w:val="006A1034"/>
    <w:rsid w:val="006A11EF"/>
    <w:rsid w:val="006A1378"/>
    <w:rsid w:val="006A1391"/>
    <w:rsid w:val="006A13A0"/>
    <w:rsid w:val="006A1817"/>
    <w:rsid w:val="006A1873"/>
    <w:rsid w:val="006A1E97"/>
    <w:rsid w:val="006A1EC0"/>
    <w:rsid w:val="006A20DB"/>
    <w:rsid w:val="006A2149"/>
    <w:rsid w:val="006A216C"/>
    <w:rsid w:val="006A222F"/>
    <w:rsid w:val="006A232C"/>
    <w:rsid w:val="006A2394"/>
    <w:rsid w:val="006A25AC"/>
    <w:rsid w:val="006A2774"/>
    <w:rsid w:val="006A2834"/>
    <w:rsid w:val="006A296C"/>
    <w:rsid w:val="006A2AC5"/>
    <w:rsid w:val="006A2EB5"/>
    <w:rsid w:val="006A2EF2"/>
    <w:rsid w:val="006A2F87"/>
    <w:rsid w:val="006A2FF8"/>
    <w:rsid w:val="006A3018"/>
    <w:rsid w:val="006A32F4"/>
    <w:rsid w:val="006A3489"/>
    <w:rsid w:val="006A3651"/>
    <w:rsid w:val="006A377A"/>
    <w:rsid w:val="006A37BC"/>
    <w:rsid w:val="006A3AD3"/>
    <w:rsid w:val="006A3F4C"/>
    <w:rsid w:val="006A3FFA"/>
    <w:rsid w:val="006A4024"/>
    <w:rsid w:val="006A4335"/>
    <w:rsid w:val="006A44B6"/>
    <w:rsid w:val="006A466F"/>
    <w:rsid w:val="006A4736"/>
    <w:rsid w:val="006A4BD7"/>
    <w:rsid w:val="006A4D9B"/>
    <w:rsid w:val="006A4FDC"/>
    <w:rsid w:val="006A508B"/>
    <w:rsid w:val="006A520B"/>
    <w:rsid w:val="006A5876"/>
    <w:rsid w:val="006A59CD"/>
    <w:rsid w:val="006A5B6C"/>
    <w:rsid w:val="006A5D1C"/>
    <w:rsid w:val="006A5D8B"/>
    <w:rsid w:val="006A5F30"/>
    <w:rsid w:val="006A605C"/>
    <w:rsid w:val="006A6275"/>
    <w:rsid w:val="006A6466"/>
    <w:rsid w:val="006A65CE"/>
    <w:rsid w:val="006A667A"/>
    <w:rsid w:val="006A66FA"/>
    <w:rsid w:val="006A6807"/>
    <w:rsid w:val="006A68E8"/>
    <w:rsid w:val="006A6D1E"/>
    <w:rsid w:val="006A6D27"/>
    <w:rsid w:val="006A6F00"/>
    <w:rsid w:val="006A70DE"/>
    <w:rsid w:val="006A716C"/>
    <w:rsid w:val="006A73D9"/>
    <w:rsid w:val="006A7748"/>
    <w:rsid w:val="006A7787"/>
    <w:rsid w:val="006A787B"/>
    <w:rsid w:val="006A7B10"/>
    <w:rsid w:val="006A7CDA"/>
    <w:rsid w:val="006A7D6D"/>
    <w:rsid w:val="006B0123"/>
    <w:rsid w:val="006B019C"/>
    <w:rsid w:val="006B01A3"/>
    <w:rsid w:val="006B0262"/>
    <w:rsid w:val="006B031E"/>
    <w:rsid w:val="006B0352"/>
    <w:rsid w:val="006B03DE"/>
    <w:rsid w:val="006B0697"/>
    <w:rsid w:val="006B0885"/>
    <w:rsid w:val="006B092E"/>
    <w:rsid w:val="006B0DBC"/>
    <w:rsid w:val="006B0E50"/>
    <w:rsid w:val="006B117B"/>
    <w:rsid w:val="006B1372"/>
    <w:rsid w:val="006B1495"/>
    <w:rsid w:val="006B1570"/>
    <w:rsid w:val="006B1910"/>
    <w:rsid w:val="006B197A"/>
    <w:rsid w:val="006B1B47"/>
    <w:rsid w:val="006B1CA9"/>
    <w:rsid w:val="006B1D82"/>
    <w:rsid w:val="006B1F1E"/>
    <w:rsid w:val="006B2018"/>
    <w:rsid w:val="006B2102"/>
    <w:rsid w:val="006B2110"/>
    <w:rsid w:val="006B224F"/>
    <w:rsid w:val="006B24B0"/>
    <w:rsid w:val="006B26DF"/>
    <w:rsid w:val="006B290D"/>
    <w:rsid w:val="006B29CE"/>
    <w:rsid w:val="006B2A13"/>
    <w:rsid w:val="006B2AD7"/>
    <w:rsid w:val="006B2BD9"/>
    <w:rsid w:val="006B2C4B"/>
    <w:rsid w:val="006B2CA2"/>
    <w:rsid w:val="006B2CEE"/>
    <w:rsid w:val="006B2D1F"/>
    <w:rsid w:val="006B2D41"/>
    <w:rsid w:val="006B2E84"/>
    <w:rsid w:val="006B301E"/>
    <w:rsid w:val="006B3678"/>
    <w:rsid w:val="006B3771"/>
    <w:rsid w:val="006B389D"/>
    <w:rsid w:val="006B38CA"/>
    <w:rsid w:val="006B3910"/>
    <w:rsid w:val="006B3B6B"/>
    <w:rsid w:val="006B3CEA"/>
    <w:rsid w:val="006B3EE8"/>
    <w:rsid w:val="006B3F44"/>
    <w:rsid w:val="006B4349"/>
    <w:rsid w:val="006B456E"/>
    <w:rsid w:val="006B469D"/>
    <w:rsid w:val="006B47AE"/>
    <w:rsid w:val="006B47DC"/>
    <w:rsid w:val="006B4DF9"/>
    <w:rsid w:val="006B4E6C"/>
    <w:rsid w:val="006B533A"/>
    <w:rsid w:val="006B5540"/>
    <w:rsid w:val="006B57F0"/>
    <w:rsid w:val="006B5B5D"/>
    <w:rsid w:val="006B5C83"/>
    <w:rsid w:val="006B5FF1"/>
    <w:rsid w:val="006B6188"/>
    <w:rsid w:val="006B61F5"/>
    <w:rsid w:val="006B6401"/>
    <w:rsid w:val="006B65D4"/>
    <w:rsid w:val="006B66E2"/>
    <w:rsid w:val="006B6841"/>
    <w:rsid w:val="006B6F56"/>
    <w:rsid w:val="006B6F9C"/>
    <w:rsid w:val="006B6FCA"/>
    <w:rsid w:val="006B7075"/>
    <w:rsid w:val="006B7176"/>
    <w:rsid w:val="006B72DE"/>
    <w:rsid w:val="006B74BC"/>
    <w:rsid w:val="006B7502"/>
    <w:rsid w:val="006B7B30"/>
    <w:rsid w:val="006B7BDE"/>
    <w:rsid w:val="006B7CEC"/>
    <w:rsid w:val="006B7CF3"/>
    <w:rsid w:val="006C006E"/>
    <w:rsid w:val="006C02A0"/>
    <w:rsid w:val="006C0383"/>
    <w:rsid w:val="006C03C5"/>
    <w:rsid w:val="006C048E"/>
    <w:rsid w:val="006C04E0"/>
    <w:rsid w:val="006C0597"/>
    <w:rsid w:val="006C05EE"/>
    <w:rsid w:val="006C0F0A"/>
    <w:rsid w:val="006C1218"/>
    <w:rsid w:val="006C15BC"/>
    <w:rsid w:val="006C1615"/>
    <w:rsid w:val="006C1895"/>
    <w:rsid w:val="006C1D8F"/>
    <w:rsid w:val="006C1DA2"/>
    <w:rsid w:val="006C1E1C"/>
    <w:rsid w:val="006C1F81"/>
    <w:rsid w:val="006C2319"/>
    <w:rsid w:val="006C23B9"/>
    <w:rsid w:val="006C2506"/>
    <w:rsid w:val="006C25E3"/>
    <w:rsid w:val="006C2757"/>
    <w:rsid w:val="006C29AF"/>
    <w:rsid w:val="006C2A22"/>
    <w:rsid w:val="006C2C84"/>
    <w:rsid w:val="006C2C86"/>
    <w:rsid w:val="006C2C95"/>
    <w:rsid w:val="006C2EEA"/>
    <w:rsid w:val="006C317B"/>
    <w:rsid w:val="006C3241"/>
    <w:rsid w:val="006C32FD"/>
    <w:rsid w:val="006C3573"/>
    <w:rsid w:val="006C363B"/>
    <w:rsid w:val="006C3699"/>
    <w:rsid w:val="006C3740"/>
    <w:rsid w:val="006C3A2D"/>
    <w:rsid w:val="006C3B03"/>
    <w:rsid w:val="006C3BCE"/>
    <w:rsid w:val="006C3D1D"/>
    <w:rsid w:val="006C42E9"/>
    <w:rsid w:val="006C433D"/>
    <w:rsid w:val="006C47EB"/>
    <w:rsid w:val="006C4860"/>
    <w:rsid w:val="006C4A4F"/>
    <w:rsid w:val="006C4BB0"/>
    <w:rsid w:val="006C4D2F"/>
    <w:rsid w:val="006C4EF2"/>
    <w:rsid w:val="006C50E1"/>
    <w:rsid w:val="006C50E7"/>
    <w:rsid w:val="006C532B"/>
    <w:rsid w:val="006C5988"/>
    <w:rsid w:val="006C59B2"/>
    <w:rsid w:val="006C5A1B"/>
    <w:rsid w:val="006C5B78"/>
    <w:rsid w:val="006C5B97"/>
    <w:rsid w:val="006C5C32"/>
    <w:rsid w:val="006C5D22"/>
    <w:rsid w:val="006C5D70"/>
    <w:rsid w:val="006C5E34"/>
    <w:rsid w:val="006C5F79"/>
    <w:rsid w:val="006C61A3"/>
    <w:rsid w:val="006C6207"/>
    <w:rsid w:val="006C6256"/>
    <w:rsid w:val="006C676A"/>
    <w:rsid w:val="006C68AF"/>
    <w:rsid w:val="006C6D5F"/>
    <w:rsid w:val="006C727F"/>
    <w:rsid w:val="006C7552"/>
    <w:rsid w:val="006C761D"/>
    <w:rsid w:val="006C77CE"/>
    <w:rsid w:val="006C78BB"/>
    <w:rsid w:val="006C7BAA"/>
    <w:rsid w:val="006C7C67"/>
    <w:rsid w:val="006C7C6D"/>
    <w:rsid w:val="006C7D30"/>
    <w:rsid w:val="006D01C3"/>
    <w:rsid w:val="006D02A5"/>
    <w:rsid w:val="006D0410"/>
    <w:rsid w:val="006D042D"/>
    <w:rsid w:val="006D050F"/>
    <w:rsid w:val="006D0596"/>
    <w:rsid w:val="006D070B"/>
    <w:rsid w:val="006D0921"/>
    <w:rsid w:val="006D0C31"/>
    <w:rsid w:val="006D0CFB"/>
    <w:rsid w:val="006D10B4"/>
    <w:rsid w:val="006D129B"/>
    <w:rsid w:val="006D14C8"/>
    <w:rsid w:val="006D16FD"/>
    <w:rsid w:val="006D1C2D"/>
    <w:rsid w:val="006D1D63"/>
    <w:rsid w:val="006D20C0"/>
    <w:rsid w:val="006D2687"/>
    <w:rsid w:val="006D27FA"/>
    <w:rsid w:val="006D28CF"/>
    <w:rsid w:val="006D28E1"/>
    <w:rsid w:val="006D2A6A"/>
    <w:rsid w:val="006D2B3F"/>
    <w:rsid w:val="006D2CE1"/>
    <w:rsid w:val="006D3451"/>
    <w:rsid w:val="006D363B"/>
    <w:rsid w:val="006D384C"/>
    <w:rsid w:val="006D3CB0"/>
    <w:rsid w:val="006D3D1E"/>
    <w:rsid w:val="006D3DD5"/>
    <w:rsid w:val="006D3E71"/>
    <w:rsid w:val="006D440A"/>
    <w:rsid w:val="006D4496"/>
    <w:rsid w:val="006D45DC"/>
    <w:rsid w:val="006D4DA2"/>
    <w:rsid w:val="006D4F58"/>
    <w:rsid w:val="006D5006"/>
    <w:rsid w:val="006D50B7"/>
    <w:rsid w:val="006D5198"/>
    <w:rsid w:val="006D54B7"/>
    <w:rsid w:val="006D553C"/>
    <w:rsid w:val="006D5624"/>
    <w:rsid w:val="006D5A0B"/>
    <w:rsid w:val="006D5A93"/>
    <w:rsid w:val="006D5D76"/>
    <w:rsid w:val="006D5EC1"/>
    <w:rsid w:val="006D611D"/>
    <w:rsid w:val="006D645E"/>
    <w:rsid w:val="006D67E9"/>
    <w:rsid w:val="006D6A62"/>
    <w:rsid w:val="006D6A79"/>
    <w:rsid w:val="006D6B4F"/>
    <w:rsid w:val="006D6C9B"/>
    <w:rsid w:val="006D6CAE"/>
    <w:rsid w:val="006D6DA5"/>
    <w:rsid w:val="006D6F65"/>
    <w:rsid w:val="006D71C7"/>
    <w:rsid w:val="006D7227"/>
    <w:rsid w:val="006D736D"/>
    <w:rsid w:val="006D7E03"/>
    <w:rsid w:val="006E0167"/>
    <w:rsid w:val="006E01F7"/>
    <w:rsid w:val="006E087B"/>
    <w:rsid w:val="006E089A"/>
    <w:rsid w:val="006E0AA8"/>
    <w:rsid w:val="006E0AE4"/>
    <w:rsid w:val="006E0BBE"/>
    <w:rsid w:val="006E112A"/>
    <w:rsid w:val="006E1222"/>
    <w:rsid w:val="006E1245"/>
    <w:rsid w:val="006E12DE"/>
    <w:rsid w:val="006E15F2"/>
    <w:rsid w:val="006E1869"/>
    <w:rsid w:val="006E19DC"/>
    <w:rsid w:val="006E1C2E"/>
    <w:rsid w:val="006E1E39"/>
    <w:rsid w:val="006E1FBB"/>
    <w:rsid w:val="006E21E8"/>
    <w:rsid w:val="006E2377"/>
    <w:rsid w:val="006E2690"/>
    <w:rsid w:val="006E285B"/>
    <w:rsid w:val="006E2910"/>
    <w:rsid w:val="006E294C"/>
    <w:rsid w:val="006E2BDD"/>
    <w:rsid w:val="006E2D10"/>
    <w:rsid w:val="006E2D99"/>
    <w:rsid w:val="006E2DCC"/>
    <w:rsid w:val="006E3124"/>
    <w:rsid w:val="006E3181"/>
    <w:rsid w:val="006E31B9"/>
    <w:rsid w:val="006E31CE"/>
    <w:rsid w:val="006E3617"/>
    <w:rsid w:val="006E361C"/>
    <w:rsid w:val="006E37C1"/>
    <w:rsid w:val="006E3AF0"/>
    <w:rsid w:val="006E3B81"/>
    <w:rsid w:val="006E3D1D"/>
    <w:rsid w:val="006E3FDF"/>
    <w:rsid w:val="006E411D"/>
    <w:rsid w:val="006E451C"/>
    <w:rsid w:val="006E470C"/>
    <w:rsid w:val="006E4962"/>
    <w:rsid w:val="006E4D76"/>
    <w:rsid w:val="006E5257"/>
    <w:rsid w:val="006E52B7"/>
    <w:rsid w:val="006E57C3"/>
    <w:rsid w:val="006E5C3A"/>
    <w:rsid w:val="006E6050"/>
    <w:rsid w:val="006E60A3"/>
    <w:rsid w:val="006E6251"/>
    <w:rsid w:val="006E635F"/>
    <w:rsid w:val="006E6423"/>
    <w:rsid w:val="006E6622"/>
    <w:rsid w:val="006E668D"/>
    <w:rsid w:val="006E6794"/>
    <w:rsid w:val="006E6C5B"/>
    <w:rsid w:val="006E6F99"/>
    <w:rsid w:val="006E70B0"/>
    <w:rsid w:val="006E7208"/>
    <w:rsid w:val="006E75C2"/>
    <w:rsid w:val="006E75D6"/>
    <w:rsid w:val="006E7B03"/>
    <w:rsid w:val="006E7C5B"/>
    <w:rsid w:val="006E7CE7"/>
    <w:rsid w:val="006E7DE5"/>
    <w:rsid w:val="006E7FC7"/>
    <w:rsid w:val="006F00BD"/>
    <w:rsid w:val="006F01BF"/>
    <w:rsid w:val="006F06C2"/>
    <w:rsid w:val="006F0701"/>
    <w:rsid w:val="006F081A"/>
    <w:rsid w:val="006F087D"/>
    <w:rsid w:val="006F0BD8"/>
    <w:rsid w:val="006F0EAC"/>
    <w:rsid w:val="006F1217"/>
    <w:rsid w:val="006F1665"/>
    <w:rsid w:val="006F183F"/>
    <w:rsid w:val="006F18C0"/>
    <w:rsid w:val="006F1A6E"/>
    <w:rsid w:val="006F1B10"/>
    <w:rsid w:val="006F1C71"/>
    <w:rsid w:val="006F1DA7"/>
    <w:rsid w:val="006F1DAE"/>
    <w:rsid w:val="006F1DC0"/>
    <w:rsid w:val="006F2008"/>
    <w:rsid w:val="006F20C9"/>
    <w:rsid w:val="006F21B7"/>
    <w:rsid w:val="006F21E7"/>
    <w:rsid w:val="006F2295"/>
    <w:rsid w:val="006F22E0"/>
    <w:rsid w:val="006F2397"/>
    <w:rsid w:val="006F2419"/>
    <w:rsid w:val="006F24AC"/>
    <w:rsid w:val="006F2602"/>
    <w:rsid w:val="006F2642"/>
    <w:rsid w:val="006F28C7"/>
    <w:rsid w:val="006F2BD6"/>
    <w:rsid w:val="006F2DE7"/>
    <w:rsid w:val="006F2E65"/>
    <w:rsid w:val="006F3007"/>
    <w:rsid w:val="006F3225"/>
    <w:rsid w:val="006F373F"/>
    <w:rsid w:val="006F3CFD"/>
    <w:rsid w:val="006F428B"/>
    <w:rsid w:val="006F4330"/>
    <w:rsid w:val="006F4542"/>
    <w:rsid w:val="006F46BD"/>
    <w:rsid w:val="006F477A"/>
    <w:rsid w:val="006F4A5D"/>
    <w:rsid w:val="006F50D7"/>
    <w:rsid w:val="006F5102"/>
    <w:rsid w:val="006F5197"/>
    <w:rsid w:val="006F5270"/>
    <w:rsid w:val="006F531F"/>
    <w:rsid w:val="006F5777"/>
    <w:rsid w:val="006F591A"/>
    <w:rsid w:val="006F5C54"/>
    <w:rsid w:val="006F5CA9"/>
    <w:rsid w:val="006F5D2B"/>
    <w:rsid w:val="006F5D7E"/>
    <w:rsid w:val="006F5EEA"/>
    <w:rsid w:val="006F5F31"/>
    <w:rsid w:val="006F66CB"/>
    <w:rsid w:val="006F678A"/>
    <w:rsid w:val="006F67E5"/>
    <w:rsid w:val="006F6CE1"/>
    <w:rsid w:val="006F6E16"/>
    <w:rsid w:val="006F6ED9"/>
    <w:rsid w:val="006F7230"/>
    <w:rsid w:val="006F729C"/>
    <w:rsid w:val="006F733E"/>
    <w:rsid w:val="006F7357"/>
    <w:rsid w:val="006F7391"/>
    <w:rsid w:val="006F76A5"/>
    <w:rsid w:val="006F7707"/>
    <w:rsid w:val="006F7796"/>
    <w:rsid w:val="006F7945"/>
    <w:rsid w:val="006F7B48"/>
    <w:rsid w:val="006F7BA2"/>
    <w:rsid w:val="006F7ED5"/>
    <w:rsid w:val="0070018F"/>
    <w:rsid w:val="00700229"/>
    <w:rsid w:val="00700242"/>
    <w:rsid w:val="0070029B"/>
    <w:rsid w:val="007005A9"/>
    <w:rsid w:val="0070084B"/>
    <w:rsid w:val="0070089B"/>
    <w:rsid w:val="00700AD1"/>
    <w:rsid w:val="00700AD7"/>
    <w:rsid w:val="00700B45"/>
    <w:rsid w:val="00700DD6"/>
    <w:rsid w:val="00700F5C"/>
    <w:rsid w:val="00701029"/>
    <w:rsid w:val="0070106A"/>
    <w:rsid w:val="007012D7"/>
    <w:rsid w:val="0070153F"/>
    <w:rsid w:val="00701968"/>
    <w:rsid w:val="00701A3B"/>
    <w:rsid w:val="00701B22"/>
    <w:rsid w:val="00701CFD"/>
    <w:rsid w:val="00701E24"/>
    <w:rsid w:val="00701E72"/>
    <w:rsid w:val="00701F53"/>
    <w:rsid w:val="00701FE2"/>
    <w:rsid w:val="00702024"/>
    <w:rsid w:val="007022B6"/>
    <w:rsid w:val="0070236C"/>
    <w:rsid w:val="00702455"/>
    <w:rsid w:val="00702666"/>
    <w:rsid w:val="007026E8"/>
    <w:rsid w:val="007026EC"/>
    <w:rsid w:val="0070281F"/>
    <w:rsid w:val="0070289B"/>
    <w:rsid w:val="00702A98"/>
    <w:rsid w:val="00702AAB"/>
    <w:rsid w:val="00702BC0"/>
    <w:rsid w:val="00702FF5"/>
    <w:rsid w:val="0070310B"/>
    <w:rsid w:val="00703189"/>
    <w:rsid w:val="007035A5"/>
    <w:rsid w:val="0070390D"/>
    <w:rsid w:val="00703B34"/>
    <w:rsid w:val="00703D44"/>
    <w:rsid w:val="00704331"/>
    <w:rsid w:val="00704361"/>
    <w:rsid w:val="00704683"/>
    <w:rsid w:val="00704853"/>
    <w:rsid w:val="007048A0"/>
    <w:rsid w:val="00704A59"/>
    <w:rsid w:val="00704B49"/>
    <w:rsid w:val="00705255"/>
    <w:rsid w:val="0070530F"/>
    <w:rsid w:val="007053B5"/>
    <w:rsid w:val="00705696"/>
    <w:rsid w:val="007056BD"/>
    <w:rsid w:val="0070573E"/>
    <w:rsid w:val="007058D5"/>
    <w:rsid w:val="00705FB4"/>
    <w:rsid w:val="00706059"/>
    <w:rsid w:val="007061AA"/>
    <w:rsid w:val="007062AF"/>
    <w:rsid w:val="0070633A"/>
    <w:rsid w:val="00706659"/>
    <w:rsid w:val="0070707A"/>
    <w:rsid w:val="007073FC"/>
    <w:rsid w:val="007074F9"/>
    <w:rsid w:val="007075F1"/>
    <w:rsid w:val="00707662"/>
    <w:rsid w:val="00707CB9"/>
    <w:rsid w:val="00707E6F"/>
    <w:rsid w:val="00710058"/>
    <w:rsid w:val="00710130"/>
    <w:rsid w:val="007102FE"/>
    <w:rsid w:val="007103F1"/>
    <w:rsid w:val="007107F5"/>
    <w:rsid w:val="007108C8"/>
    <w:rsid w:val="00710A93"/>
    <w:rsid w:val="00710ADD"/>
    <w:rsid w:val="00710B8B"/>
    <w:rsid w:val="00710BEB"/>
    <w:rsid w:val="00710D58"/>
    <w:rsid w:val="00710E0A"/>
    <w:rsid w:val="00710F68"/>
    <w:rsid w:val="00711068"/>
    <w:rsid w:val="00711092"/>
    <w:rsid w:val="00711216"/>
    <w:rsid w:val="00711239"/>
    <w:rsid w:val="0071129E"/>
    <w:rsid w:val="00711358"/>
    <w:rsid w:val="0071151A"/>
    <w:rsid w:val="007116A1"/>
    <w:rsid w:val="007117F1"/>
    <w:rsid w:val="00711A01"/>
    <w:rsid w:val="00711BA9"/>
    <w:rsid w:val="00711C1F"/>
    <w:rsid w:val="00711CAF"/>
    <w:rsid w:val="00711E2F"/>
    <w:rsid w:val="00711E73"/>
    <w:rsid w:val="00712087"/>
    <w:rsid w:val="00712099"/>
    <w:rsid w:val="007120FA"/>
    <w:rsid w:val="007123B3"/>
    <w:rsid w:val="00712456"/>
    <w:rsid w:val="007124BB"/>
    <w:rsid w:val="00712602"/>
    <w:rsid w:val="0071275F"/>
    <w:rsid w:val="00712C00"/>
    <w:rsid w:val="00712F00"/>
    <w:rsid w:val="00713134"/>
    <w:rsid w:val="0071343A"/>
    <w:rsid w:val="007135CD"/>
    <w:rsid w:val="00713616"/>
    <w:rsid w:val="0071377D"/>
    <w:rsid w:val="0071394B"/>
    <w:rsid w:val="0071398C"/>
    <w:rsid w:val="007139DB"/>
    <w:rsid w:val="007139F8"/>
    <w:rsid w:val="00713A6C"/>
    <w:rsid w:val="00713BBA"/>
    <w:rsid w:val="00713C7B"/>
    <w:rsid w:val="00713D84"/>
    <w:rsid w:val="00713DB0"/>
    <w:rsid w:val="00714185"/>
    <w:rsid w:val="0071420A"/>
    <w:rsid w:val="00714356"/>
    <w:rsid w:val="0071440E"/>
    <w:rsid w:val="007145D4"/>
    <w:rsid w:val="007146BE"/>
    <w:rsid w:val="007146CF"/>
    <w:rsid w:val="007147C2"/>
    <w:rsid w:val="00714819"/>
    <w:rsid w:val="00714867"/>
    <w:rsid w:val="00714957"/>
    <w:rsid w:val="00714973"/>
    <w:rsid w:val="00714B29"/>
    <w:rsid w:val="00714C86"/>
    <w:rsid w:val="00714DA4"/>
    <w:rsid w:val="00714DFD"/>
    <w:rsid w:val="00715088"/>
    <w:rsid w:val="007150DF"/>
    <w:rsid w:val="007150EA"/>
    <w:rsid w:val="00715131"/>
    <w:rsid w:val="007154F6"/>
    <w:rsid w:val="0071552B"/>
    <w:rsid w:val="0071583D"/>
    <w:rsid w:val="007158C1"/>
    <w:rsid w:val="007159BC"/>
    <w:rsid w:val="00715BBA"/>
    <w:rsid w:val="00715BE4"/>
    <w:rsid w:val="00715C5B"/>
    <w:rsid w:val="00715C74"/>
    <w:rsid w:val="00715CB7"/>
    <w:rsid w:val="00715E90"/>
    <w:rsid w:val="00715FB4"/>
    <w:rsid w:val="00715FEB"/>
    <w:rsid w:val="00716112"/>
    <w:rsid w:val="00716485"/>
    <w:rsid w:val="007166FA"/>
    <w:rsid w:val="0071679A"/>
    <w:rsid w:val="0071680A"/>
    <w:rsid w:val="00716981"/>
    <w:rsid w:val="00716A5D"/>
    <w:rsid w:val="00716A82"/>
    <w:rsid w:val="00716DBC"/>
    <w:rsid w:val="00716E9D"/>
    <w:rsid w:val="00716ECB"/>
    <w:rsid w:val="00716F11"/>
    <w:rsid w:val="007171D2"/>
    <w:rsid w:val="00717754"/>
    <w:rsid w:val="00717864"/>
    <w:rsid w:val="00717A76"/>
    <w:rsid w:val="00717B1A"/>
    <w:rsid w:val="00720221"/>
    <w:rsid w:val="0072059C"/>
    <w:rsid w:val="00720676"/>
    <w:rsid w:val="007206B3"/>
    <w:rsid w:val="00720854"/>
    <w:rsid w:val="00720B1C"/>
    <w:rsid w:val="00721120"/>
    <w:rsid w:val="0072134A"/>
    <w:rsid w:val="00721360"/>
    <w:rsid w:val="00721678"/>
    <w:rsid w:val="0072173E"/>
    <w:rsid w:val="007218F5"/>
    <w:rsid w:val="00721A0D"/>
    <w:rsid w:val="00721F14"/>
    <w:rsid w:val="00721F7B"/>
    <w:rsid w:val="00722188"/>
    <w:rsid w:val="0072236C"/>
    <w:rsid w:val="00722410"/>
    <w:rsid w:val="00722777"/>
    <w:rsid w:val="007227C6"/>
    <w:rsid w:val="0072290C"/>
    <w:rsid w:val="007229E5"/>
    <w:rsid w:val="00722CF6"/>
    <w:rsid w:val="00723112"/>
    <w:rsid w:val="007231B9"/>
    <w:rsid w:val="007233D9"/>
    <w:rsid w:val="007236E7"/>
    <w:rsid w:val="00723A2B"/>
    <w:rsid w:val="00723BE6"/>
    <w:rsid w:val="00724098"/>
    <w:rsid w:val="00724595"/>
    <w:rsid w:val="0072460F"/>
    <w:rsid w:val="007248DF"/>
    <w:rsid w:val="00724AA9"/>
    <w:rsid w:val="00724D34"/>
    <w:rsid w:val="00725626"/>
    <w:rsid w:val="007257AD"/>
    <w:rsid w:val="0072584F"/>
    <w:rsid w:val="007259DA"/>
    <w:rsid w:val="00725AF3"/>
    <w:rsid w:val="00725B51"/>
    <w:rsid w:val="00725D8B"/>
    <w:rsid w:val="00725FFF"/>
    <w:rsid w:val="0072620D"/>
    <w:rsid w:val="0072632C"/>
    <w:rsid w:val="007263C7"/>
    <w:rsid w:val="00726482"/>
    <w:rsid w:val="00726573"/>
    <w:rsid w:val="0072686A"/>
    <w:rsid w:val="00726A57"/>
    <w:rsid w:val="007273F7"/>
    <w:rsid w:val="007276EA"/>
    <w:rsid w:val="00727998"/>
    <w:rsid w:val="00727AA4"/>
    <w:rsid w:val="00727BBE"/>
    <w:rsid w:val="00727D1E"/>
    <w:rsid w:val="00727E15"/>
    <w:rsid w:val="00727F53"/>
    <w:rsid w:val="0073057B"/>
    <w:rsid w:val="00730728"/>
    <w:rsid w:val="00730845"/>
    <w:rsid w:val="007309E9"/>
    <w:rsid w:val="00730A12"/>
    <w:rsid w:val="00730A58"/>
    <w:rsid w:val="00730C3F"/>
    <w:rsid w:val="00731063"/>
    <w:rsid w:val="00731438"/>
    <w:rsid w:val="007314B0"/>
    <w:rsid w:val="00731565"/>
    <w:rsid w:val="00731BC3"/>
    <w:rsid w:val="00731BF4"/>
    <w:rsid w:val="00731FF0"/>
    <w:rsid w:val="00732015"/>
    <w:rsid w:val="0073216F"/>
    <w:rsid w:val="007322DC"/>
    <w:rsid w:val="00732352"/>
    <w:rsid w:val="00732987"/>
    <w:rsid w:val="00732C06"/>
    <w:rsid w:val="00732C9B"/>
    <w:rsid w:val="00732E4A"/>
    <w:rsid w:val="0073305C"/>
    <w:rsid w:val="0073310D"/>
    <w:rsid w:val="00733380"/>
    <w:rsid w:val="00733429"/>
    <w:rsid w:val="007334BE"/>
    <w:rsid w:val="007335E1"/>
    <w:rsid w:val="00733A43"/>
    <w:rsid w:val="00733ACD"/>
    <w:rsid w:val="00733AEE"/>
    <w:rsid w:val="00733D19"/>
    <w:rsid w:val="00733D69"/>
    <w:rsid w:val="00733E8A"/>
    <w:rsid w:val="00734103"/>
    <w:rsid w:val="00734558"/>
    <w:rsid w:val="00734613"/>
    <w:rsid w:val="0073466C"/>
    <w:rsid w:val="00734C56"/>
    <w:rsid w:val="00734C7B"/>
    <w:rsid w:val="00734CF8"/>
    <w:rsid w:val="00734D4D"/>
    <w:rsid w:val="00734D58"/>
    <w:rsid w:val="00735071"/>
    <w:rsid w:val="007352C7"/>
    <w:rsid w:val="00735555"/>
    <w:rsid w:val="007356C7"/>
    <w:rsid w:val="007356D1"/>
    <w:rsid w:val="007357E8"/>
    <w:rsid w:val="007358E2"/>
    <w:rsid w:val="0073597D"/>
    <w:rsid w:val="00735A32"/>
    <w:rsid w:val="00735B10"/>
    <w:rsid w:val="00735C57"/>
    <w:rsid w:val="00735EE6"/>
    <w:rsid w:val="007361DF"/>
    <w:rsid w:val="00736202"/>
    <w:rsid w:val="0073675E"/>
    <w:rsid w:val="007368D3"/>
    <w:rsid w:val="0073690B"/>
    <w:rsid w:val="00736D62"/>
    <w:rsid w:val="0073708C"/>
    <w:rsid w:val="007370F5"/>
    <w:rsid w:val="00737104"/>
    <w:rsid w:val="00737465"/>
    <w:rsid w:val="00737516"/>
    <w:rsid w:val="007375FD"/>
    <w:rsid w:val="007376AB"/>
    <w:rsid w:val="007378F5"/>
    <w:rsid w:val="00737B3E"/>
    <w:rsid w:val="00737E02"/>
    <w:rsid w:val="00737E92"/>
    <w:rsid w:val="00737F35"/>
    <w:rsid w:val="00737FA4"/>
    <w:rsid w:val="007400A6"/>
    <w:rsid w:val="007403B4"/>
    <w:rsid w:val="007404B3"/>
    <w:rsid w:val="00740515"/>
    <w:rsid w:val="00740A95"/>
    <w:rsid w:val="00740BED"/>
    <w:rsid w:val="00740D34"/>
    <w:rsid w:val="00740D5E"/>
    <w:rsid w:val="00740D75"/>
    <w:rsid w:val="00740F85"/>
    <w:rsid w:val="0074140C"/>
    <w:rsid w:val="007419A4"/>
    <w:rsid w:val="00741BC8"/>
    <w:rsid w:val="00741C5B"/>
    <w:rsid w:val="00741CE1"/>
    <w:rsid w:val="00741D49"/>
    <w:rsid w:val="00741F25"/>
    <w:rsid w:val="0074201E"/>
    <w:rsid w:val="00742042"/>
    <w:rsid w:val="007420C8"/>
    <w:rsid w:val="0074220F"/>
    <w:rsid w:val="00742435"/>
    <w:rsid w:val="00742634"/>
    <w:rsid w:val="00742789"/>
    <w:rsid w:val="007428C9"/>
    <w:rsid w:val="007428E3"/>
    <w:rsid w:val="00742F5B"/>
    <w:rsid w:val="00743197"/>
    <w:rsid w:val="007431CB"/>
    <w:rsid w:val="0074348C"/>
    <w:rsid w:val="007434B7"/>
    <w:rsid w:val="00743720"/>
    <w:rsid w:val="00743775"/>
    <w:rsid w:val="00743947"/>
    <w:rsid w:val="00743A3B"/>
    <w:rsid w:val="00743EBD"/>
    <w:rsid w:val="00743F16"/>
    <w:rsid w:val="0074403D"/>
    <w:rsid w:val="007441EC"/>
    <w:rsid w:val="0074428D"/>
    <w:rsid w:val="007442DA"/>
    <w:rsid w:val="007447B9"/>
    <w:rsid w:val="007449DC"/>
    <w:rsid w:val="00744B3E"/>
    <w:rsid w:val="00744B99"/>
    <w:rsid w:val="00744BF9"/>
    <w:rsid w:val="00744D35"/>
    <w:rsid w:val="00744E07"/>
    <w:rsid w:val="007451A0"/>
    <w:rsid w:val="00745229"/>
    <w:rsid w:val="00745289"/>
    <w:rsid w:val="007452FA"/>
    <w:rsid w:val="0074554D"/>
    <w:rsid w:val="00745550"/>
    <w:rsid w:val="00745635"/>
    <w:rsid w:val="0074563E"/>
    <w:rsid w:val="007456CD"/>
    <w:rsid w:val="007459F7"/>
    <w:rsid w:val="00745A14"/>
    <w:rsid w:val="00745BA2"/>
    <w:rsid w:val="00745F31"/>
    <w:rsid w:val="00746029"/>
    <w:rsid w:val="00746047"/>
    <w:rsid w:val="007463F5"/>
    <w:rsid w:val="007466B8"/>
    <w:rsid w:val="007466C4"/>
    <w:rsid w:val="00746CE9"/>
    <w:rsid w:val="00746D4F"/>
    <w:rsid w:val="00746DA1"/>
    <w:rsid w:val="0074728B"/>
    <w:rsid w:val="007475F0"/>
    <w:rsid w:val="00747679"/>
    <w:rsid w:val="007476DA"/>
    <w:rsid w:val="007479A9"/>
    <w:rsid w:val="00747A21"/>
    <w:rsid w:val="00747C62"/>
    <w:rsid w:val="00747DFC"/>
    <w:rsid w:val="00747E54"/>
    <w:rsid w:val="00747E9B"/>
    <w:rsid w:val="00747EF5"/>
    <w:rsid w:val="007501F8"/>
    <w:rsid w:val="00750235"/>
    <w:rsid w:val="007502C1"/>
    <w:rsid w:val="007504A8"/>
    <w:rsid w:val="00750503"/>
    <w:rsid w:val="00750565"/>
    <w:rsid w:val="00750576"/>
    <w:rsid w:val="007505BF"/>
    <w:rsid w:val="0075078C"/>
    <w:rsid w:val="00750B29"/>
    <w:rsid w:val="00750BBB"/>
    <w:rsid w:val="00750D7D"/>
    <w:rsid w:val="00750E67"/>
    <w:rsid w:val="00750F63"/>
    <w:rsid w:val="00750F89"/>
    <w:rsid w:val="00750FC7"/>
    <w:rsid w:val="0075117E"/>
    <w:rsid w:val="007511F6"/>
    <w:rsid w:val="007513F9"/>
    <w:rsid w:val="00751472"/>
    <w:rsid w:val="007517FE"/>
    <w:rsid w:val="00751913"/>
    <w:rsid w:val="007519ED"/>
    <w:rsid w:val="00751AD9"/>
    <w:rsid w:val="00751C61"/>
    <w:rsid w:val="00751E08"/>
    <w:rsid w:val="00752383"/>
    <w:rsid w:val="007526FD"/>
    <w:rsid w:val="00752A08"/>
    <w:rsid w:val="00752BFF"/>
    <w:rsid w:val="007530C7"/>
    <w:rsid w:val="007531A9"/>
    <w:rsid w:val="00753214"/>
    <w:rsid w:val="00753540"/>
    <w:rsid w:val="0075361A"/>
    <w:rsid w:val="0075372C"/>
    <w:rsid w:val="00753BBF"/>
    <w:rsid w:val="00753BD9"/>
    <w:rsid w:val="00753D47"/>
    <w:rsid w:val="00753EC4"/>
    <w:rsid w:val="00754048"/>
    <w:rsid w:val="00754445"/>
    <w:rsid w:val="0075452C"/>
    <w:rsid w:val="00754546"/>
    <w:rsid w:val="00754618"/>
    <w:rsid w:val="0075472A"/>
    <w:rsid w:val="00754A36"/>
    <w:rsid w:val="00754A67"/>
    <w:rsid w:val="00754A6C"/>
    <w:rsid w:val="00754B7E"/>
    <w:rsid w:val="00754D6F"/>
    <w:rsid w:val="00754D77"/>
    <w:rsid w:val="00754F1D"/>
    <w:rsid w:val="00754FE4"/>
    <w:rsid w:val="00755004"/>
    <w:rsid w:val="007553CD"/>
    <w:rsid w:val="00755512"/>
    <w:rsid w:val="0075598D"/>
    <w:rsid w:val="00755A97"/>
    <w:rsid w:val="00755BDF"/>
    <w:rsid w:val="00755BE6"/>
    <w:rsid w:val="00755C2D"/>
    <w:rsid w:val="00755D2D"/>
    <w:rsid w:val="00755D60"/>
    <w:rsid w:val="00755E26"/>
    <w:rsid w:val="00755F42"/>
    <w:rsid w:val="00755F8E"/>
    <w:rsid w:val="0075611B"/>
    <w:rsid w:val="00756317"/>
    <w:rsid w:val="007564BE"/>
    <w:rsid w:val="00756857"/>
    <w:rsid w:val="00756BAA"/>
    <w:rsid w:val="00756BE1"/>
    <w:rsid w:val="00756EC3"/>
    <w:rsid w:val="00756F12"/>
    <w:rsid w:val="00756F98"/>
    <w:rsid w:val="00757010"/>
    <w:rsid w:val="007570EC"/>
    <w:rsid w:val="00757175"/>
    <w:rsid w:val="007571A7"/>
    <w:rsid w:val="007571C2"/>
    <w:rsid w:val="007573EF"/>
    <w:rsid w:val="00757C04"/>
    <w:rsid w:val="00760421"/>
    <w:rsid w:val="00760428"/>
    <w:rsid w:val="00760530"/>
    <w:rsid w:val="00760A40"/>
    <w:rsid w:val="00760AA5"/>
    <w:rsid w:val="00760B63"/>
    <w:rsid w:val="00760B71"/>
    <w:rsid w:val="00760CF2"/>
    <w:rsid w:val="00760DD1"/>
    <w:rsid w:val="0076101C"/>
    <w:rsid w:val="007610CD"/>
    <w:rsid w:val="007614DE"/>
    <w:rsid w:val="0076172C"/>
    <w:rsid w:val="00761864"/>
    <w:rsid w:val="00761B45"/>
    <w:rsid w:val="00761C16"/>
    <w:rsid w:val="007622B2"/>
    <w:rsid w:val="007623F4"/>
    <w:rsid w:val="00762401"/>
    <w:rsid w:val="007625E9"/>
    <w:rsid w:val="00762838"/>
    <w:rsid w:val="00762EED"/>
    <w:rsid w:val="007630AB"/>
    <w:rsid w:val="00763224"/>
    <w:rsid w:val="00763251"/>
    <w:rsid w:val="007632E4"/>
    <w:rsid w:val="0076386C"/>
    <w:rsid w:val="0076395A"/>
    <w:rsid w:val="00763E28"/>
    <w:rsid w:val="00763F56"/>
    <w:rsid w:val="00763F75"/>
    <w:rsid w:val="0076426F"/>
    <w:rsid w:val="007644B0"/>
    <w:rsid w:val="0076457C"/>
    <w:rsid w:val="007645B0"/>
    <w:rsid w:val="00764914"/>
    <w:rsid w:val="00764B09"/>
    <w:rsid w:val="00764B4C"/>
    <w:rsid w:val="00764B5D"/>
    <w:rsid w:val="00764EAC"/>
    <w:rsid w:val="00764F1D"/>
    <w:rsid w:val="0076554F"/>
    <w:rsid w:val="007656B6"/>
    <w:rsid w:val="0076594B"/>
    <w:rsid w:val="0076601D"/>
    <w:rsid w:val="007660C6"/>
    <w:rsid w:val="007661A7"/>
    <w:rsid w:val="00766750"/>
    <w:rsid w:val="007668CC"/>
    <w:rsid w:val="00766979"/>
    <w:rsid w:val="00766AD4"/>
    <w:rsid w:val="00766BAA"/>
    <w:rsid w:val="00766C9E"/>
    <w:rsid w:val="00767231"/>
    <w:rsid w:val="00767445"/>
    <w:rsid w:val="0076763B"/>
    <w:rsid w:val="007679FF"/>
    <w:rsid w:val="00767EDA"/>
    <w:rsid w:val="0077007F"/>
    <w:rsid w:val="007701BA"/>
    <w:rsid w:val="00770247"/>
    <w:rsid w:val="0077033E"/>
    <w:rsid w:val="007704A4"/>
    <w:rsid w:val="007706CB"/>
    <w:rsid w:val="007709E7"/>
    <w:rsid w:val="007709F4"/>
    <w:rsid w:val="00770BCE"/>
    <w:rsid w:val="00770C01"/>
    <w:rsid w:val="00770D03"/>
    <w:rsid w:val="00770E5C"/>
    <w:rsid w:val="0077109B"/>
    <w:rsid w:val="00771173"/>
    <w:rsid w:val="0077128C"/>
    <w:rsid w:val="0077131F"/>
    <w:rsid w:val="007713DD"/>
    <w:rsid w:val="007716E2"/>
    <w:rsid w:val="00771767"/>
    <w:rsid w:val="00771855"/>
    <w:rsid w:val="00771AFE"/>
    <w:rsid w:val="00771CF8"/>
    <w:rsid w:val="00771DFD"/>
    <w:rsid w:val="00772177"/>
    <w:rsid w:val="007722F4"/>
    <w:rsid w:val="00772571"/>
    <w:rsid w:val="00772578"/>
    <w:rsid w:val="0077266A"/>
    <w:rsid w:val="007727B4"/>
    <w:rsid w:val="0077291A"/>
    <w:rsid w:val="00772BBC"/>
    <w:rsid w:val="00772D66"/>
    <w:rsid w:val="00772D73"/>
    <w:rsid w:val="00772F00"/>
    <w:rsid w:val="00773232"/>
    <w:rsid w:val="007733BC"/>
    <w:rsid w:val="007733DD"/>
    <w:rsid w:val="0077344D"/>
    <w:rsid w:val="00773467"/>
    <w:rsid w:val="007734A5"/>
    <w:rsid w:val="007735DB"/>
    <w:rsid w:val="0077364C"/>
    <w:rsid w:val="0077379C"/>
    <w:rsid w:val="007738C1"/>
    <w:rsid w:val="00773C71"/>
    <w:rsid w:val="0077423B"/>
    <w:rsid w:val="0077462F"/>
    <w:rsid w:val="00774A1A"/>
    <w:rsid w:val="00774AFB"/>
    <w:rsid w:val="007751D8"/>
    <w:rsid w:val="00775268"/>
    <w:rsid w:val="0077527C"/>
    <w:rsid w:val="0077531E"/>
    <w:rsid w:val="007753AD"/>
    <w:rsid w:val="007754A7"/>
    <w:rsid w:val="0077595D"/>
    <w:rsid w:val="0077595E"/>
    <w:rsid w:val="007759BD"/>
    <w:rsid w:val="00775B5F"/>
    <w:rsid w:val="00775C99"/>
    <w:rsid w:val="00775D69"/>
    <w:rsid w:val="00776066"/>
    <w:rsid w:val="00776568"/>
    <w:rsid w:val="00776A02"/>
    <w:rsid w:val="00776D73"/>
    <w:rsid w:val="00776E31"/>
    <w:rsid w:val="0077703E"/>
    <w:rsid w:val="0077723F"/>
    <w:rsid w:val="00777243"/>
    <w:rsid w:val="00777345"/>
    <w:rsid w:val="007774F2"/>
    <w:rsid w:val="0077764F"/>
    <w:rsid w:val="0077789D"/>
    <w:rsid w:val="007778D7"/>
    <w:rsid w:val="007779C4"/>
    <w:rsid w:val="00777A91"/>
    <w:rsid w:val="00777B2E"/>
    <w:rsid w:val="00777CBC"/>
    <w:rsid w:val="00777EC7"/>
    <w:rsid w:val="00780036"/>
    <w:rsid w:val="007802AB"/>
    <w:rsid w:val="0078034E"/>
    <w:rsid w:val="007804A0"/>
    <w:rsid w:val="007805A9"/>
    <w:rsid w:val="00780B19"/>
    <w:rsid w:val="00780E10"/>
    <w:rsid w:val="007811E4"/>
    <w:rsid w:val="007812F3"/>
    <w:rsid w:val="00781437"/>
    <w:rsid w:val="0078147B"/>
    <w:rsid w:val="007817C5"/>
    <w:rsid w:val="00781810"/>
    <w:rsid w:val="0078194B"/>
    <w:rsid w:val="00781A3D"/>
    <w:rsid w:val="00781C86"/>
    <w:rsid w:val="00781EC2"/>
    <w:rsid w:val="00781F76"/>
    <w:rsid w:val="0078211E"/>
    <w:rsid w:val="0078254B"/>
    <w:rsid w:val="007826E3"/>
    <w:rsid w:val="007826FD"/>
    <w:rsid w:val="007829A3"/>
    <w:rsid w:val="00782A0C"/>
    <w:rsid w:val="00782E55"/>
    <w:rsid w:val="007831A1"/>
    <w:rsid w:val="0078386D"/>
    <w:rsid w:val="00783B64"/>
    <w:rsid w:val="00783C16"/>
    <w:rsid w:val="00783D2A"/>
    <w:rsid w:val="00784088"/>
    <w:rsid w:val="0078417C"/>
    <w:rsid w:val="007843C5"/>
    <w:rsid w:val="007844A0"/>
    <w:rsid w:val="00784598"/>
    <w:rsid w:val="007845A9"/>
    <w:rsid w:val="00784B16"/>
    <w:rsid w:val="00784CFA"/>
    <w:rsid w:val="00784D3C"/>
    <w:rsid w:val="00784E2B"/>
    <w:rsid w:val="00785096"/>
    <w:rsid w:val="007850DD"/>
    <w:rsid w:val="00785279"/>
    <w:rsid w:val="007856C4"/>
    <w:rsid w:val="0078580E"/>
    <w:rsid w:val="0078589F"/>
    <w:rsid w:val="007860FA"/>
    <w:rsid w:val="007860FC"/>
    <w:rsid w:val="007862E6"/>
    <w:rsid w:val="00786969"/>
    <w:rsid w:val="00786C97"/>
    <w:rsid w:val="00786D7F"/>
    <w:rsid w:val="007870D9"/>
    <w:rsid w:val="0078738C"/>
    <w:rsid w:val="007876CF"/>
    <w:rsid w:val="00787750"/>
    <w:rsid w:val="0078776C"/>
    <w:rsid w:val="007878F1"/>
    <w:rsid w:val="00787908"/>
    <w:rsid w:val="007879CE"/>
    <w:rsid w:val="00787A5A"/>
    <w:rsid w:val="00787AF2"/>
    <w:rsid w:val="00787B5D"/>
    <w:rsid w:val="00787BDB"/>
    <w:rsid w:val="00787D55"/>
    <w:rsid w:val="00787F02"/>
    <w:rsid w:val="007900C2"/>
    <w:rsid w:val="007902CB"/>
    <w:rsid w:val="00790421"/>
    <w:rsid w:val="007906EB"/>
    <w:rsid w:val="00790B2F"/>
    <w:rsid w:val="00790C26"/>
    <w:rsid w:val="00790E17"/>
    <w:rsid w:val="00790FAB"/>
    <w:rsid w:val="00791147"/>
    <w:rsid w:val="007911CF"/>
    <w:rsid w:val="0079184C"/>
    <w:rsid w:val="00791987"/>
    <w:rsid w:val="00791AC7"/>
    <w:rsid w:val="00791AD6"/>
    <w:rsid w:val="00791C25"/>
    <w:rsid w:val="00791CFA"/>
    <w:rsid w:val="007924CD"/>
    <w:rsid w:val="00792AEC"/>
    <w:rsid w:val="00792B0D"/>
    <w:rsid w:val="00792C98"/>
    <w:rsid w:val="00792E18"/>
    <w:rsid w:val="007935D5"/>
    <w:rsid w:val="007938C0"/>
    <w:rsid w:val="00793C12"/>
    <w:rsid w:val="00793F3A"/>
    <w:rsid w:val="007941D9"/>
    <w:rsid w:val="00794222"/>
    <w:rsid w:val="0079455B"/>
    <w:rsid w:val="00794660"/>
    <w:rsid w:val="00794D83"/>
    <w:rsid w:val="00794E2C"/>
    <w:rsid w:val="00794F01"/>
    <w:rsid w:val="0079503B"/>
    <w:rsid w:val="007951CE"/>
    <w:rsid w:val="0079529C"/>
    <w:rsid w:val="00795302"/>
    <w:rsid w:val="00795609"/>
    <w:rsid w:val="0079560D"/>
    <w:rsid w:val="007956ED"/>
    <w:rsid w:val="00795737"/>
    <w:rsid w:val="00795B4B"/>
    <w:rsid w:val="00795BF4"/>
    <w:rsid w:val="00795D79"/>
    <w:rsid w:val="00795DB8"/>
    <w:rsid w:val="00795F94"/>
    <w:rsid w:val="007964CA"/>
    <w:rsid w:val="00796569"/>
    <w:rsid w:val="007968DC"/>
    <w:rsid w:val="007969A1"/>
    <w:rsid w:val="00796C05"/>
    <w:rsid w:val="00796EF1"/>
    <w:rsid w:val="00796F9E"/>
    <w:rsid w:val="00797000"/>
    <w:rsid w:val="007970BA"/>
    <w:rsid w:val="0079714F"/>
    <w:rsid w:val="00797304"/>
    <w:rsid w:val="0079750C"/>
    <w:rsid w:val="00797893"/>
    <w:rsid w:val="007979BF"/>
    <w:rsid w:val="00797E83"/>
    <w:rsid w:val="00797FD4"/>
    <w:rsid w:val="007A000D"/>
    <w:rsid w:val="007A00F7"/>
    <w:rsid w:val="007A08CD"/>
    <w:rsid w:val="007A095C"/>
    <w:rsid w:val="007A0AA7"/>
    <w:rsid w:val="007A0C9D"/>
    <w:rsid w:val="007A0D2E"/>
    <w:rsid w:val="007A0D81"/>
    <w:rsid w:val="007A0F30"/>
    <w:rsid w:val="007A12AD"/>
    <w:rsid w:val="007A16E7"/>
    <w:rsid w:val="007A19D7"/>
    <w:rsid w:val="007A1B6A"/>
    <w:rsid w:val="007A1CB8"/>
    <w:rsid w:val="007A1ED4"/>
    <w:rsid w:val="007A2073"/>
    <w:rsid w:val="007A24C9"/>
    <w:rsid w:val="007A2765"/>
    <w:rsid w:val="007A28FD"/>
    <w:rsid w:val="007A29A2"/>
    <w:rsid w:val="007A2AFB"/>
    <w:rsid w:val="007A2CCE"/>
    <w:rsid w:val="007A2E0F"/>
    <w:rsid w:val="007A2E1E"/>
    <w:rsid w:val="007A3347"/>
    <w:rsid w:val="007A3517"/>
    <w:rsid w:val="007A376E"/>
    <w:rsid w:val="007A377B"/>
    <w:rsid w:val="007A3AFC"/>
    <w:rsid w:val="007A3BCA"/>
    <w:rsid w:val="007A3E01"/>
    <w:rsid w:val="007A3ED4"/>
    <w:rsid w:val="007A414F"/>
    <w:rsid w:val="007A41C7"/>
    <w:rsid w:val="007A44ED"/>
    <w:rsid w:val="007A4508"/>
    <w:rsid w:val="007A4724"/>
    <w:rsid w:val="007A4833"/>
    <w:rsid w:val="007A4927"/>
    <w:rsid w:val="007A4A20"/>
    <w:rsid w:val="007A5016"/>
    <w:rsid w:val="007A501C"/>
    <w:rsid w:val="007A5478"/>
    <w:rsid w:val="007A547D"/>
    <w:rsid w:val="007A5538"/>
    <w:rsid w:val="007A5649"/>
    <w:rsid w:val="007A5D81"/>
    <w:rsid w:val="007A6252"/>
    <w:rsid w:val="007A63F6"/>
    <w:rsid w:val="007A643B"/>
    <w:rsid w:val="007A64B4"/>
    <w:rsid w:val="007A6A8E"/>
    <w:rsid w:val="007A6C83"/>
    <w:rsid w:val="007A6DAD"/>
    <w:rsid w:val="007A6F4E"/>
    <w:rsid w:val="007A71D0"/>
    <w:rsid w:val="007A7403"/>
    <w:rsid w:val="007A744C"/>
    <w:rsid w:val="007A7510"/>
    <w:rsid w:val="007A7530"/>
    <w:rsid w:val="007A768D"/>
    <w:rsid w:val="007A76F5"/>
    <w:rsid w:val="007A7735"/>
    <w:rsid w:val="007A784C"/>
    <w:rsid w:val="007A7AB7"/>
    <w:rsid w:val="007A7D37"/>
    <w:rsid w:val="007A7F2B"/>
    <w:rsid w:val="007B00F7"/>
    <w:rsid w:val="007B039F"/>
    <w:rsid w:val="007B047C"/>
    <w:rsid w:val="007B04AA"/>
    <w:rsid w:val="007B0525"/>
    <w:rsid w:val="007B062B"/>
    <w:rsid w:val="007B06C4"/>
    <w:rsid w:val="007B0B41"/>
    <w:rsid w:val="007B0C47"/>
    <w:rsid w:val="007B0DB4"/>
    <w:rsid w:val="007B0DF3"/>
    <w:rsid w:val="007B0E16"/>
    <w:rsid w:val="007B0EB8"/>
    <w:rsid w:val="007B0FA3"/>
    <w:rsid w:val="007B12F1"/>
    <w:rsid w:val="007B146C"/>
    <w:rsid w:val="007B16C1"/>
    <w:rsid w:val="007B1951"/>
    <w:rsid w:val="007B1A58"/>
    <w:rsid w:val="007B1AA8"/>
    <w:rsid w:val="007B1BB4"/>
    <w:rsid w:val="007B2175"/>
    <w:rsid w:val="007B2451"/>
    <w:rsid w:val="007B252D"/>
    <w:rsid w:val="007B2BDB"/>
    <w:rsid w:val="007B2CD1"/>
    <w:rsid w:val="007B319C"/>
    <w:rsid w:val="007B3475"/>
    <w:rsid w:val="007B37CD"/>
    <w:rsid w:val="007B37E8"/>
    <w:rsid w:val="007B3856"/>
    <w:rsid w:val="007B393E"/>
    <w:rsid w:val="007B398A"/>
    <w:rsid w:val="007B3A7A"/>
    <w:rsid w:val="007B3C2D"/>
    <w:rsid w:val="007B3CAF"/>
    <w:rsid w:val="007B3D16"/>
    <w:rsid w:val="007B3F2B"/>
    <w:rsid w:val="007B3F30"/>
    <w:rsid w:val="007B4100"/>
    <w:rsid w:val="007B41A9"/>
    <w:rsid w:val="007B43CC"/>
    <w:rsid w:val="007B472C"/>
    <w:rsid w:val="007B4987"/>
    <w:rsid w:val="007B4AA2"/>
    <w:rsid w:val="007B4B3B"/>
    <w:rsid w:val="007B4EED"/>
    <w:rsid w:val="007B5389"/>
    <w:rsid w:val="007B53F5"/>
    <w:rsid w:val="007B549A"/>
    <w:rsid w:val="007B549C"/>
    <w:rsid w:val="007B5586"/>
    <w:rsid w:val="007B55EB"/>
    <w:rsid w:val="007B569D"/>
    <w:rsid w:val="007B5899"/>
    <w:rsid w:val="007B59C2"/>
    <w:rsid w:val="007B5AAE"/>
    <w:rsid w:val="007B5DC1"/>
    <w:rsid w:val="007B5E96"/>
    <w:rsid w:val="007B6061"/>
    <w:rsid w:val="007B62E9"/>
    <w:rsid w:val="007B662E"/>
    <w:rsid w:val="007B6652"/>
    <w:rsid w:val="007B6696"/>
    <w:rsid w:val="007B690C"/>
    <w:rsid w:val="007B6ADB"/>
    <w:rsid w:val="007B6BB4"/>
    <w:rsid w:val="007B6D80"/>
    <w:rsid w:val="007B6F02"/>
    <w:rsid w:val="007B733D"/>
    <w:rsid w:val="007B73A9"/>
    <w:rsid w:val="007B73BA"/>
    <w:rsid w:val="007B7432"/>
    <w:rsid w:val="007B756E"/>
    <w:rsid w:val="007B7738"/>
    <w:rsid w:val="007B79FA"/>
    <w:rsid w:val="007B7A3E"/>
    <w:rsid w:val="007B7BD6"/>
    <w:rsid w:val="007B7EE5"/>
    <w:rsid w:val="007B7EF0"/>
    <w:rsid w:val="007C0177"/>
    <w:rsid w:val="007C06BD"/>
    <w:rsid w:val="007C0707"/>
    <w:rsid w:val="007C0DE4"/>
    <w:rsid w:val="007C0DFE"/>
    <w:rsid w:val="007C10CC"/>
    <w:rsid w:val="007C117A"/>
    <w:rsid w:val="007C11AD"/>
    <w:rsid w:val="007C1652"/>
    <w:rsid w:val="007C17A9"/>
    <w:rsid w:val="007C1828"/>
    <w:rsid w:val="007C19C9"/>
    <w:rsid w:val="007C1B13"/>
    <w:rsid w:val="007C1C2C"/>
    <w:rsid w:val="007C1C63"/>
    <w:rsid w:val="007C1D90"/>
    <w:rsid w:val="007C1D99"/>
    <w:rsid w:val="007C2303"/>
    <w:rsid w:val="007C2550"/>
    <w:rsid w:val="007C25CF"/>
    <w:rsid w:val="007C271B"/>
    <w:rsid w:val="007C27DC"/>
    <w:rsid w:val="007C28C8"/>
    <w:rsid w:val="007C2A2F"/>
    <w:rsid w:val="007C2ACA"/>
    <w:rsid w:val="007C2B3E"/>
    <w:rsid w:val="007C2B59"/>
    <w:rsid w:val="007C2CFB"/>
    <w:rsid w:val="007C2D54"/>
    <w:rsid w:val="007C2DF1"/>
    <w:rsid w:val="007C2F22"/>
    <w:rsid w:val="007C2F59"/>
    <w:rsid w:val="007C30C1"/>
    <w:rsid w:val="007C3359"/>
    <w:rsid w:val="007C3459"/>
    <w:rsid w:val="007C35E5"/>
    <w:rsid w:val="007C39C3"/>
    <w:rsid w:val="007C3BE7"/>
    <w:rsid w:val="007C3ED4"/>
    <w:rsid w:val="007C3F31"/>
    <w:rsid w:val="007C4095"/>
    <w:rsid w:val="007C42AC"/>
    <w:rsid w:val="007C4470"/>
    <w:rsid w:val="007C479C"/>
    <w:rsid w:val="007C499F"/>
    <w:rsid w:val="007C4ACA"/>
    <w:rsid w:val="007C4C06"/>
    <w:rsid w:val="007C4F9F"/>
    <w:rsid w:val="007C502E"/>
    <w:rsid w:val="007C51C4"/>
    <w:rsid w:val="007C51D0"/>
    <w:rsid w:val="007C5289"/>
    <w:rsid w:val="007C54AF"/>
    <w:rsid w:val="007C56A2"/>
    <w:rsid w:val="007C56FD"/>
    <w:rsid w:val="007C5708"/>
    <w:rsid w:val="007C57B2"/>
    <w:rsid w:val="007C588B"/>
    <w:rsid w:val="007C58A4"/>
    <w:rsid w:val="007C5A2D"/>
    <w:rsid w:val="007C5D20"/>
    <w:rsid w:val="007C5E02"/>
    <w:rsid w:val="007C6170"/>
    <w:rsid w:val="007C6198"/>
    <w:rsid w:val="007C6397"/>
    <w:rsid w:val="007C6505"/>
    <w:rsid w:val="007C65EE"/>
    <w:rsid w:val="007C665D"/>
    <w:rsid w:val="007C6682"/>
    <w:rsid w:val="007C66F2"/>
    <w:rsid w:val="007C68BD"/>
    <w:rsid w:val="007C692C"/>
    <w:rsid w:val="007C6B94"/>
    <w:rsid w:val="007C6D2D"/>
    <w:rsid w:val="007C6F90"/>
    <w:rsid w:val="007C6FC0"/>
    <w:rsid w:val="007C70BA"/>
    <w:rsid w:val="007C724D"/>
    <w:rsid w:val="007C72F0"/>
    <w:rsid w:val="007C77E1"/>
    <w:rsid w:val="007C790B"/>
    <w:rsid w:val="007C7AE2"/>
    <w:rsid w:val="007D0135"/>
    <w:rsid w:val="007D03F4"/>
    <w:rsid w:val="007D04E6"/>
    <w:rsid w:val="007D05A3"/>
    <w:rsid w:val="007D09CE"/>
    <w:rsid w:val="007D0F06"/>
    <w:rsid w:val="007D12D9"/>
    <w:rsid w:val="007D13FA"/>
    <w:rsid w:val="007D143E"/>
    <w:rsid w:val="007D1545"/>
    <w:rsid w:val="007D1548"/>
    <w:rsid w:val="007D162F"/>
    <w:rsid w:val="007D16DF"/>
    <w:rsid w:val="007D178F"/>
    <w:rsid w:val="007D1BC1"/>
    <w:rsid w:val="007D1C82"/>
    <w:rsid w:val="007D1CB5"/>
    <w:rsid w:val="007D2044"/>
    <w:rsid w:val="007D20C8"/>
    <w:rsid w:val="007D2119"/>
    <w:rsid w:val="007D21A1"/>
    <w:rsid w:val="007D21BE"/>
    <w:rsid w:val="007D2ADA"/>
    <w:rsid w:val="007D2DBD"/>
    <w:rsid w:val="007D2E40"/>
    <w:rsid w:val="007D2F48"/>
    <w:rsid w:val="007D3095"/>
    <w:rsid w:val="007D3247"/>
    <w:rsid w:val="007D3382"/>
    <w:rsid w:val="007D34BE"/>
    <w:rsid w:val="007D3553"/>
    <w:rsid w:val="007D35DD"/>
    <w:rsid w:val="007D3652"/>
    <w:rsid w:val="007D374C"/>
    <w:rsid w:val="007D3ABE"/>
    <w:rsid w:val="007D3B28"/>
    <w:rsid w:val="007D3CD2"/>
    <w:rsid w:val="007D3D24"/>
    <w:rsid w:val="007D3F6F"/>
    <w:rsid w:val="007D41F9"/>
    <w:rsid w:val="007D433A"/>
    <w:rsid w:val="007D4681"/>
    <w:rsid w:val="007D46C0"/>
    <w:rsid w:val="007D49E3"/>
    <w:rsid w:val="007D4B51"/>
    <w:rsid w:val="007D4E1B"/>
    <w:rsid w:val="007D5071"/>
    <w:rsid w:val="007D51AE"/>
    <w:rsid w:val="007D5563"/>
    <w:rsid w:val="007D57A5"/>
    <w:rsid w:val="007D57DA"/>
    <w:rsid w:val="007D5BB4"/>
    <w:rsid w:val="007D5C38"/>
    <w:rsid w:val="007D5F40"/>
    <w:rsid w:val="007D61A7"/>
    <w:rsid w:val="007D61CD"/>
    <w:rsid w:val="007D6ABB"/>
    <w:rsid w:val="007D6E48"/>
    <w:rsid w:val="007D6EEC"/>
    <w:rsid w:val="007D6F09"/>
    <w:rsid w:val="007D6F36"/>
    <w:rsid w:val="007D70C3"/>
    <w:rsid w:val="007D7752"/>
    <w:rsid w:val="007D7809"/>
    <w:rsid w:val="007D7AE8"/>
    <w:rsid w:val="007D7B97"/>
    <w:rsid w:val="007D7D93"/>
    <w:rsid w:val="007D7E30"/>
    <w:rsid w:val="007D7F8A"/>
    <w:rsid w:val="007E0006"/>
    <w:rsid w:val="007E0078"/>
    <w:rsid w:val="007E0094"/>
    <w:rsid w:val="007E018E"/>
    <w:rsid w:val="007E01F2"/>
    <w:rsid w:val="007E020E"/>
    <w:rsid w:val="007E0251"/>
    <w:rsid w:val="007E0443"/>
    <w:rsid w:val="007E0464"/>
    <w:rsid w:val="007E0541"/>
    <w:rsid w:val="007E08ED"/>
    <w:rsid w:val="007E08FE"/>
    <w:rsid w:val="007E095A"/>
    <w:rsid w:val="007E0CF9"/>
    <w:rsid w:val="007E0D82"/>
    <w:rsid w:val="007E0DC7"/>
    <w:rsid w:val="007E0ED0"/>
    <w:rsid w:val="007E0FC8"/>
    <w:rsid w:val="007E1436"/>
    <w:rsid w:val="007E169C"/>
    <w:rsid w:val="007E1753"/>
    <w:rsid w:val="007E1B67"/>
    <w:rsid w:val="007E1BE4"/>
    <w:rsid w:val="007E1E55"/>
    <w:rsid w:val="007E1F6D"/>
    <w:rsid w:val="007E2483"/>
    <w:rsid w:val="007E24BA"/>
    <w:rsid w:val="007E2596"/>
    <w:rsid w:val="007E2632"/>
    <w:rsid w:val="007E266E"/>
    <w:rsid w:val="007E29A0"/>
    <w:rsid w:val="007E2A7B"/>
    <w:rsid w:val="007E2DE6"/>
    <w:rsid w:val="007E2E8E"/>
    <w:rsid w:val="007E3026"/>
    <w:rsid w:val="007E3171"/>
    <w:rsid w:val="007E34BB"/>
    <w:rsid w:val="007E3A43"/>
    <w:rsid w:val="007E3B58"/>
    <w:rsid w:val="007E3BD1"/>
    <w:rsid w:val="007E3DAC"/>
    <w:rsid w:val="007E3DF2"/>
    <w:rsid w:val="007E3E46"/>
    <w:rsid w:val="007E4179"/>
    <w:rsid w:val="007E4260"/>
    <w:rsid w:val="007E4278"/>
    <w:rsid w:val="007E42BC"/>
    <w:rsid w:val="007E43A1"/>
    <w:rsid w:val="007E4552"/>
    <w:rsid w:val="007E46B0"/>
    <w:rsid w:val="007E47FC"/>
    <w:rsid w:val="007E480A"/>
    <w:rsid w:val="007E4B16"/>
    <w:rsid w:val="007E4B8D"/>
    <w:rsid w:val="007E4C9E"/>
    <w:rsid w:val="007E4D48"/>
    <w:rsid w:val="007E50A9"/>
    <w:rsid w:val="007E50AF"/>
    <w:rsid w:val="007E5215"/>
    <w:rsid w:val="007E5307"/>
    <w:rsid w:val="007E53C4"/>
    <w:rsid w:val="007E54D4"/>
    <w:rsid w:val="007E5869"/>
    <w:rsid w:val="007E5D28"/>
    <w:rsid w:val="007E5D49"/>
    <w:rsid w:val="007E5F2E"/>
    <w:rsid w:val="007E6185"/>
    <w:rsid w:val="007E64FB"/>
    <w:rsid w:val="007E66F4"/>
    <w:rsid w:val="007E676C"/>
    <w:rsid w:val="007E6A0A"/>
    <w:rsid w:val="007E6D25"/>
    <w:rsid w:val="007E6E87"/>
    <w:rsid w:val="007E6EBD"/>
    <w:rsid w:val="007E71E8"/>
    <w:rsid w:val="007E7788"/>
    <w:rsid w:val="007E77FF"/>
    <w:rsid w:val="007E7AE4"/>
    <w:rsid w:val="007E7C2E"/>
    <w:rsid w:val="007E7CEC"/>
    <w:rsid w:val="007E7DDB"/>
    <w:rsid w:val="007E7F71"/>
    <w:rsid w:val="007E7F96"/>
    <w:rsid w:val="007F00E8"/>
    <w:rsid w:val="007F0D8B"/>
    <w:rsid w:val="007F0DDB"/>
    <w:rsid w:val="007F0E56"/>
    <w:rsid w:val="007F0F0A"/>
    <w:rsid w:val="007F1036"/>
    <w:rsid w:val="007F1207"/>
    <w:rsid w:val="007F1499"/>
    <w:rsid w:val="007F14FF"/>
    <w:rsid w:val="007F15BC"/>
    <w:rsid w:val="007F15DA"/>
    <w:rsid w:val="007F1668"/>
    <w:rsid w:val="007F1B22"/>
    <w:rsid w:val="007F1D73"/>
    <w:rsid w:val="007F1FCC"/>
    <w:rsid w:val="007F2238"/>
    <w:rsid w:val="007F254B"/>
    <w:rsid w:val="007F25D4"/>
    <w:rsid w:val="007F2609"/>
    <w:rsid w:val="007F271F"/>
    <w:rsid w:val="007F284C"/>
    <w:rsid w:val="007F2981"/>
    <w:rsid w:val="007F2D65"/>
    <w:rsid w:val="007F2E65"/>
    <w:rsid w:val="007F2F85"/>
    <w:rsid w:val="007F3081"/>
    <w:rsid w:val="007F314C"/>
    <w:rsid w:val="007F3267"/>
    <w:rsid w:val="007F32FF"/>
    <w:rsid w:val="007F3467"/>
    <w:rsid w:val="007F35A4"/>
    <w:rsid w:val="007F35EE"/>
    <w:rsid w:val="007F3784"/>
    <w:rsid w:val="007F38CD"/>
    <w:rsid w:val="007F39E7"/>
    <w:rsid w:val="007F3A29"/>
    <w:rsid w:val="007F3EFD"/>
    <w:rsid w:val="007F3F21"/>
    <w:rsid w:val="007F3FCB"/>
    <w:rsid w:val="007F436E"/>
    <w:rsid w:val="007F4628"/>
    <w:rsid w:val="007F4D29"/>
    <w:rsid w:val="007F4ECF"/>
    <w:rsid w:val="007F4EE2"/>
    <w:rsid w:val="007F4FB8"/>
    <w:rsid w:val="007F5226"/>
    <w:rsid w:val="007F5325"/>
    <w:rsid w:val="007F54CF"/>
    <w:rsid w:val="007F5556"/>
    <w:rsid w:val="007F557E"/>
    <w:rsid w:val="007F560F"/>
    <w:rsid w:val="007F5AE8"/>
    <w:rsid w:val="007F5BD2"/>
    <w:rsid w:val="007F5DCF"/>
    <w:rsid w:val="007F5E12"/>
    <w:rsid w:val="007F5EA1"/>
    <w:rsid w:val="007F607D"/>
    <w:rsid w:val="007F612A"/>
    <w:rsid w:val="007F6257"/>
    <w:rsid w:val="007F64E5"/>
    <w:rsid w:val="007F68D5"/>
    <w:rsid w:val="007F6954"/>
    <w:rsid w:val="007F6B05"/>
    <w:rsid w:val="007F6C2B"/>
    <w:rsid w:val="007F6D10"/>
    <w:rsid w:val="007F6D4B"/>
    <w:rsid w:val="007F71DE"/>
    <w:rsid w:val="007F724D"/>
    <w:rsid w:val="007F7A66"/>
    <w:rsid w:val="007F7D24"/>
    <w:rsid w:val="007F7DB1"/>
    <w:rsid w:val="00800249"/>
    <w:rsid w:val="00800424"/>
    <w:rsid w:val="00800491"/>
    <w:rsid w:val="00800496"/>
    <w:rsid w:val="00800DE4"/>
    <w:rsid w:val="00800EB6"/>
    <w:rsid w:val="00801056"/>
    <w:rsid w:val="0080115B"/>
    <w:rsid w:val="0080126B"/>
    <w:rsid w:val="00801306"/>
    <w:rsid w:val="00801349"/>
    <w:rsid w:val="0080136C"/>
    <w:rsid w:val="008013EE"/>
    <w:rsid w:val="0080162A"/>
    <w:rsid w:val="0080174E"/>
    <w:rsid w:val="008017CD"/>
    <w:rsid w:val="0080180C"/>
    <w:rsid w:val="00801AE9"/>
    <w:rsid w:val="00801AF8"/>
    <w:rsid w:val="00801BCC"/>
    <w:rsid w:val="00801C29"/>
    <w:rsid w:val="00801E78"/>
    <w:rsid w:val="00801F3B"/>
    <w:rsid w:val="00801F81"/>
    <w:rsid w:val="008020D8"/>
    <w:rsid w:val="00802205"/>
    <w:rsid w:val="008025AE"/>
    <w:rsid w:val="008028B5"/>
    <w:rsid w:val="008028BC"/>
    <w:rsid w:val="00802934"/>
    <w:rsid w:val="00802C64"/>
    <w:rsid w:val="00802D90"/>
    <w:rsid w:val="00802E2A"/>
    <w:rsid w:val="00802F0F"/>
    <w:rsid w:val="00802F41"/>
    <w:rsid w:val="00803070"/>
    <w:rsid w:val="00803091"/>
    <w:rsid w:val="008032CA"/>
    <w:rsid w:val="00803479"/>
    <w:rsid w:val="008035FA"/>
    <w:rsid w:val="008037DA"/>
    <w:rsid w:val="00803D9F"/>
    <w:rsid w:val="00803F44"/>
    <w:rsid w:val="00803F6D"/>
    <w:rsid w:val="00804072"/>
    <w:rsid w:val="00804B37"/>
    <w:rsid w:val="00804E66"/>
    <w:rsid w:val="00804EE6"/>
    <w:rsid w:val="00804FF8"/>
    <w:rsid w:val="008054C8"/>
    <w:rsid w:val="0080584B"/>
    <w:rsid w:val="00805854"/>
    <w:rsid w:val="00805A8F"/>
    <w:rsid w:val="00805CE2"/>
    <w:rsid w:val="00805DCC"/>
    <w:rsid w:val="0080602A"/>
    <w:rsid w:val="008063EE"/>
    <w:rsid w:val="00806555"/>
    <w:rsid w:val="00806596"/>
    <w:rsid w:val="008065B2"/>
    <w:rsid w:val="008068CC"/>
    <w:rsid w:val="00806954"/>
    <w:rsid w:val="00806A3A"/>
    <w:rsid w:val="00806C69"/>
    <w:rsid w:val="00806D9C"/>
    <w:rsid w:val="00806DAA"/>
    <w:rsid w:val="00806E1C"/>
    <w:rsid w:val="00806F4E"/>
    <w:rsid w:val="008071D9"/>
    <w:rsid w:val="008072DB"/>
    <w:rsid w:val="00807A21"/>
    <w:rsid w:val="00807C78"/>
    <w:rsid w:val="00807E9D"/>
    <w:rsid w:val="00807ED0"/>
    <w:rsid w:val="00810623"/>
    <w:rsid w:val="00810F2A"/>
    <w:rsid w:val="00810FC6"/>
    <w:rsid w:val="00811137"/>
    <w:rsid w:val="00811183"/>
    <w:rsid w:val="0081144F"/>
    <w:rsid w:val="008114A9"/>
    <w:rsid w:val="008115FB"/>
    <w:rsid w:val="0081165F"/>
    <w:rsid w:val="008117FD"/>
    <w:rsid w:val="00811A39"/>
    <w:rsid w:val="008120AB"/>
    <w:rsid w:val="00812147"/>
    <w:rsid w:val="008121C9"/>
    <w:rsid w:val="00812A00"/>
    <w:rsid w:val="00812B76"/>
    <w:rsid w:val="00812BBA"/>
    <w:rsid w:val="00812C3B"/>
    <w:rsid w:val="00812C72"/>
    <w:rsid w:val="008131CC"/>
    <w:rsid w:val="0081322A"/>
    <w:rsid w:val="0081330E"/>
    <w:rsid w:val="008134D4"/>
    <w:rsid w:val="0081365F"/>
    <w:rsid w:val="00813AD2"/>
    <w:rsid w:val="00813DDE"/>
    <w:rsid w:val="00813FAC"/>
    <w:rsid w:val="00813FD9"/>
    <w:rsid w:val="00814096"/>
    <w:rsid w:val="008142BC"/>
    <w:rsid w:val="0081435F"/>
    <w:rsid w:val="00814363"/>
    <w:rsid w:val="008143FE"/>
    <w:rsid w:val="00814442"/>
    <w:rsid w:val="008144B2"/>
    <w:rsid w:val="008146AD"/>
    <w:rsid w:val="00814AAF"/>
    <w:rsid w:val="00814E1C"/>
    <w:rsid w:val="008150E6"/>
    <w:rsid w:val="0081527E"/>
    <w:rsid w:val="008153F6"/>
    <w:rsid w:val="00815567"/>
    <w:rsid w:val="0081579E"/>
    <w:rsid w:val="00815831"/>
    <w:rsid w:val="00815949"/>
    <w:rsid w:val="00815A45"/>
    <w:rsid w:val="00815A81"/>
    <w:rsid w:val="00815AA9"/>
    <w:rsid w:val="00815B03"/>
    <w:rsid w:val="00815CAF"/>
    <w:rsid w:val="00815D41"/>
    <w:rsid w:val="00815DFC"/>
    <w:rsid w:val="00816041"/>
    <w:rsid w:val="008160AA"/>
    <w:rsid w:val="0081634E"/>
    <w:rsid w:val="00816594"/>
    <w:rsid w:val="008166C1"/>
    <w:rsid w:val="00816B77"/>
    <w:rsid w:val="00817071"/>
    <w:rsid w:val="00817192"/>
    <w:rsid w:val="00817199"/>
    <w:rsid w:val="008172E8"/>
    <w:rsid w:val="00817546"/>
    <w:rsid w:val="0081781F"/>
    <w:rsid w:val="00817981"/>
    <w:rsid w:val="008179A0"/>
    <w:rsid w:val="00817B49"/>
    <w:rsid w:val="00817BFF"/>
    <w:rsid w:val="00817C7F"/>
    <w:rsid w:val="00817E43"/>
    <w:rsid w:val="008200AD"/>
    <w:rsid w:val="008201E8"/>
    <w:rsid w:val="00820420"/>
    <w:rsid w:val="00820449"/>
    <w:rsid w:val="008204C7"/>
    <w:rsid w:val="00820569"/>
    <w:rsid w:val="008205DD"/>
    <w:rsid w:val="00820743"/>
    <w:rsid w:val="008209D6"/>
    <w:rsid w:val="00820AE8"/>
    <w:rsid w:val="00820BBC"/>
    <w:rsid w:val="00820D83"/>
    <w:rsid w:val="00820D88"/>
    <w:rsid w:val="00820FE7"/>
    <w:rsid w:val="0082109C"/>
    <w:rsid w:val="0082120C"/>
    <w:rsid w:val="0082138E"/>
    <w:rsid w:val="008214CE"/>
    <w:rsid w:val="00821548"/>
    <w:rsid w:val="008215C8"/>
    <w:rsid w:val="0082177C"/>
    <w:rsid w:val="00821B53"/>
    <w:rsid w:val="008222D2"/>
    <w:rsid w:val="008224AB"/>
    <w:rsid w:val="0082262B"/>
    <w:rsid w:val="00822823"/>
    <w:rsid w:val="008228DE"/>
    <w:rsid w:val="00822996"/>
    <w:rsid w:val="008230A8"/>
    <w:rsid w:val="008230AD"/>
    <w:rsid w:val="008231F6"/>
    <w:rsid w:val="008233BB"/>
    <w:rsid w:val="008233DE"/>
    <w:rsid w:val="00823430"/>
    <w:rsid w:val="0082381D"/>
    <w:rsid w:val="008239D3"/>
    <w:rsid w:val="00823C9A"/>
    <w:rsid w:val="00824036"/>
    <w:rsid w:val="00824421"/>
    <w:rsid w:val="00824617"/>
    <w:rsid w:val="00824F98"/>
    <w:rsid w:val="00825073"/>
    <w:rsid w:val="00825230"/>
    <w:rsid w:val="00825504"/>
    <w:rsid w:val="00825729"/>
    <w:rsid w:val="00825761"/>
    <w:rsid w:val="008258B6"/>
    <w:rsid w:val="00825D14"/>
    <w:rsid w:val="00825E9C"/>
    <w:rsid w:val="008261A4"/>
    <w:rsid w:val="008264DD"/>
    <w:rsid w:val="0082651F"/>
    <w:rsid w:val="0082662D"/>
    <w:rsid w:val="008268BD"/>
    <w:rsid w:val="008269C6"/>
    <w:rsid w:val="00826D30"/>
    <w:rsid w:val="00827598"/>
    <w:rsid w:val="0082760E"/>
    <w:rsid w:val="00827A2E"/>
    <w:rsid w:val="00827B0D"/>
    <w:rsid w:val="00827C2F"/>
    <w:rsid w:val="00827E24"/>
    <w:rsid w:val="00827EC3"/>
    <w:rsid w:val="00827ED4"/>
    <w:rsid w:val="00827F4E"/>
    <w:rsid w:val="008300A8"/>
    <w:rsid w:val="008300AF"/>
    <w:rsid w:val="0083055B"/>
    <w:rsid w:val="00830588"/>
    <w:rsid w:val="0083060F"/>
    <w:rsid w:val="0083073A"/>
    <w:rsid w:val="0083084B"/>
    <w:rsid w:val="00830A7C"/>
    <w:rsid w:val="00830B5E"/>
    <w:rsid w:val="00830DB3"/>
    <w:rsid w:val="0083100C"/>
    <w:rsid w:val="008311C4"/>
    <w:rsid w:val="00831226"/>
    <w:rsid w:val="0083154A"/>
    <w:rsid w:val="00831587"/>
    <w:rsid w:val="00831715"/>
    <w:rsid w:val="00831DAC"/>
    <w:rsid w:val="00831DB7"/>
    <w:rsid w:val="00832098"/>
    <w:rsid w:val="00832368"/>
    <w:rsid w:val="008323A8"/>
    <w:rsid w:val="00832696"/>
    <w:rsid w:val="008326F5"/>
    <w:rsid w:val="008326FD"/>
    <w:rsid w:val="00832803"/>
    <w:rsid w:val="00832878"/>
    <w:rsid w:val="008329AD"/>
    <w:rsid w:val="00832B69"/>
    <w:rsid w:val="00832D21"/>
    <w:rsid w:val="008330E4"/>
    <w:rsid w:val="0083313B"/>
    <w:rsid w:val="0083319C"/>
    <w:rsid w:val="0083323A"/>
    <w:rsid w:val="00833545"/>
    <w:rsid w:val="0083356C"/>
    <w:rsid w:val="00833682"/>
    <w:rsid w:val="0083377C"/>
    <w:rsid w:val="008337FE"/>
    <w:rsid w:val="00833838"/>
    <w:rsid w:val="00833A55"/>
    <w:rsid w:val="00833BBD"/>
    <w:rsid w:val="00833D4A"/>
    <w:rsid w:val="00833DE3"/>
    <w:rsid w:val="00834406"/>
    <w:rsid w:val="008344AF"/>
    <w:rsid w:val="008344DE"/>
    <w:rsid w:val="008344E7"/>
    <w:rsid w:val="00834524"/>
    <w:rsid w:val="008347A7"/>
    <w:rsid w:val="00834A23"/>
    <w:rsid w:val="00834BF1"/>
    <w:rsid w:val="00834E35"/>
    <w:rsid w:val="0083575F"/>
    <w:rsid w:val="00835AA1"/>
    <w:rsid w:val="00835CA9"/>
    <w:rsid w:val="00835F45"/>
    <w:rsid w:val="00835F60"/>
    <w:rsid w:val="00836073"/>
    <w:rsid w:val="008360F0"/>
    <w:rsid w:val="0083626B"/>
    <w:rsid w:val="00836306"/>
    <w:rsid w:val="008363B6"/>
    <w:rsid w:val="00836494"/>
    <w:rsid w:val="008368CC"/>
    <w:rsid w:val="00836931"/>
    <w:rsid w:val="00836A11"/>
    <w:rsid w:val="00836A58"/>
    <w:rsid w:val="00836F0A"/>
    <w:rsid w:val="00837684"/>
    <w:rsid w:val="00837A77"/>
    <w:rsid w:val="00837C11"/>
    <w:rsid w:val="00837C53"/>
    <w:rsid w:val="00837D97"/>
    <w:rsid w:val="00837F20"/>
    <w:rsid w:val="00840193"/>
    <w:rsid w:val="008402E6"/>
    <w:rsid w:val="00840345"/>
    <w:rsid w:val="008407AE"/>
    <w:rsid w:val="00840883"/>
    <w:rsid w:val="008408D0"/>
    <w:rsid w:val="008408F6"/>
    <w:rsid w:val="00840980"/>
    <w:rsid w:val="00840ADA"/>
    <w:rsid w:val="00840E6C"/>
    <w:rsid w:val="00840EFB"/>
    <w:rsid w:val="008412E9"/>
    <w:rsid w:val="00841331"/>
    <w:rsid w:val="0084195F"/>
    <w:rsid w:val="008419D2"/>
    <w:rsid w:val="008419FE"/>
    <w:rsid w:val="00841A02"/>
    <w:rsid w:val="00841B0E"/>
    <w:rsid w:val="00841B43"/>
    <w:rsid w:val="00841F95"/>
    <w:rsid w:val="0084200F"/>
    <w:rsid w:val="00842090"/>
    <w:rsid w:val="008421DB"/>
    <w:rsid w:val="00842267"/>
    <w:rsid w:val="00842AD3"/>
    <w:rsid w:val="00843294"/>
    <w:rsid w:val="0084333C"/>
    <w:rsid w:val="00843342"/>
    <w:rsid w:val="0084338C"/>
    <w:rsid w:val="00843544"/>
    <w:rsid w:val="00843590"/>
    <w:rsid w:val="0084390B"/>
    <w:rsid w:val="008439A4"/>
    <w:rsid w:val="008439AD"/>
    <w:rsid w:val="008439BB"/>
    <w:rsid w:val="00843B5E"/>
    <w:rsid w:val="00843B64"/>
    <w:rsid w:val="00843D15"/>
    <w:rsid w:val="00843D72"/>
    <w:rsid w:val="00843DAA"/>
    <w:rsid w:val="00843E1C"/>
    <w:rsid w:val="008440D2"/>
    <w:rsid w:val="00844169"/>
    <w:rsid w:val="00844265"/>
    <w:rsid w:val="00844285"/>
    <w:rsid w:val="008444F3"/>
    <w:rsid w:val="00844580"/>
    <w:rsid w:val="008445FC"/>
    <w:rsid w:val="00844B87"/>
    <w:rsid w:val="00844D63"/>
    <w:rsid w:val="00844E45"/>
    <w:rsid w:val="00844F46"/>
    <w:rsid w:val="00844F79"/>
    <w:rsid w:val="00844FD2"/>
    <w:rsid w:val="00844FE3"/>
    <w:rsid w:val="00845167"/>
    <w:rsid w:val="00845237"/>
    <w:rsid w:val="008453E0"/>
    <w:rsid w:val="0084580F"/>
    <w:rsid w:val="008458C7"/>
    <w:rsid w:val="00845A0E"/>
    <w:rsid w:val="00845A5B"/>
    <w:rsid w:val="00845B7C"/>
    <w:rsid w:val="00845E71"/>
    <w:rsid w:val="00845F3D"/>
    <w:rsid w:val="00845F95"/>
    <w:rsid w:val="008460C5"/>
    <w:rsid w:val="0084619D"/>
    <w:rsid w:val="0084624C"/>
    <w:rsid w:val="008462D9"/>
    <w:rsid w:val="0084659D"/>
    <w:rsid w:val="0084677D"/>
    <w:rsid w:val="00846839"/>
    <w:rsid w:val="00846B1E"/>
    <w:rsid w:val="00846DB4"/>
    <w:rsid w:val="00846EDB"/>
    <w:rsid w:val="00847096"/>
    <w:rsid w:val="0084722D"/>
    <w:rsid w:val="008473C0"/>
    <w:rsid w:val="00847436"/>
    <w:rsid w:val="00847597"/>
    <w:rsid w:val="008475EA"/>
    <w:rsid w:val="008476B4"/>
    <w:rsid w:val="008479FB"/>
    <w:rsid w:val="00847CA3"/>
    <w:rsid w:val="00847D92"/>
    <w:rsid w:val="00847F54"/>
    <w:rsid w:val="008500E6"/>
    <w:rsid w:val="0085021D"/>
    <w:rsid w:val="0085027D"/>
    <w:rsid w:val="0085072D"/>
    <w:rsid w:val="008507AB"/>
    <w:rsid w:val="008509AB"/>
    <w:rsid w:val="00850FA1"/>
    <w:rsid w:val="00851209"/>
    <w:rsid w:val="00851420"/>
    <w:rsid w:val="0085148C"/>
    <w:rsid w:val="008518EE"/>
    <w:rsid w:val="00851B3F"/>
    <w:rsid w:val="00851C44"/>
    <w:rsid w:val="00852063"/>
    <w:rsid w:val="008521A4"/>
    <w:rsid w:val="00852632"/>
    <w:rsid w:val="008529A6"/>
    <w:rsid w:val="00852C80"/>
    <w:rsid w:val="00852D69"/>
    <w:rsid w:val="00852F61"/>
    <w:rsid w:val="008534FA"/>
    <w:rsid w:val="0085351A"/>
    <w:rsid w:val="00853876"/>
    <w:rsid w:val="00853A9F"/>
    <w:rsid w:val="00853E85"/>
    <w:rsid w:val="008540A1"/>
    <w:rsid w:val="00854198"/>
    <w:rsid w:val="008542EE"/>
    <w:rsid w:val="00854401"/>
    <w:rsid w:val="0085442E"/>
    <w:rsid w:val="008544D5"/>
    <w:rsid w:val="0085489D"/>
    <w:rsid w:val="00854A34"/>
    <w:rsid w:val="00854C6E"/>
    <w:rsid w:val="00854D21"/>
    <w:rsid w:val="00855232"/>
    <w:rsid w:val="00855363"/>
    <w:rsid w:val="008553A5"/>
    <w:rsid w:val="00855706"/>
    <w:rsid w:val="00855836"/>
    <w:rsid w:val="00855B6F"/>
    <w:rsid w:val="00855D21"/>
    <w:rsid w:val="00855DCD"/>
    <w:rsid w:val="00855EEB"/>
    <w:rsid w:val="00855F69"/>
    <w:rsid w:val="008561E7"/>
    <w:rsid w:val="0085643B"/>
    <w:rsid w:val="00856731"/>
    <w:rsid w:val="00856733"/>
    <w:rsid w:val="0085692F"/>
    <w:rsid w:val="00856A35"/>
    <w:rsid w:val="00856AAB"/>
    <w:rsid w:val="00856B12"/>
    <w:rsid w:val="00856B99"/>
    <w:rsid w:val="00856E3D"/>
    <w:rsid w:val="00856F45"/>
    <w:rsid w:val="0085700E"/>
    <w:rsid w:val="008571DB"/>
    <w:rsid w:val="008571E4"/>
    <w:rsid w:val="00857212"/>
    <w:rsid w:val="00857313"/>
    <w:rsid w:val="0085737A"/>
    <w:rsid w:val="008573E5"/>
    <w:rsid w:val="0085745C"/>
    <w:rsid w:val="008575B4"/>
    <w:rsid w:val="00857746"/>
    <w:rsid w:val="0085776C"/>
    <w:rsid w:val="0085780B"/>
    <w:rsid w:val="0085792C"/>
    <w:rsid w:val="0085793F"/>
    <w:rsid w:val="00857CE6"/>
    <w:rsid w:val="00857D76"/>
    <w:rsid w:val="00857EC3"/>
    <w:rsid w:val="00857FE9"/>
    <w:rsid w:val="008603EB"/>
    <w:rsid w:val="008604E3"/>
    <w:rsid w:val="00860B51"/>
    <w:rsid w:val="00860CDB"/>
    <w:rsid w:val="00860E8E"/>
    <w:rsid w:val="00860EC0"/>
    <w:rsid w:val="0086128F"/>
    <w:rsid w:val="00861313"/>
    <w:rsid w:val="0086133F"/>
    <w:rsid w:val="00861623"/>
    <w:rsid w:val="00861B23"/>
    <w:rsid w:val="008622E6"/>
    <w:rsid w:val="00862792"/>
    <w:rsid w:val="00862816"/>
    <w:rsid w:val="00862896"/>
    <w:rsid w:val="00862C22"/>
    <w:rsid w:val="00862CE3"/>
    <w:rsid w:val="00862EEE"/>
    <w:rsid w:val="00863334"/>
    <w:rsid w:val="00863415"/>
    <w:rsid w:val="00863460"/>
    <w:rsid w:val="0086358A"/>
    <w:rsid w:val="00863953"/>
    <w:rsid w:val="00863BB4"/>
    <w:rsid w:val="00863FB1"/>
    <w:rsid w:val="0086405B"/>
    <w:rsid w:val="008641FF"/>
    <w:rsid w:val="008642C5"/>
    <w:rsid w:val="0086448D"/>
    <w:rsid w:val="008645C3"/>
    <w:rsid w:val="00864746"/>
    <w:rsid w:val="00864820"/>
    <w:rsid w:val="00864830"/>
    <w:rsid w:val="0086490C"/>
    <w:rsid w:val="00864B07"/>
    <w:rsid w:val="00864E81"/>
    <w:rsid w:val="00864F35"/>
    <w:rsid w:val="00864F59"/>
    <w:rsid w:val="0086521D"/>
    <w:rsid w:val="0086559A"/>
    <w:rsid w:val="00865674"/>
    <w:rsid w:val="0086571C"/>
    <w:rsid w:val="00865A7B"/>
    <w:rsid w:val="00865F3C"/>
    <w:rsid w:val="0086609D"/>
    <w:rsid w:val="0086616F"/>
    <w:rsid w:val="00866385"/>
    <w:rsid w:val="008665E8"/>
    <w:rsid w:val="00866627"/>
    <w:rsid w:val="008669E5"/>
    <w:rsid w:val="00866E65"/>
    <w:rsid w:val="00867210"/>
    <w:rsid w:val="0086739C"/>
    <w:rsid w:val="008673A1"/>
    <w:rsid w:val="008673EB"/>
    <w:rsid w:val="00867455"/>
    <w:rsid w:val="00867618"/>
    <w:rsid w:val="00867780"/>
    <w:rsid w:val="008678F8"/>
    <w:rsid w:val="00867A91"/>
    <w:rsid w:val="00867E05"/>
    <w:rsid w:val="00867FA1"/>
    <w:rsid w:val="0087011F"/>
    <w:rsid w:val="008703D6"/>
    <w:rsid w:val="008706CB"/>
    <w:rsid w:val="00870759"/>
    <w:rsid w:val="008708E9"/>
    <w:rsid w:val="00870DBC"/>
    <w:rsid w:val="00870F5D"/>
    <w:rsid w:val="00871091"/>
    <w:rsid w:val="008711C9"/>
    <w:rsid w:val="00871709"/>
    <w:rsid w:val="008717B1"/>
    <w:rsid w:val="008718EB"/>
    <w:rsid w:val="00871A07"/>
    <w:rsid w:val="00871B49"/>
    <w:rsid w:val="00871D92"/>
    <w:rsid w:val="008720CA"/>
    <w:rsid w:val="00872479"/>
    <w:rsid w:val="00872586"/>
    <w:rsid w:val="0087275D"/>
    <w:rsid w:val="008728DE"/>
    <w:rsid w:val="00872944"/>
    <w:rsid w:val="00872A92"/>
    <w:rsid w:val="00872AD4"/>
    <w:rsid w:val="00872BD1"/>
    <w:rsid w:val="00872D11"/>
    <w:rsid w:val="0087304D"/>
    <w:rsid w:val="008731FE"/>
    <w:rsid w:val="00873302"/>
    <w:rsid w:val="00873384"/>
    <w:rsid w:val="0087388D"/>
    <w:rsid w:val="00873B8A"/>
    <w:rsid w:val="00873C87"/>
    <w:rsid w:val="008740C3"/>
    <w:rsid w:val="0087492B"/>
    <w:rsid w:val="00874A5A"/>
    <w:rsid w:val="00874F4D"/>
    <w:rsid w:val="00874FF0"/>
    <w:rsid w:val="008755E9"/>
    <w:rsid w:val="0087584A"/>
    <w:rsid w:val="008758BF"/>
    <w:rsid w:val="00875A81"/>
    <w:rsid w:val="00875B5D"/>
    <w:rsid w:val="00875CD1"/>
    <w:rsid w:val="00875EB9"/>
    <w:rsid w:val="008761F4"/>
    <w:rsid w:val="0087626B"/>
    <w:rsid w:val="00876332"/>
    <w:rsid w:val="00876512"/>
    <w:rsid w:val="008768D2"/>
    <w:rsid w:val="00876ACF"/>
    <w:rsid w:val="00876B3B"/>
    <w:rsid w:val="00876BA5"/>
    <w:rsid w:val="00876D26"/>
    <w:rsid w:val="00876D29"/>
    <w:rsid w:val="00876D38"/>
    <w:rsid w:val="00876E4E"/>
    <w:rsid w:val="00876ED9"/>
    <w:rsid w:val="00876F1F"/>
    <w:rsid w:val="00876FCD"/>
    <w:rsid w:val="00877388"/>
    <w:rsid w:val="008773CF"/>
    <w:rsid w:val="008773E5"/>
    <w:rsid w:val="00877663"/>
    <w:rsid w:val="00877690"/>
    <w:rsid w:val="0087789E"/>
    <w:rsid w:val="008778D7"/>
    <w:rsid w:val="00877ACE"/>
    <w:rsid w:val="00877B79"/>
    <w:rsid w:val="00877BAF"/>
    <w:rsid w:val="00877CAE"/>
    <w:rsid w:val="0088023C"/>
    <w:rsid w:val="0088049E"/>
    <w:rsid w:val="008804FF"/>
    <w:rsid w:val="00880554"/>
    <w:rsid w:val="008808E8"/>
    <w:rsid w:val="008809B1"/>
    <w:rsid w:val="00880A29"/>
    <w:rsid w:val="00880BDB"/>
    <w:rsid w:val="0088101A"/>
    <w:rsid w:val="00881243"/>
    <w:rsid w:val="00881442"/>
    <w:rsid w:val="00881528"/>
    <w:rsid w:val="008817EF"/>
    <w:rsid w:val="008818AD"/>
    <w:rsid w:val="00881925"/>
    <w:rsid w:val="008819D9"/>
    <w:rsid w:val="00881A23"/>
    <w:rsid w:val="00881A37"/>
    <w:rsid w:val="00881A79"/>
    <w:rsid w:val="00881B53"/>
    <w:rsid w:val="00881C53"/>
    <w:rsid w:val="00881D47"/>
    <w:rsid w:val="00881DEC"/>
    <w:rsid w:val="00881FA1"/>
    <w:rsid w:val="0088200C"/>
    <w:rsid w:val="00882045"/>
    <w:rsid w:val="0088250D"/>
    <w:rsid w:val="00882707"/>
    <w:rsid w:val="008827E5"/>
    <w:rsid w:val="00882A74"/>
    <w:rsid w:val="00882AED"/>
    <w:rsid w:val="00882B23"/>
    <w:rsid w:val="00882F66"/>
    <w:rsid w:val="008830A5"/>
    <w:rsid w:val="008831CE"/>
    <w:rsid w:val="00883294"/>
    <w:rsid w:val="00883356"/>
    <w:rsid w:val="0088344B"/>
    <w:rsid w:val="00883761"/>
    <w:rsid w:val="0088381E"/>
    <w:rsid w:val="00883B3C"/>
    <w:rsid w:val="00883EF2"/>
    <w:rsid w:val="008840A6"/>
    <w:rsid w:val="0088419A"/>
    <w:rsid w:val="00884302"/>
    <w:rsid w:val="00884367"/>
    <w:rsid w:val="00884775"/>
    <w:rsid w:val="00884838"/>
    <w:rsid w:val="00884B6F"/>
    <w:rsid w:val="00884CA4"/>
    <w:rsid w:val="00884D8F"/>
    <w:rsid w:val="008854D4"/>
    <w:rsid w:val="00885512"/>
    <w:rsid w:val="008855FF"/>
    <w:rsid w:val="008857EC"/>
    <w:rsid w:val="00885841"/>
    <w:rsid w:val="008859A0"/>
    <w:rsid w:val="00885A4F"/>
    <w:rsid w:val="00886246"/>
    <w:rsid w:val="008863B0"/>
    <w:rsid w:val="008863B4"/>
    <w:rsid w:val="00886669"/>
    <w:rsid w:val="008866D9"/>
    <w:rsid w:val="00886A7B"/>
    <w:rsid w:val="00886B50"/>
    <w:rsid w:val="00886DF2"/>
    <w:rsid w:val="00886E9F"/>
    <w:rsid w:val="00886F5D"/>
    <w:rsid w:val="00886FBC"/>
    <w:rsid w:val="008870A3"/>
    <w:rsid w:val="0088711B"/>
    <w:rsid w:val="0088713D"/>
    <w:rsid w:val="00887450"/>
    <w:rsid w:val="008875B1"/>
    <w:rsid w:val="00887BCE"/>
    <w:rsid w:val="00887EEA"/>
    <w:rsid w:val="0089014B"/>
    <w:rsid w:val="00890266"/>
    <w:rsid w:val="00890278"/>
    <w:rsid w:val="0089053F"/>
    <w:rsid w:val="00890718"/>
    <w:rsid w:val="008909B1"/>
    <w:rsid w:val="00890A20"/>
    <w:rsid w:val="00890AC8"/>
    <w:rsid w:val="00890BF1"/>
    <w:rsid w:val="00890C67"/>
    <w:rsid w:val="00890F14"/>
    <w:rsid w:val="00890F28"/>
    <w:rsid w:val="00890F54"/>
    <w:rsid w:val="00890F75"/>
    <w:rsid w:val="0089102E"/>
    <w:rsid w:val="0089111A"/>
    <w:rsid w:val="008913ED"/>
    <w:rsid w:val="008915AF"/>
    <w:rsid w:val="008916C3"/>
    <w:rsid w:val="008917B1"/>
    <w:rsid w:val="00891ABC"/>
    <w:rsid w:val="00891C61"/>
    <w:rsid w:val="00891CF0"/>
    <w:rsid w:val="00891DC5"/>
    <w:rsid w:val="00891E1A"/>
    <w:rsid w:val="00891ED3"/>
    <w:rsid w:val="0089203B"/>
    <w:rsid w:val="008923CD"/>
    <w:rsid w:val="00892572"/>
    <w:rsid w:val="008929A3"/>
    <w:rsid w:val="00892B9F"/>
    <w:rsid w:val="00892BCE"/>
    <w:rsid w:val="00892CEE"/>
    <w:rsid w:val="0089328E"/>
    <w:rsid w:val="008934F6"/>
    <w:rsid w:val="00893568"/>
    <w:rsid w:val="00893606"/>
    <w:rsid w:val="008936A7"/>
    <w:rsid w:val="008936E2"/>
    <w:rsid w:val="00893889"/>
    <w:rsid w:val="00893B26"/>
    <w:rsid w:val="00893B2E"/>
    <w:rsid w:val="00893B98"/>
    <w:rsid w:val="00893C41"/>
    <w:rsid w:val="00893C84"/>
    <w:rsid w:val="00893D9F"/>
    <w:rsid w:val="00893DEB"/>
    <w:rsid w:val="00893FF5"/>
    <w:rsid w:val="0089401E"/>
    <w:rsid w:val="0089451F"/>
    <w:rsid w:val="008946CB"/>
    <w:rsid w:val="0089484F"/>
    <w:rsid w:val="0089495F"/>
    <w:rsid w:val="00894970"/>
    <w:rsid w:val="00894E59"/>
    <w:rsid w:val="00894F85"/>
    <w:rsid w:val="00895231"/>
    <w:rsid w:val="00895461"/>
    <w:rsid w:val="0089577D"/>
    <w:rsid w:val="0089586B"/>
    <w:rsid w:val="00895BAC"/>
    <w:rsid w:val="00895BD9"/>
    <w:rsid w:val="00895C91"/>
    <w:rsid w:val="00895EB1"/>
    <w:rsid w:val="0089608F"/>
    <w:rsid w:val="00896233"/>
    <w:rsid w:val="00896553"/>
    <w:rsid w:val="00896558"/>
    <w:rsid w:val="00896AA5"/>
    <w:rsid w:val="00896D9C"/>
    <w:rsid w:val="00896F25"/>
    <w:rsid w:val="00897027"/>
    <w:rsid w:val="00897071"/>
    <w:rsid w:val="00897439"/>
    <w:rsid w:val="008974B7"/>
    <w:rsid w:val="00897685"/>
    <w:rsid w:val="008979EF"/>
    <w:rsid w:val="00897D38"/>
    <w:rsid w:val="00897E1D"/>
    <w:rsid w:val="008A02B9"/>
    <w:rsid w:val="008A03F3"/>
    <w:rsid w:val="008A0534"/>
    <w:rsid w:val="008A07CA"/>
    <w:rsid w:val="008A0A56"/>
    <w:rsid w:val="008A0BE0"/>
    <w:rsid w:val="008A0CE5"/>
    <w:rsid w:val="008A0DF0"/>
    <w:rsid w:val="008A102E"/>
    <w:rsid w:val="008A1342"/>
    <w:rsid w:val="008A14BE"/>
    <w:rsid w:val="008A1728"/>
    <w:rsid w:val="008A1E81"/>
    <w:rsid w:val="008A1F5D"/>
    <w:rsid w:val="008A1F95"/>
    <w:rsid w:val="008A20B7"/>
    <w:rsid w:val="008A28F1"/>
    <w:rsid w:val="008A2970"/>
    <w:rsid w:val="008A297C"/>
    <w:rsid w:val="008A2A42"/>
    <w:rsid w:val="008A2AA8"/>
    <w:rsid w:val="008A2B5C"/>
    <w:rsid w:val="008A2DED"/>
    <w:rsid w:val="008A2E34"/>
    <w:rsid w:val="008A2EFE"/>
    <w:rsid w:val="008A31AC"/>
    <w:rsid w:val="008A322A"/>
    <w:rsid w:val="008A361F"/>
    <w:rsid w:val="008A376C"/>
    <w:rsid w:val="008A37AC"/>
    <w:rsid w:val="008A3927"/>
    <w:rsid w:val="008A393D"/>
    <w:rsid w:val="008A3977"/>
    <w:rsid w:val="008A3A34"/>
    <w:rsid w:val="008A3A5D"/>
    <w:rsid w:val="008A3B4D"/>
    <w:rsid w:val="008A3E1C"/>
    <w:rsid w:val="008A3F15"/>
    <w:rsid w:val="008A4044"/>
    <w:rsid w:val="008A4134"/>
    <w:rsid w:val="008A430B"/>
    <w:rsid w:val="008A4493"/>
    <w:rsid w:val="008A4498"/>
    <w:rsid w:val="008A458C"/>
    <w:rsid w:val="008A4644"/>
    <w:rsid w:val="008A4BF3"/>
    <w:rsid w:val="008A4C8C"/>
    <w:rsid w:val="008A4DD5"/>
    <w:rsid w:val="008A4EA1"/>
    <w:rsid w:val="008A51D0"/>
    <w:rsid w:val="008A57BD"/>
    <w:rsid w:val="008A57D9"/>
    <w:rsid w:val="008A5A23"/>
    <w:rsid w:val="008A5A75"/>
    <w:rsid w:val="008A5A82"/>
    <w:rsid w:val="008A5ABE"/>
    <w:rsid w:val="008A5B95"/>
    <w:rsid w:val="008A5DB2"/>
    <w:rsid w:val="008A6398"/>
    <w:rsid w:val="008A63C6"/>
    <w:rsid w:val="008A67C4"/>
    <w:rsid w:val="008A6C5F"/>
    <w:rsid w:val="008A6D39"/>
    <w:rsid w:val="008A6FD0"/>
    <w:rsid w:val="008A70ED"/>
    <w:rsid w:val="008A717A"/>
    <w:rsid w:val="008A77F8"/>
    <w:rsid w:val="008A7822"/>
    <w:rsid w:val="008A7B61"/>
    <w:rsid w:val="008A7C9B"/>
    <w:rsid w:val="008B0091"/>
    <w:rsid w:val="008B0265"/>
    <w:rsid w:val="008B030E"/>
    <w:rsid w:val="008B0594"/>
    <w:rsid w:val="008B0745"/>
    <w:rsid w:val="008B075A"/>
    <w:rsid w:val="008B0775"/>
    <w:rsid w:val="008B0A59"/>
    <w:rsid w:val="008B0ADA"/>
    <w:rsid w:val="008B0AF1"/>
    <w:rsid w:val="008B0BB1"/>
    <w:rsid w:val="008B0D8B"/>
    <w:rsid w:val="008B0E3A"/>
    <w:rsid w:val="008B0F06"/>
    <w:rsid w:val="008B0F0A"/>
    <w:rsid w:val="008B129A"/>
    <w:rsid w:val="008B1372"/>
    <w:rsid w:val="008B187C"/>
    <w:rsid w:val="008B18DB"/>
    <w:rsid w:val="008B1B0B"/>
    <w:rsid w:val="008B1C3A"/>
    <w:rsid w:val="008B1C41"/>
    <w:rsid w:val="008B1C7A"/>
    <w:rsid w:val="008B1CB9"/>
    <w:rsid w:val="008B1D2C"/>
    <w:rsid w:val="008B1EDE"/>
    <w:rsid w:val="008B217E"/>
    <w:rsid w:val="008B272F"/>
    <w:rsid w:val="008B2CD5"/>
    <w:rsid w:val="008B2D5A"/>
    <w:rsid w:val="008B2ED0"/>
    <w:rsid w:val="008B3203"/>
    <w:rsid w:val="008B322D"/>
    <w:rsid w:val="008B3416"/>
    <w:rsid w:val="008B3619"/>
    <w:rsid w:val="008B37EA"/>
    <w:rsid w:val="008B3A6A"/>
    <w:rsid w:val="008B3B3C"/>
    <w:rsid w:val="008B3B78"/>
    <w:rsid w:val="008B42F0"/>
    <w:rsid w:val="008B4510"/>
    <w:rsid w:val="008B453A"/>
    <w:rsid w:val="008B4564"/>
    <w:rsid w:val="008B46ED"/>
    <w:rsid w:val="008B48DC"/>
    <w:rsid w:val="008B4A19"/>
    <w:rsid w:val="008B4A98"/>
    <w:rsid w:val="008B4CA6"/>
    <w:rsid w:val="008B4CFF"/>
    <w:rsid w:val="008B4E0A"/>
    <w:rsid w:val="008B5210"/>
    <w:rsid w:val="008B54F7"/>
    <w:rsid w:val="008B5A91"/>
    <w:rsid w:val="008B5AB6"/>
    <w:rsid w:val="008B5B19"/>
    <w:rsid w:val="008B5B51"/>
    <w:rsid w:val="008B5D36"/>
    <w:rsid w:val="008B5EC3"/>
    <w:rsid w:val="008B5ECF"/>
    <w:rsid w:val="008B5F78"/>
    <w:rsid w:val="008B60C9"/>
    <w:rsid w:val="008B6257"/>
    <w:rsid w:val="008B67E5"/>
    <w:rsid w:val="008B6CE8"/>
    <w:rsid w:val="008B6D34"/>
    <w:rsid w:val="008B6D36"/>
    <w:rsid w:val="008B6E5A"/>
    <w:rsid w:val="008B6F2D"/>
    <w:rsid w:val="008B702F"/>
    <w:rsid w:val="008B7399"/>
    <w:rsid w:val="008B7451"/>
    <w:rsid w:val="008B76E1"/>
    <w:rsid w:val="008B7768"/>
    <w:rsid w:val="008B784C"/>
    <w:rsid w:val="008B7896"/>
    <w:rsid w:val="008B78D2"/>
    <w:rsid w:val="008B78FB"/>
    <w:rsid w:val="008B7A0F"/>
    <w:rsid w:val="008B7B51"/>
    <w:rsid w:val="008C005B"/>
    <w:rsid w:val="008C0200"/>
    <w:rsid w:val="008C07E2"/>
    <w:rsid w:val="008C0981"/>
    <w:rsid w:val="008C0B4C"/>
    <w:rsid w:val="008C0C5D"/>
    <w:rsid w:val="008C1038"/>
    <w:rsid w:val="008C11C0"/>
    <w:rsid w:val="008C174B"/>
    <w:rsid w:val="008C1805"/>
    <w:rsid w:val="008C1BCD"/>
    <w:rsid w:val="008C1F31"/>
    <w:rsid w:val="008C1FD2"/>
    <w:rsid w:val="008C2124"/>
    <w:rsid w:val="008C220D"/>
    <w:rsid w:val="008C244B"/>
    <w:rsid w:val="008C2594"/>
    <w:rsid w:val="008C26CB"/>
    <w:rsid w:val="008C2710"/>
    <w:rsid w:val="008C2BE5"/>
    <w:rsid w:val="008C2CCA"/>
    <w:rsid w:val="008C2D2C"/>
    <w:rsid w:val="008C2DE8"/>
    <w:rsid w:val="008C2EDF"/>
    <w:rsid w:val="008C2F29"/>
    <w:rsid w:val="008C31A5"/>
    <w:rsid w:val="008C3226"/>
    <w:rsid w:val="008C3292"/>
    <w:rsid w:val="008C3314"/>
    <w:rsid w:val="008C396B"/>
    <w:rsid w:val="008C3A6D"/>
    <w:rsid w:val="008C3DC1"/>
    <w:rsid w:val="008C3F26"/>
    <w:rsid w:val="008C3F39"/>
    <w:rsid w:val="008C3F42"/>
    <w:rsid w:val="008C4074"/>
    <w:rsid w:val="008C41A1"/>
    <w:rsid w:val="008C443F"/>
    <w:rsid w:val="008C47F9"/>
    <w:rsid w:val="008C4D5C"/>
    <w:rsid w:val="008C4DF5"/>
    <w:rsid w:val="008C4F0C"/>
    <w:rsid w:val="008C505E"/>
    <w:rsid w:val="008C50ED"/>
    <w:rsid w:val="008C5245"/>
    <w:rsid w:val="008C5313"/>
    <w:rsid w:val="008C547D"/>
    <w:rsid w:val="008C57B3"/>
    <w:rsid w:val="008C592C"/>
    <w:rsid w:val="008C5B0E"/>
    <w:rsid w:val="008C5B6D"/>
    <w:rsid w:val="008C5CC8"/>
    <w:rsid w:val="008C5D8E"/>
    <w:rsid w:val="008C5E6C"/>
    <w:rsid w:val="008C6150"/>
    <w:rsid w:val="008C674E"/>
    <w:rsid w:val="008C675A"/>
    <w:rsid w:val="008C6772"/>
    <w:rsid w:val="008C67FC"/>
    <w:rsid w:val="008C68C7"/>
    <w:rsid w:val="008C6A11"/>
    <w:rsid w:val="008C6A30"/>
    <w:rsid w:val="008C6A4C"/>
    <w:rsid w:val="008C6B79"/>
    <w:rsid w:val="008C6F67"/>
    <w:rsid w:val="008C7045"/>
    <w:rsid w:val="008C7200"/>
    <w:rsid w:val="008C748B"/>
    <w:rsid w:val="008C749C"/>
    <w:rsid w:val="008C74D5"/>
    <w:rsid w:val="008C7556"/>
    <w:rsid w:val="008C76AE"/>
    <w:rsid w:val="008C7961"/>
    <w:rsid w:val="008C79EA"/>
    <w:rsid w:val="008C7A55"/>
    <w:rsid w:val="008C7B98"/>
    <w:rsid w:val="008C7CC6"/>
    <w:rsid w:val="008C7CDC"/>
    <w:rsid w:val="008C7D5E"/>
    <w:rsid w:val="008D026F"/>
    <w:rsid w:val="008D03E7"/>
    <w:rsid w:val="008D085F"/>
    <w:rsid w:val="008D0CE3"/>
    <w:rsid w:val="008D1288"/>
    <w:rsid w:val="008D12B8"/>
    <w:rsid w:val="008D1353"/>
    <w:rsid w:val="008D14AA"/>
    <w:rsid w:val="008D1553"/>
    <w:rsid w:val="008D1708"/>
    <w:rsid w:val="008D1830"/>
    <w:rsid w:val="008D1B03"/>
    <w:rsid w:val="008D1CCF"/>
    <w:rsid w:val="008D1CD9"/>
    <w:rsid w:val="008D206E"/>
    <w:rsid w:val="008D210F"/>
    <w:rsid w:val="008D2348"/>
    <w:rsid w:val="008D28D3"/>
    <w:rsid w:val="008D2B00"/>
    <w:rsid w:val="008D2C89"/>
    <w:rsid w:val="008D30C9"/>
    <w:rsid w:val="008D312D"/>
    <w:rsid w:val="008D3250"/>
    <w:rsid w:val="008D33C9"/>
    <w:rsid w:val="008D3440"/>
    <w:rsid w:val="008D3A56"/>
    <w:rsid w:val="008D3B51"/>
    <w:rsid w:val="008D3D03"/>
    <w:rsid w:val="008D3DC7"/>
    <w:rsid w:val="008D3DEB"/>
    <w:rsid w:val="008D3E2F"/>
    <w:rsid w:val="008D3E83"/>
    <w:rsid w:val="008D45E5"/>
    <w:rsid w:val="008D4637"/>
    <w:rsid w:val="008D4768"/>
    <w:rsid w:val="008D48B8"/>
    <w:rsid w:val="008D49AF"/>
    <w:rsid w:val="008D4BF4"/>
    <w:rsid w:val="008D4C3B"/>
    <w:rsid w:val="008D4D28"/>
    <w:rsid w:val="008D5028"/>
    <w:rsid w:val="008D5063"/>
    <w:rsid w:val="008D5353"/>
    <w:rsid w:val="008D54A9"/>
    <w:rsid w:val="008D54CE"/>
    <w:rsid w:val="008D5564"/>
    <w:rsid w:val="008D5565"/>
    <w:rsid w:val="008D57DA"/>
    <w:rsid w:val="008D5A70"/>
    <w:rsid w:val="008D5E71"/>
    <w:rsid w:val="008D5F76"/>
    <w:rsid w:val="008D5FD4"/>
    <w:rsid w:val="008D6388"/>
    <w:rsid w:val="008D64A0"/>
    <w:rsid w:val="008D64E1"/>
    <w:rsid w:val="008D65DC"/>
    <w:rsid w:val="008D6673"/>
    <w:rsid w:val="008D68D1"/>
    <w:rsid w:val="008D6C2B"/>
    <w:rsid w:val="008D6C8F"/>
    <w:rsid w:val="008D6F41"/>
    <w:rsid w:val="008D7117"/>
    <w:rsid w:val="008D7205"/>
    <w:rsid w:val="008D727C"/>
    <w:rsid w:val="008D7329"/>
    <w:rsid w:val="008D7416"/>
    <w:rsid w:val="008D7889"/>
    <w:rsid w:val="008D7B06"/>
    <w:rsid w:val="008D7B3E"/>
    <w:rsid w:val="008D7E06"/>
    <w:rsid w:val="008E0287"/>
    <w:rsid w:val="008E04E3"/>
    <w:rsid w:val="008E074B"/>
    <w:rsid w:val="008E0806"/>
    <w:rsid w:val="008E0AF2"/>
    <w:rsid w:val="008E0B09"/>
    <w:rsid w:val="008E0B84"/>
    <w:rsid w:val="008E0BD3"/>
    <w:rsid w:val="008E0BE1"/>
    <w:rsid w:val="008E0F5E"/>
    <w:rsid w:val="008E1366"/>
    <w:rsid w:val="008E13EE"/>
    <w:rsid w:val="008E14BD"/>
    <w:rsid w:val="008E19AE"/>
    <w:rsid w:val="008E1D97"/>
    <w:rsid w:val="008E21F9"/>
    <w:rsid w:val="008E2330"/>
    <w:rsid w:val="008E2384"/>
    <w:rsid w:val="008E23B0"/>
    <w:rsid w:val="008E24F3"/>
    <w:rsid w:val="008E29A7"/>
    <w:rsid w:val="008E318D"/>
    <w:rsid w:val="008E33FC"/>
    <w:rsid w:val="008E3405"/>
    <w:rsid w:val="008E39AA"/>
    <w:rsid w:val="008E3B70"/>
    <w:rsid w:val="008E3C56"/>
    <w:rsid w:val="008E3F03"/>
    <w:rsid w:val="008E3F23"/>
    <w:rsid w:val="008E405B"/>
    <w:rsid w:val="008E4122"/>
    <w:rsid w:val="008E4181"/>
    <w:rsid w:val="008E42BE"/>
    <w:rsid w:val="008E4390"/>
    <w:rsid w:val="008E4541"/>
    <w:rsid w:val="008E485C"/>
    <w:rsid w:val="008E4974"/>
    <w:rsid w:val="008E50E0"/>
    <w:rsid w:val="008E50FE"/>
    <w:rsid w:val="008E533A"/>
    <w:rsid w:val="008E535B"/>
    <w:rsid w:val="008E5742"/>
    <w:rsid w:val="008E5A2F"/>
    <w:rsid w:val="008E5A57"/>
    <w:rsid w:val="008E64DA"/>
    <w:rsid w:val="008E6673"/>
    <w:rsid w:val="008E66E7"/>
    <w:rsid w:val="008E69D3"/>
    <w:rsid w:val="008E6BCB"/>
    <w:rsid w:val="008E6D20"/>
    <w:rsid w:val="008E721D"/>
    <w:rsid w:val="008E75A0"/>
    <w:rsid w:val="008E7C41"/>
    <w:rsid w:val="008E7CE4"/>
    <w:rsid w:val="008E7D81"/>
    <w:rsid w:val="008E7FE0"/>
    <w:rsid w:val="008F00BC"/>
    <w:rsid w:val="008F0388"/>
    <w:rsid w:val="008F05F6"/>
    <w:rsid w:val="008F0692"/>
    <w:rsid w:val="008F09D9"/>
    <w:rsid w:val="008F0C03"/>
    <w:rsid w:val="008F0C28"/>
    <w:rsid w:val="008F1120"/>
    <w:rsid w:val="008F13F2"/>
    <w:rsid w:val="008F14B6"/>
    <w:rsid w:val="008F14BE"/>
    <w:rsid w:val="008F14FA"/>
    <w:rsid w:val="008F14FE"/>
    <w:rsid w:val="008F17AB"/>
    <w:rsid w:val="008F17EE"/>
    <w:rsid w:val="008F1E17"/>
    <w:rsid w:val="008F1EA3"/>
    <w:rsid w:val="008F223C"/>
    <w:rsid w:val="008F2250"/>
    <w:rsid w:val="008F23CF"/>
    <w:rsid w:val="008F24BC"/>
    <w:rsid w:val="008F25C9"/>
    <w:rsid w:val="008F2779"/>
    <w:rsid w:val="008F2A6B"/>
    <w:rsid w:val="008F2C17"/>
    <w:rsid w:val="008F2CC8"/>
    <w:rsid w:val="008F2E85"/>
    <w:rsid w:val="008F2FBA"/>
    <w:rsid w:val="008F3044"/>
    <w:rsid w:val="008F3138"/>
    <w:rsid w:val="008F33A5"/>
    <w:rsid w:val="008F33BD"/>
    <w:rsid w:val="008F3628"/>
    <w:rsid w:val="008F3DCB"/>
    <w:rsid w:val="008F3FD6"/>
    <w:rsid w:val="008F4102"/>
    <w:rsid w:val="008F4295"/>
    <w:rsid w:val="008F42F2"/>
    <w:rsid w:val="008F4479"/>
    <w:rsid w:val="008F448F"/>
    <w:rsid w:val="008F4504"/>
    <w:rsid w:val="008F4542"/>
    <w:rsid w:val="008F4626"/>
    <w:rsid w:val="008F4736"/>
    <w:rsid w:val="008F4780"/>
    <w:rsid w:val="008F4784"/>
    <w:rsid w:val="008F4823"/>
    <w:rsid w:val="008F4833"/>
    <w:rsid w:val="008F49C2"/>
    <w:rsid w:val="008F4D89"/>
    <w:rsid w:val="008F4E29"/>
    <w:rsid w:val="008F4F86"/>
    <w:rsid w:val="008F4FF4"/>
    <w:rsid w:val="008F54BF"/>
    <w:rsid w:val="008F54E3"/>
    <w:rsid w:val="008F580F"/>
    <w:rsid w:val="008F5862"/>
    <w:rsid w:val="008F59D3"/>
    <w:rsid w:val="008F5D72"/>
    <w:rsid w:val="008F6029"/>
    <w:rsid w:val="008F602E"/>
    <w:rsid w:val="008F62C5"/>
    <w:rsid w:val="008F6643"/>
    <w:rsid w:val="008F66CB"/>
    <w:rsid w:val="008F66D5"/>
    <w:rsid w:val="008F674E"/>
    <w:rsid w:val="008F684D"/>
    <w:rsid w:val="008F697D"/>
    <w:rsid w:val="008F6C05"/>
    <w:rsid w:val="008F6C20"/>
    <w:rsid w:val="008F6CFC"/>
    <w:rsid w:val="008F6F73"/>
    <w:rsid w:val="008F707B"/>
    <w:rsid w:val="008F71A5"/>
    <w:rsid w:val="008F72CE"/>
    <w:rsid w:val="008F75A7"/>
    <w:rsid w:val="008F75F5"/>
    <w:rsid w:val="008F76B1"/>
    <w:rsid w:val="008F77F9"/>
    <w:rsid w:val="008F7A4C"/>
    <w:rsid w:val="008F7BF9"/>
    <w:rsid w:val="008F7E02"/>
    <w:rsid w:val="008F7E0E"/>
    <w:rsid w:val="008F7FBE"/>
    <w:rsid w:val="009001F9"/>
    <w:rsid w:val="00900458"/>
    <w:rsid w:val="00900622"/>
    <w:rsid w:val="009006A4"/>
    <w:rsid w:val="00900759"/>
    <w:rsid w:val="009008DA"/>
    <w:rsid w:val="00900960"/>
    <w:rsid w:val="00900B4A"/>
    <w:rsid w:val="00900D4A"/>
    <w:rsid w:val="00900E63"/>
    <w:rsid w:val="00900FC3"/>
    <w:rsid w:val="00901257"/>
    <w:rsid w:val="00901399"/>
    <w:rsid w:val="0090173C"/>
    <w:rsid w:val="00901B32"/>
    <w:rsid w:val="00901C0F"/>
    <w:rsid w:val="00901F3E"/>
    <w:rsid w:val="00901F4E"/>
    <w:rsid w:val="00902004"/>
    <w:rsid w:val="0090221B"/>
    <w:rsid w:val="009024ED"/>
    <w:rsid w:val="009029A2"/>
    <w:rsid w:val="00902ACF"/>
    <w:rsid w:val="00902B10"/>
    <w:rsid w:val="00902D3F"/>
    <w:rsid w:val="00902DBF"/>
    <w:rsid w:val="00902E5E"/>
    <w:rsid w:val="00902F13"/>
    <w:rsid w:val="009030B3"/>
    <w:rsid w:val="009031BA"/>
    <w:rsid w:val="009033CF"/>
    <w:rsid w:val="0090354D"/>
    <w:rsid w:val="009039C7"/>
    <w:rsid w:val="00903B01"/>
    <w:rsid w:val="00903D9B"/>
    <w:rsid w:val="00903DD3"/>
    <w:rsid w:val="00903EC7"/>
    <w:rsid w:val="00903EE2"/>
    <w:rsid w:val="00903F14"/>
    <w:rsid w:val="009040CC"/>
    <w:rsid w:val="009042E2"/>
    <w:rsid w:val="00904307"/>
    <w:rsid w:val="0090434F"/>
    <w:rsid w:val="0090443C"/>
    <w:rsid w:val="0090446A"/>
    <w:rsid w:val="00904613"/>
    <w:rsid w:val="00904677"/>
    <w:rsid w:val="00904B43"/>
    <w:rsid w:val="00904E24"/>
    <w:rsid w:val="009054BB"/>
    <w:rsid w:val="009054CE"/>
    <w:rsid w:val="00905767"/>
    <w:rsid w:val="00905947"/>
    <w:rsid w:val="00905C03"/>
    <w:rsid w:val="00905C5F"/>
    <w:rsid w:val="009061AF"/>
    <w:rsid w:val="009061D4"/>
    <w:rsid w:val="0090636E"/>
    <w:rsid w:val="009063CD"/>
    <w:rsid w:val="0090644C"/>
    <w:rsid w:val="00906599"/>
    <w:rsid w:val="009065DF"/>
    <w:rsid w:val="009069CB"/>
    <w:rsid w:val="009069D1"/>
    <w:rsid w:val="00906D08"/>
    <w:rsid w:val="00906D9D"/>
    <w:rsid w:val="00906E1E"/>
    <w:rsid w:val="00906E22"/>
    <w:rsid w:val="00906E2A"/>
    <w:rsid w:val="009070FE"/>
    <w:rsid w:val="0090712D"/>
    <w:rsid w:val="009074A2"/>
    <w:rsid w:val="00907592"/>
    <w:rsid w:val="009076E8"/>
    <w:rsid w:val="009077B5"/>
    <w:rsid w:val="009077C0"/>
    <w:rsid w:val="00907C08"/>
    <w:rsid w:val="00907F25"/>
    <w:rsid w:val="00907FB2"/>
    <w:rsid w:val="00910286"/>
    <w:rsid w:val="009102B8"/>
    <w:rsid w:val="009102B9"/>
    <w:rsid w:val="009103AC"/>
    <w:rsid w:val="00910450"/>
    <w:rsid w:val="00910A4C"/>
    <w:rsid w:val="009110A2"/>
    <w:rsid w:val="00911192"/>
    <w:rsid w:val="00911281"/>
    <w:rsid w:val="009115CE"/>
    <w:rsid w:val="009115DB"/>
    <w:rsid w:val="00911731"/>
    <w:rsid w:val="00911931"/>
    <w:rsid w:val="00911A0D"/>
    <w:rsid w:val="00911A1D"/>
    <w:rsid w:val="00911ED6"/>
    <w:rsid w:val="00912101"/>
    <w:rsid w:val="00912189"/>
    <w:rsid w:val="00912263"/>
    <w:rsid w:val="00912320"/>
    <w:rsid w:val="009123CF"/>
    <w:rsid w:val="009123EA"/>
    <w:rsid w:val="009127A0"/>
    <w:rsid w:val="00912A2F"/>
    <w:rsid w:val="00912A49"/>
    <w:rsid w:val="00912AA9"/>
    <w:rsid w:val="00912E93"/>
    <w:rsid w:val="009132A3"/>
    <w:rsid w:val="009132FC"/>
    <w:rsid w:val="009136B5"/>
    <w:rsid w:val="009136E5"/>
    <w:rsid w:val="009137A6"/>
    <w:rsid w:val="0091384A"/>
    <w:rsid w:val="00913BB0"/>
    <w:rsid w:val="00913D02"/>
    <w:rsid w:val="00914080"/>
    <w:rsid w:val="009142BC"/>
    <w:rsid w:val="009142DD"/>
    <w:rsid w:val="00914387"/>
    <w:rsid w:val="009145E6"/>
    <w:rsid w:val="009148CF"/>
    <w:rsid w:val="00914936"/>
    <w:rsid w:val="00914A1B"/>
    <w:rsid w:val="00914B0A"/>
    <w:rsid w:val="00914F18"/>
    <w:rsid w:val="00914F7D"/>
    <w:rsid w:val="00915071"/>
    <w:rsid w:val="00915A4E"/>
    <w:rsid w:val="00915D4D"/>
    <w:rsid w:val="00915F5B"/>
    <w:rsid w:val="009164A0"/>
    <w:rsid w:val="00916722"/>
    <w:rsid w:val="0091689F"/>
    <w:rsid w:val="00916A63"/>
    <w:rsid w:val="00916D18"/>
    <w:rsid w:val="00916D2C"/>
    <w:rsid w:val="00916DC1"/>
    <w:rsid w:val="0091700E"/>
    <w:rsid w:val="009173BD"/>
    <w:rsid w:val="00917576"/>
    <w:rsid w:val="0091784A"/>
    <w:rsid w:val="009179BC"/>
    <w:rsid w:val="00917A04"/>
    <w:rsid w:val="00917DE3"/>
    <w:rsid w:val="00917F31"/>
    <w:rsid w:val="00920046"/>
    <w:rsid w:val="00920166"/>
    <w:rsid w:val="00920394"/>
    <w:rsid w:val="00920889"/>
    <w:rsid w:val="009208BC"/>
    <w:rsid w:val="00920971"/>
    <w:rsid w:val="00920BE2"/>
    <w:rsid w:val="00920CC0"/>
    <w:rsid w:val="00920D5E"/>
    <w:rsid w:val="009216E7"/>
    <w:rsid w:val="009218A6"/>
    <w:rsid w:val="00921A36"/>
    <w:rsid w:val="00921C13"/>
    <w:rsid w:val="00921D03"/>
    <w:rsid w:val="00921DCF"/>
    <w:rsid w:val="00921E25"/>
    <w:rsid w:val="00922280"/>
    <w:rsid w:val="00922443"/>
    <w:rsid w:val="00922460"/>
    <w:rsid w:val="009224D5"/>
    <w:rsid w:val="00922534"/>
    <w:rsid w:val="00922913"/>
    <w:rsid w:val="00922B09"/>
    <w:rsid w:val="00922B3A"/>
    <w:rsid w:val="00922CD3"/>
    <w:rsid w:val="00922E8A"/>
    <w:rsid w:val="009230B6"/>
    <w:rsid w:val="0092310F"/>
    <w:rsid w:val="0092326B"/>
    <w:rsid w:val="009233A8"/>
    <w:rsid w:val="009234CD"/>
    <w:rsid w:val="0092351E"/>
    <w:rsid w:val="0092359D"/>
    <w:rsid w:val="0092363C"/>
    <w:rsid w:val="00923712"/>
    <w:rsid w:val="009238F9"/>
    <w:rsid w:val="0092395D"/>
    <w:rsid w:val="00923994"/>
    <w:rsid w:val="00923BB4"/>
    <w:rsid w:val="00923CEB"/>
    <w:rsid w:val="00923FFF"/>
    <w:rsid w:val="00924029"/>
    <w:rsid w:val="009241E2"/>
    <w:rsid w:val="009242D8"/>
    <w:rsid w:val="0092443B"/>
    <w:rsid w:val="0092487F"/>
    <w:rsid w:val="00924959"/>
    <w:rsid w:val="009249E8"/>
    <w:rsid w:val="00924AE8"/>
    <w:rsid w:val="00924B2B"/>
    <w:rsid w:val="00924D35"/>
    <w:rsid w:val="00924EB0"/>
    <w:rsid w:val="00925068"/>
    <w:rsid w:val="00925270"/>
    <w:rsid w:val="009253C6"/>
    <w:rsid w:val="009256AB"/>
    <w:rsid w:val="00925BB8"/>
    <w:rsid w:val="00925D01"/>
    <w:rsid w:val="00925E36"/>
    <w:rsid w:val="00926192"/>
    <w:rsid w:val="00926266"/>
    <w:rsid w:val="00926373"/>
    <w:rsid w:val="0092653E"/>
    <w:rsid w:val="0092657D"/>
    <w:rsid w:val="00926604"/>
    <w:rsid w:val="00926911"/>
    <w:rsid w:val="00926A17"/>
    <w:rsid w:val="00926A6C"/>
    <w:rsid w:val="00926D3F"/>
    <w:rsid w:val="00927101"/>
    <w:rsid w:val="00927147"/>
    <w:rsid w:val="009271E8"/>
    <w:rsid w:val="009272D5"/>
    <w:rsid w:val="00927B8C"/>
    <w:rsid w:val="00927EB3"/>
    <w:rsid w:val="00930024"/>
    <w:rsid w:val="009302BB"/>
    <w:rsid w:val="00930318"/>
    <w:rsid w:val="0093033E"/>
    <w:rsid w:val="00930403"/>
    <w:rsid w:val="009304C1"/>
    <w:rsid w:val="0093084C"/>
    <w:rsid w:val="00930901"/>
    <w:rsid w:val="00930B51"/>
    <w:rsid w:val="00930C94"/>
    <w:rsid w:val="00930D92"/>
    <w:rsid w:val="00930F00"/>
    <w:rsid w:val="009310D5"/>
    <w:rsid w:val="00931224"/>
    <w:rsid w:val="0093125A"/>
    <w:rsid w:val="009312B3"/>
    <w:rsid w:val="0093147F"/>
    <w:rsid w:val="00931575"/>
    <w:rsid w:val="00931594"/>
    <w:rsid w:val="009315D1"/>
    <w:rsid w:val="00931BDC"/>
    <w:rsid w:val="00931D96"/>
    <w:rsid w:val="0093209D"/>
    <w:rsid w:val="0093244C"/>
    <w:rsid w:val="00932485"/>
    <w:rsid w:val="009324A4"/>
    <w:rsid w:val="009325A1"/>
    <w:rsid w:val="00932985"/>
    <w:rsid w:val="00932C18"/>
    <w:rsid w:val="00932F12"/>
    <w:rsid w:val="00932FBD"/>
    <w:rsid w:val="00933014"/>
    <w:rsid w:val="00933057"/>
    <w:rsid w:val="009334AE"/>
    <w:rsid w:val="009334C7"/>
    <w:rsid w:val="0093373F"/>
    <w:rsid w:val="00933DC5"/>
    <w:rsid w:val="00933FAB"/>
    <w:rsid w:val="0093416B"/>
    <w:rsid w:val="00934173"/>
    <w:rsid w:val="009341F4"/>
    <w:rsid w:val="0093422B"/>
    <w:rsid w:val="00934418"/>
    <w:rsid w:val="0093457F"/>
    <w:rsid w:val="009345DA"/>
    <w:rsid w:val="0093464E"/>
    <w:rsid w:val="00934651"/>
    <w:rsid w:val="009347A2"/>
    <w:rsid w:val="00934875"/>
    <w:rsid w:val="00934A7D"/>
    <w:rsid w:val="00934CCA"/>
    <w:rsid w:val="00934E31"/>
    <w:rsid w:val="00934E65"/>
    <w:rsid w:val="00934F2C"/>
    <w:rsid w:val="00934FD4"/>
    <w:rsid w:val="00935225"/>
    <w:rsid w:val="0093522C"/>
    <w:rsid w:val="0093529B"/>
    <w:rsid w:val="0093544D"/>
    <w:rsid w:val="0093563E"/>
    <w:rsid w:val="00935814"/>
    <w:rsid w:val="009359F5"/>
    <w:rsid w:val="00935E2F"/>
    <w:rsid w:val="00935F39"/>
    <w:rsid w:val="0093613D"/>
    <w:rsid w:val="00936388"/>
    <w:rsid w:val="00936431"/>
    <w:rsid w:val="00936762"/>
    <w:rsid w:val="00936860"/>
    <w:rsid w:val="009368C2"/>
    <w:rsid w:val="0093695F"/>
    <w:rsid w:val="00936A17"/>
    <w:rsid w:val="00936B4C"/>
    <w:rsid w:val="00936F8D"/>
    <w:rsid w:val="00937072"/>
    <w:rsid w:val="009370DB"/>
    <w:rsid w:val="009372DE"/>
    <w:rsid w:val="00937610"/>
    <w:rsid w:val="00937765"/>
    <w:rsid w:val="009378C2"/>
    <w:rsid w:val="009378C8"/>
    <w:rsid w:val="00937A46"/>
    <w:rsid w:val="00937D0F"/>
    <w:rsid w:val="00937DA7"/>
    <w:rsid w:val="00940071"/>
    <w:rsid w:val="009401E2"/>
    <w:rsid w:val="009404A6"/>
    <w:rsid w:val="009404DA"/>
    <w:rsid w:val="00940570"/>
    <w:rsid w:val="00940744"/>
    <w:rsid w:val="009407C3"/>
    <w:rsid w:val="00940812"/>
    <w:rsid w:val="00940929"/>
    <w:rsid w:val="00940B57"/>
    <w:rsid w:val="00940DFB"/>
    <w:rsid w:val="009412EC"/>
    <w:rsid w:val="009413C4"/>
    <w:rsid w:val="00941541"/>
    <w:rsid w:val="0094161D"/>
    <w:rsid w:val="00941697"/>
    <w:rsid w:val="00941769"/>
    <w:rsid w:val="0094179B"/>
    <w:rsid w:val="009417EF"/>
    <w:rsid w:val="00941995"/>
    <w:rsid w:val="009419AD"/>
    <w:rsid w:val="009419F2"/>
    <w:rsid w:val="009419F3"/>
    <w:rsid w:val="00941B52"/>
    <w:rsid w:val="00941BBA"/>
    <w:rsid w:val="00941CD3"/>
    <w:rsid w:val="00941DFD"/>
    <w:rsid w:val="00941F7C"/>
    <w:rsid w:val="00941FF8"/>
    <w:rsid w:val="00942030"/>
    <w:rsid w:val="009423F4"/>
    <w:rsid w:val="00942427"/>
    <w:rsid w:val="00942583"/>
    <w:rsid w:val="009428A2"/>
    <w:rsid w:val="0094291A"/>
    <w:rsid w:val="0094294D"/>
    <w:rsid w:val="00942A44"/>
    <w:rsid w:val="00942B09"/>
    <w:rsid w:val="00942D13"/>
    <w:rsid w:val="00943090"/>
    <w:rsid w:val="009431B8"/>
    <w:rsid w:val="009431EB"/>
    <w:rsid w:val="0094321A"/>
    <w:rsid w:val="0094362A"/>
    <w:rsid w:val="0094362C"/>
    <w:rsid w:val="00943793"/>
    <w:rsid w:val="00943B7C"/>
    <w:rsid w:val="00943F9A"/>
    <w:rsid w:val="00943FBF"/>
    <w:rsid w:val="0094431B"/>
    <w:rsid w:val="0094437D"/>
    <w:rsid w:val="0094469C"/>
    <w:rsid w:val="00944725"/>
    <w:rsid w:val="009447D3"/>
    <w:rsid w:val="0094495A"/>
    <w:rsid w:val="00944BD0"/>
    <w:rsid w:val="00944CB3"/>
    <w:rsid w:val="00945103"/>
    <w:rsid w:val="00945158"/>
    <w:rsid w:val="0094522A"/>
    <w:rsid w:val="0094574E"/>
    <w:rsid w:val="00945760"/>
    <w:rsid w:val="00945A6A"/>
    <w:rsid w:val="00945E1E"/>
    <w:rsid w:val="00945FA2"/>
    <w:rsid w:val="00946028"/>
    <w:rsid w:val="009460B9"/>
    <w:rsid w:val="0094612C"/>
    <w:rsid w:val="009461E1"/>
    <w:rsid w:val="009462AB"/>
    <w:rsid w:val="0094640A"/>
    <w:rsid w:val="0094654E"/>
    <w:rsid w:val="00946583"/>
    <w:rsid w:val="00946618"/>
    <w:rsid w:val="009467B4"/>
    <w:rsid w:val="0094681A"/>
    <w:rsid w:val="009468FA"/>
    <w:rsid w:val="00947206"/>
    <w:rsid w:val="0094723F"/>
    <w:rsid w:val="00947494"/>
    <w:rsid w:val="009474FD"/>
    <w:rsid w:val="00947622"/>
    <w:rsid w:val="0094776E"/>
    <w:rsid w:val="009477CE"/>
    <w:rsid w:val="009477DA"/>
    <w:rsid w:val="009478DD"/>
    <w:rsid w:val="00947AF2"/>
    <w:rsid w:val="00947DC8"/>
    <w:rsid w:val="0095011D"/>
    <w:rsid w:val="009501B8"/>
    <w:rsid w:val="009501CE"/>
    <w:rsid w:val="009501D7"/>
    <w:rsid w:val="00950438"/>
    <w:rsid w:val="00950475"/>
    <w:rsid w:val="009504A9"/>
    <w:rsid w:val="009508C0"/>
    <w:rsid w:val="00950B7F"/>
    <w:rsid w:val="00950D01"/>
    <w:rsid w:val="009510F8"/>
    <w:rsid w:val="0095113A"/>
    <w:rsid w:val="009511DD"/>
    <w:rsid w:val="009512E6"/>
    <w:rsid w:val="009513A1"/>
    <w:rsid w:val="009515A1"/>
    <w:rsid w:val="00951913"/>
    <w:rsid w:val="00951D5A"/>
    <w:rsid w:val="00951DAA"/>
    <w:rsid w:val="00951F84"/>
    <w:rsid w:val="00952022"/>
    <w:rsid w:val="00952047"/>
    <w:rsid w:val="00952181"/>
    <w:rsid w:val="009522B3"/>
    <w:rsid w:val="009523D4"/>
    <w:rsid w:val="00952483"/>
    <w:rsid w:val="00952500"/>
    <w:rsid w:val="009525E6"/>
    <w:rsid w:val="0095287B"/>
    <w:rsid w:val="0095295B"/>
    <w:rsid w:val="009529C3"/>
    <w:rsid w:val="00952AC7"/>
    <w:rsid w:val="00952AD1"/>
    <w:rsid w:val="00952B0F"/>
    <w:rsid w:val="00952B32"/>
    <w:rsid w:val="00952C0F"/>
    <w:rsid w:val="00952F04"/>
    <w:rsid w:val="00952F0B"/>
    <w:rsid w:val="009530F5"/>
    <w:rsid w:val="009531AD"/>
    <w:rsid w:val="0095320D"/>
    <w:rsid w:val="009533CB"/>
    <w:rsid w:val="0095345F"/>
    <w:rsid w:val="009534A6"/>
    <w:rsid w:val="0095373F"/>
    <w:rsid w:val="009537BC"/>
    <w:rsid w:val="00953986"/>
    <w:rsid w:val="00953A49"/>
    <w:rsid w:val="00953BF0"/>
    <w:rsid w:val="00954087"/>
    <w:rsid w:val="00954490"/>
    <w:rsid w:val="00954557"/>
    <w:rsid w:val="00954808"/>
    <w:rsid w:val="00954C88"/>
    <w:rsid w:val="00954DBC"/>
    <w:rsid w:val="00954DC6"/>
    <w:rsid w:val="00954EB5"/>
    <w:rsid w:val="009550C0"/>
    <w:rsid w:val="0095516C"/>
    <w:rsid w:val="00955292"/>
    <w:rsid w:val="009552CE"/>
    <w:rsid w:val="0095558C"/>
    <w:rsid w:val="009555F1"/>
    <w:rsid w:val="00955777"/>
    <w:rsid w:val="00955839"/>
    <w:rsid w:val="0095594E"/>
    <w:rsid w:val="00955DA2"/>
    <w:rsid w:val="00955E08"/>
    <w:rsid w:val="00955E14"/>
    <w:rsid w:val="009562AD"/>
    <w:rsid w:val="0095644D"/>
    <w:rsid w:val="00956484"/>
    <w:rsid w:val="009565C1"/>
    <w:rsid w:val="009566F3"/>
    <w:rsid w:val="009568D0"/>
    <w:rsid w:val="0095697A"/>
    <w:rsid w:val="00956A81"/>
    <w:rsid w:val="00956B04"/>
    <w:rsid w:val="00956B55"/>
    <w:rsid w:val="00956CAD"/>
    <w:rsid w:val="00956DDD"/>
    <w:rsid w:val="00956E38"/>
    <w:rsid w:val="00956F41"/>
    <w:rsid w:val="00957395"/>
    <w:rsid w:val="00957AC5"/>
    <w:rsid w:val="00957B01"/>
    <w:rsid w:val="00957B92"/>
    <w:rsid w:val="00960058"/>
    <w:rsid w:val="009600CB"/>
    <w:rsid w:val="009600F7"/>
    <w:rsid w:val="00960382"/>
    <w:rsid w:val="0096054B"/>
    <w:rsid w:val="00960B77"/>
    <w:rsid w:val="00960C42"/>
    <w:rsid w:val="00960D26"/>
    <w:rsid w:val="00960E61"/>
    <w:rsid w:val="00960EE3"/>
    <w:rsid w:val="00961285"/>
    <w:rsid w:val="00961738"/>
    <w:rsid w:val="009617A4"/>
    <w:rsid w:val="00961807"/>
    <w:rsid w:val="009618EF"/>
    <w:rsid w:val="00961B1E"/>
    <w:rsid w:val="00961C31"/>
    <w:rsid w:val="00961CA9"/>
    <w:rsid w:val="009620A3"/>
    <w:rsid w:val="009620DF"/>
    <w:rsid w:val="009621B3"/>
    <w:rsid w:val="009623C2"/>
    <w:rsid w:val="0096256C"/>
    <w:rsid w:val="0096263D"/>
    <w:rsid w:val="0096273D"/>
    <w:rsid w:val="00962811"/>
    <w:rsid w:val="009628B4"/>
    <w:rsid w:val="00962925"/>
    <w:rsid w:val="00962C68"/>
    <w:rsid w:val="00962D1A"/>
    <w:rsid w:val="00962DFC"/>
    <w:rsid w:val="00962E72"/>
    <w:rsid w:val="00962F50"/>
    <w:rsid w:val="00963211"/>
    <w:rsid w:val="009633F6"/>
    <w:rsid w:val="00963653"/>
    <w:rsid w:val="009636E8"/>
    <w:rsid w:val="00963744"/>
    <w:rsid w:val="00963A49"/>
    <w:rsid w:val="00963B29"/>
    <w:rsid w:val="00963B37"/>
    <w:rsid w:val="00963BDE"/>
    <w:rsid w:val="00963E23"/>
    <w:rsid w:val="00963F0A"/>
    <w:rsid w:val="00964028"/>
    <w:rsid w:val="00964247"/>
    <w:rsid w:val="009648F5"/>
    <w:rsid w:val="0096491F"/>
    <w:rsid w:val="00964A92"/>
    <w:rsid w:val="00964FBA"/>
    <w:rsid w:val="0096527A"/>
    <w:rsid w:val="0096539A"/>
    <w:rsid w:val="009655D0"/>
    <w:rsid w:val="00965629"/>
    <w:rsid w:val="0096579B"/>
    <w:rsid w:val="0096585C"/>
    <w:rsid w:val="00965969"/>
    <w:rsid w:val="00965E9B"/>
    <w:rsid w:val="00965FE5"/>
    <w:rsid w:val="0096618A"/>
    <w:rsid w:val="00966387"/>
    <w:rsid w:val="0096678C"/>
    <w:rsid w:val="00967019"/>
    <w:rsid w:val="00967040"/>
    <w:rsid w:val="0096704D"/>
    <w:rsid w:val="009673E9"/>
    <w:rsid w:val="0096752E"/>
    <w:rsid w:val="00967547"/>
    <w:rsid w:val="009677EA"/>
    <w:rsid w:val="009678FE"/>
    <w:rsid w:val="00967978"/>
    <w:rsid w:val="00967BC0"/>
    <w:rsid w:val="00967E32"/>
    <w:rsid w:val="00967E54"/>
    <w:rsid w:val="00967F95"/>
    <w:rsid w:val="009702C4"/>
    <w:rsid w:val="009703DB"/>
    <w:rsid w:val="00970450"/>
    <w:rsid w:val="00970AB7"/>
    <w:rsid w:val="00970C66"/>
    <w:rsid w:val="00970DE4"/>
    <w:rsid w:val="00970DE6"/>
    <w:rsid w:val="00970E5E"/>
    <w:rsid w:val="009710BF"/>
    <w:rsid w:val="00971168"/>
    <w:rsid w:val="00971234"/>
    <w:rsid w:val="0097125C"/>
    <w:rsid w:val="0097158C"/>
    <w:rsid w:val="009715C7"/>
    <w:rsid w:val="00971787"/>
    <w:rsid w:val="00971A2D"/>
    <w:rsid w:val="00971BAA"/>
    <w:rsid w:val="00971BAE"/>
    <w:rsid w:val="00971BB2"/>
    <w:rsid w:val="00971CB1"/>
    <w:rsid w:val="00971CE9"/>
    <w:rsid w:val="00971DEF"/>
    <w:rsid w:val="00971E34"/>
    <w:rsid w:val="00971EC2"/>
    <w:rsid w:val="00971F90"/>
    <w:rsid w:val="0097209E"/>
    <w:rsid w:val="0097245E"/>
    <w:rsid w:val="0097293D"/>
    <w:rsid w:val="00972A82"/>
    <w:rsid w:val="00972B0C"/>
    <w:rsid w:val="00972FBF"/>
    <w:rsid w:val="0097327F"/>
    <w:rsid w:val="009734D0"/>
    <w:rsid w:val="00973551"/>
    <w:rsid w:val="0097396D"/>
    <w:rsid w:val="009739A1"/>
    <w:rsid w:val="00973D36"/>
    <w:rsid w:val="00974091"/>
    <w:rsid w:val="0097414A"/>
    <w:rsid w:val="009741A4"/>
    <w:rsid w:val="009741BD"/>
    <w:rsid w:val="0097430E"/>
    <w:rsid w:val="0097465B"/>
    <w:rsid w:val="0097479D"/>
    <w:rsid w:val="009748A9"/>
    <w:rsid w:val="00974A97"/>
    <w:rsid w:val="00974CD4"/>
    <w:rsid w:val="00974E1E"/>
    <w:rsid w:val="00974E91"/>
    <w:rsid w:val="00974F0E"/>
    <w:rsid w:val="009750C8"/>
    <w:rsid w:val="0097512A"/>
    <w:rsid w:val="00975285"/>
    <w:rsid w:val="009752D9"/>
    <w:rsid w:val="0097554B"/>
    <w:rsid w:val="009756EB"/>
    <w:rsid w:val="009757CF"/>
    <w:rsid w:val="00975C37"/>
    <w:rsid w:val="00976016"/>
    <w:rsid w:val="00976122"/>
    <w:rsid w:val="009763DE"/>
    <w:rsid w:val="0097667C"/>
    <w:rsid w:val="009766A1"/>
    <w:rsid w:val="00976926"/>
    <w:rsid w:val="00976F85"/>
    <w:rsid w:val="0097735B"/>
    <w:rsid w:val="009773E4"/>
    <w:rsid w:val="00977698"/>
    <w:rsid w:val="00977832"/>
    <w:rsid w:val="00977909"/>
    <w:rsid w:val="00977A8B"/>
    <w:rsid w:val="00977B5C"/>
    <w:rsid w:val="00977BC0"/>
    <w:rsid w:val="00977C70"/>
    <w:rsid w:val="00977D85"/>
    <w:rsid w:val="00977E76"/>
    <w:rsid w:val="0098054F"/>
    <w:rsid w:val="0098079E"/>
    <w:rsid w:val="0098089A"/>
    <w:rsid w:val="00980B5B"/>
    <w:rsid w:val="00980BBB"/>
    <w:rsid w:val="00980C96"/>
    <w:rsid w:val="00980F6C"/>
    <w:rsid w:val="00981118"/>
    <w:rsid w:val="0098129E"/>
    <w:rsid w:val="009812EC"/>
    <w:rsid w:val="0098143E"/>
    <w:rsid w:val="0098146B"/>
    <w:rsid w:val="009816BD"/>
    <w:rsid w:val="0098175B"/>
    <w:rsid w:val="009817C3"/>
    <w:rsid w:val="0098181F"/>
    <w:rsid w:val="009819A2"/>
    <w:rsid w:val="00981E2B"/>
    <w:rsid w:val="00981FAD"/>
    <w:rsid w:val="0098202F"/>
    <w:rsid w:val="009820A7"/>
    <w:rsid w:val="00982259"/>
    <w:rsid w:val="0098253C"/>
    <w:rsid w:val="0098255E"/>
    <w:rsid w:val="00982581"/>
    <w:rsid w:val="009826BE"/>
    <w:rsid w:val="00982BC3"/>
    <w:rsid w:val="00983482"/>
    <w:rsid w:val="0098353B"/>
    <w:rsid w:val="0098385D"/>
    <w:rsid w:val="00983923"/>
    <w:rsid w:val="00983A17"/>
    <w:rsid w:val="00983AE3"/>
    <w:rsid w:val="00983D53"/>
    <w:rsid w:val="00983D7D"/>
    <w:rsid w:val="0098419E"/>
    <w:rsid w:val="00984313"/>
    <w:rsid w:val="009846FC"/>
    <w:rsid w:val="009849DB"/>
    <w:rsid w:val="00984A9C"/>
    <w:rsid w:val="00984B8C"/>
    <w:rsid w:val="00984BC5"/>
    <w:rsid w:val="00984C4C"/>
    <w:rsid w:val="00984E32"/>
    <w:rsid w:val="00984ECC"/>
    <w:rsid w:val="009850E0"/>
    <w:rsid w:val="009851EF"/>
    <w:rsid w:val="009853A1"/>
    <w:rsid w:val="0098595E"/>
    <w:rsid w:val="0098598C"/>
    <w:rsid w:val="00985AA2"/>
    <w:rsid w:val="00985AEE"/>
    <w:rsid w:val="00985EE4"/>
    <w:rsid w:val="00985F35"/>
    <w:rsid w:val="00985F42"/>
    <w:rsid w:val="0098617A"/>
    <w:rsid w:val="0098638D"/>
    <w:rsid w:val="00986459"/>
    <w:rsid w:val="0098656E"/>
    <w:rsid w:val="009866BA"/>
    <w:rsid w:val="009866BC"/>
    <w:rsid w:val="00986946"/>
    <w:rsid w:val="00986B52"/>
    <w:rsid w:val="00986E2C"/>
    <w:rsid w:val="00987225"/>
    <w:rsid w:val="009872C9"/>
    <w:rsid w:val="009874B0"/>
    <w:rsid w:val="0098765B"/>
    <w:rsid w:val="009877B0"/>
    <w:rsid w:val="00987E60"/>
    <w:rsid w:val="00987F04"/>
    <w:rsid w:val="00987F2D"/>
    <w:rsid w:val="00990050"/>
    <w:rsid w:val="0099027E"/>
    <w:rsid w:val="009907BC"/>
    <w:rsid w:val="00990878"/>
    <w:rsid w:val="0099099A"/>
    <w:rsid w:val="009909E6"/>
    <w:rsid w:val="00990B30"/>
    <w:rsid w:val="009910C5"/>
    <w:rsid w:val="0099126A"/>
    <w:rsid w:val="0099134B"/>
    <w:rsid w:val="0099134D"/>
    <w:rsid w:val="009918C6"/>
    <w:rsid w:val="00991ABD"/>
    <w:rsid w:val="00991B4C"/>
    <w:rsid w:val="00991FA9"/>
    <w:rsid w:val="009920F4"/>
    <w:rsid w:val="0099241A"/>
    <w:rsid w:val="0099246C"/>
    <w:rsid w:val="00992AB8"/>
    <w:rsid w:val="00992DE1"/>
    <w:rsid w:val="00992F07"/>
    <w:rsid w:val="00992F49"/>
    <w:rsid w:val="00992FB5"/>
    <w:rsid w:val="009937BB"/>
    <w:rsid w:val="0099391E"/>
    <w:rsid w:val="00993B53"/>
    <w:rsid w:val="00993C49"/>
    <w:rsid w:val="00993DB6"/>
    <w:rsid w:val="00993E3D"/>
    <w:rsid w:val="009941C8"/>
    <w:rsid w:val="009942BD"/>
    <w:rsid w:val="00994532"/>
    <w:rsid w:val="009945AD"/>
    <w:rsid w:val="009945E3"/>
    <w:rsid w:val="00994940"/>
    <w:rsid w:val="00994A02"/>
    <w:rsid w:val="00994BF7"/>
    <w:rsid w:val="00994C66"/>
    <w:rsid w:val="00994F8B"/>
    <w:rsid w:val="00995089"/>
    <w:rsid w:val="00995669"/>
    <w:rsid w:val="00995995"/>
    <w:rsid w:val="00995A42"/>
    <w:rsid w:val="00995ADE"/>
    <w:rsid w:val="00995BF5"/>
    <w:rsid w:val="00995C16"/>
    <w:rsid w:val="00995E75"/>
    <w:rsid w:val="00995F4C"/>
    <w:rsid w:val="009960C6"/>
    <w:rsid w:val="009960D7"/>
    <w:rsid w:val="00996119"/>
    <w:rsid w:val="00996316"/>
    <w:rsid w:val="009964C2"/>
    <w:rsid w:val="009965AE"/>
    <w:rsid w:val="0099677A"/>
    <w:rsid w:val="009968B8"/>
    <w:rsid w:val="009968BE"/>
    <w:rsid w:val="00996928"/>
    <w:rsid w:val="00996989"/>
    <w:rsid w:val="00996B88"/>
    <w:rsid w:val="00996E89"/>
    <w:rsid w:val="00996F63"/>
    <w:rsid w:val="00997072"/>
    <w:rsid w:val="0099707C"/>
    <w:rsid w:val="009977B0"/>
    <w:rsid w:val="009977B4"/>
    <w:rsid w:val="0099781F"/>
    <w:rsid w:val="00997841"/>
    <w:rsid w:val="00997F1B"/>
    <w:rsid w:val="009A0065"/>
    <w:rsid w:val="009A0282"/>
    <w:rsid w:val="009A03AB"/>
    <w:rsid w:val="009A0486"/>
    <w:rsid w:val="009A06D0"/>
    <w:rsid w:val="009A06E4"/>
    <w:rsid w:val="009A0AAC"/>
    <w:rsid w:val="009A0CBA"/>
    <w:rsid w:val="009A123B"/>
    <w:rsid w:val="009A1342"/>
    <w:rsid w:val="009A143D"/>
    <w:rsid w:val="009A1475"/>
    <w:rsid w:val="009A1559"/>
    <w:rsid w:val="009A15EA"/>
    <w:rsid w:val="009A17FB"/>
    <w:rsid w:val="009A1919"/>
    <w:rsid w:val="009A1A0A"/>
    <w:rsid w:val="009A1B61"/>
    <w:rsid w:val="009A1B8A"/>
    <w:rsid w:val="009A1BAB"/>
    <w:rsid w:val="009A1BEE"/>
    <w:rsid w:val="009A1CD0"/>
    <w:rsid w:val="009A1F14"/>
    <w:rsid w:val="009A1F21"/>
    <w:rsid w:val="009A1FB2"/>
    <w:rsid w:val="009A23B5"/>
    <w:rsid w:val="009A2985"/>
    <w:rsid w:val="009A2E91"/>
    <w:rsid w:val="009A3219"/>
    <w:rsid w:val="009A359E"/>
    <w:rsid w:val="009A36C8"/>
    <w:rsid w:val="009A378F"/>
    <w:rsid w:val="009A383B"/>
    <w:rsid w:val="009A3D9C"/>
    <w:rsid w:val="009A3DAE"/>
    <w:rsid w:val="009A3E01"/>
    <w:rsid w:val="009A3EE5"/>
    <w:rsid w:val="009A439B"/>
    <w:rsid w:val="009A4641"/>
    <w:rsid w:val="009A4A24"/>
    <w:rsid w:val="009A4B03"/>
    <w:rsid w:val="009A4C6B"/>
    <w:rsid w:val="009A4CA0"/>
    <w:rsid w:val="009A4CA1"/>
    <w:rsid w:val="009A4CF8"/>
    <w:rsid w:val="009A4D09"/>
    <w:rsid w:val="009A4E6F"/>
    <w:rsid w:val="009A4E94"/>
    <w:rsid w:val="009A507C"/>
    <w:rsid w:val="009A526A"/>
    <w:rsid w:val="009A5349"/>
    <w:rsid w:val="009A53E1"/>
    <w:rsid w:val="009A5755"/>
    <w:rsid w:val="009A57C2"/>
    <w:rsid w:val="009A5A4B"/>
    <w:rsid w:val="009A5F74"/>
    <w:rsid w:val="009A5FC1"/>
    <w:rsid w:val="009A6110"/>
    <w:rsid w:val="009A6114"/>
    <w:rsid w:val="009A6152"/>
    <w:rsid w:val="009A62D7"/>
    <w:rsid w:val="009A64E1"/>
    <w:rsid w:val="009A6525"/>
    <w:rsid w:val="009A675D"/>
    <w:rsid w:val="009A695D"/>
    <w:rsid w:val="009A6B18"/>
    <w:rsid w:val="009A6E57"/>
    <w:rsid w:val="009A7123"/>
    <w:rsid w:val="009A7200"/>
    <w:rsid w:val="009A75BB"/>
    <w:rsid w:val="009A75D3"/>
    <w:rsid w:val="009A77E2"/>
    <w:rsid w:val="009A78CA"/>
    <w:rsid w:val="009A78CD"/>
    <w:rsid w:val="009A7C06"/>
    <w:rsid w:val="009A7C0D"/>
    <w:rsid w:val="009A7EB5"/>
    <w:rsid w:val="009A7F5F"/>
    <w:rsid w:val="009B0044"/>
    <w:rsid w:val="009B00C9"/>
    <w:rsid w:val="009B0267"/>
    <w:rsid w:val="009B053C"/>
    <w:rsid w:val="009B0628"/>
    <w:rsid w:val="009B062C"/>
    <w:rsid w:val="009B08DC"/>
    <w:rsid w:val="009B0CE1"/>
    <w:rsid w:val="009B0D39"/>
    <w:rsid w:val="009B0F48"/>
    <w:rsid w:val="009B1A4B"/>
    <w:rsid w:val="009B1D69"/>
    <w:rsid w:val="009B1D7C"/>
    <w:rsid w:val="009B1DF1"/>
    <w:rsid w:val="009B1F70"/>
    <w:rsid w:val="009B23EB"/>
    <w:rsid w:val="009B241A"/>
    <w:rsid w:val="009B2427"/>
    <w:rsid w:val="009B2659"/>
    <w:rsid w:val="009B27D8"/>
    <w:rsid w:val="009B295B"/>
    <w:rsid w:val="009B2D51"/>
    <w:rsid w:val="009B2D9B"/>
    <w:rsid w:val="009B2E75"/>
    <w:rsid w:val="009B3138"/>
    <w:rsid w:val="009B3189"/>
    <w:rsid w:val="009B331E"/>
    <w:rsid w:val="009B33F5"/>
    <w:rsid w:val="009B34D8"/>
    <w:rsid w:val="009B372F"/>
    <w:rsid w:val="009B398C"/>
    <w:rsid w:val="009B3AD4"/>
    <w:rsid w:val="009B3C20"/>
    <w:rsid w:val="009B3E25"/>
    <w:rsid w:val="009B3FD8"/>
    <w:rsid w:val="009B405D"/>
    <w:rsid w:val="009B41D4"/>
    <w:rsid w:val="009B474C"/>
    <w:rsid w:val="009B47EF"/>
    <w:rsid w:val="009B487E"/>
    <w:rsid w:val="009B4B01"/>
    <w:rsid w:val="009B4D38"/>
    <w:rsid w:val="009B4E36"/>
    <w:rsid w:val="009B4FE4"/>
    <w:rsid w:val="009B500C"/>
    <w:rsid w:val="009B51A9"/>
    <w:rsid w:val="009B527D"/>
    <w:rsid w:val="009B58D8"/>
    <w:rsid w:val="009B5B80"/>
    <w:rsid w:val="009B5BC8"/>
    <w:rsid w:val="009B5E25"/>
    <w:rsid w:val="009B627D"/>
    <w:rsid w:val="009B663F"/>
    <w:rsid w:val="009B6726"/>
    <w:rsid w:val="009B69ED"/>
    <w:rsid w:val="009B6A94"/>
    <w:rsid w:val="009B6DAD"/>
    <w:rsid w:val="009B6DB0"/>
    <w:rsid w:val="009B6E5B"/>
    <w:rsid w:val="009B6FC6"/>
    <w:rsid w:val="009B7020"/>
    <w:rsid w:val="009B7117"/>
    <w:rsid w:val="009B736D"/>
    <w:rsid w:val="009B73B0"/>
    <w:rsid w:val="009B7761"/>
    <w:rsid w:val="009B77F7"/>
    <w:rsid w:val="009B7AEB"/>
    <w:rsid w:val="009B7E25"/>
    <w:rsid w:val="009C0082"/>
    <w:rsid w:val="009C015C"/>
    <w:rsid w:val="009C0224"/>
    <w:rsid w:val="009C02F3"/>
    <w:rsid w:val="009C0396"/>
    <w:rsid w:val="009C04CB"/>
    <w:rsid w:val="009C0556"/>
    <w:rsid w:val="009C0572"/>
    <w:rsid w:val="009C05BF"/>
    <w:rsid w:val="009C0674"/>
    <w:rsid w:val="009C08C7"/>
    <w:rsid w:val="009C08C9"/>
    <w:rsid w:val="009C0922"/>
    <w:rsid w:val="009C095E"/>
    <w:rsid w:val="009C0CDF"/>
    <w:rsid w:val="009C0F36"/>
    <w:rsid w:val="009C108A"/>
    <w:rsid w:val="009C114F"/>
    <w:rsid w:val="009C13F5"/>
    <w:rsid w:val="009C1556"/>
    <w:rsid w:val="009C1733"/>
    <w:rsid w:val="009C18A4"/>
    <w:rsid w:val="009C1958"/>
    <w:rsid w:val="009C19A3"/>
    <w:rsid w:val="009C1C14"/>
    <w:rsid w:val="009C1C7E"/>
    <w:rsid w:val="009C1CCC"/>
    <w:rsid w:val="009C1DF7"/>
    <w:rsid w:val="009C1F98"/>
    <w:rsid w:val="009C20D3"/>
    <w:rsid w:val="009C22DB"/>
    <w:rsid w:val="009C23FE"/>
    <w:rsid w:val="009C24DF"/>
    <w:rsid w:val="009C26B9"/>
    <w:rsid w:val="009C2E69"/>
    <w:rsid w:val="009C2F83"/>
    <w:rsid w:val="009C32BE"/>
    <w:rsid w:val="009C3377"/>
    <w:rsid w:val="009C341C"/>
    <w:rsid w:val="009C3454"/>
    <w:rsid w:val="009C35A5"/>
    <w:rsid w:val="009C36B1"/>
    <w:rsid w:val="009C3B52"/>
    <w:rsid w:val="009C3EEB"/>
    <w:rsid w:val="009C3F15"/>
    <w:rsid w:val="009C40A9"/>
    <w:rsid w:val="009C4591"/>
    <w:rsid w:val="009C4813"/>
    <w:rsid w:val="009C4EC8"/>
    <w:rsid w:val="009C4ECF"/>
    <w:rsid w:val="009C4F7C"/>
    <w:rsid w:val="009C4FEB"/>
    <w:rsid w:val="009C511D"/>
    <w:rsid w:val="009C5481"/>
    <w:rsid w:val="009C5493"/>
    <w:rsid w:val="009C551B"/>
    <w:rsid w:val="009C5740"/>
    <w:rsid w:val="009C585D"/>
    <w:rsid w:val="009C5A83"/>
    <w:rsid w:val="009C5CA5"/>
    <w:rsid w:val="009C5D3B"/>
    <w:rsid w:val="009C6195"/>
    <w:rsid w:val="009C6259"/>
    <w:rsid w:val="009C62D6"/>
    <w:rsid w:val="009C66EE"/>
    <w:rsid w:val="009C68B3"/>
    <w:rsid w:val="009C6969"/>
    <w:rsid w:val="009C69A7"/>
    <w:rsid w:val="009C6C9F"/>
    <w:rsid w:val="009C6E61"/>
    <w:rsid w:val="009C72E4"/>
    <w:rsid w:val="009C742F"/>
    <w:rsid w:val="009C7611"/>
    <w:rsid w:val="009C7912"/>
    <w:rsid w:val="009C797F"/>
    <w:rsid w:val="009C7D8C"/>
    <w:rsid w:val="009D03C5"/>
    <w:rsid w:val="009D07BD"/>
    <w:rsid w:val="009D0DF8"/>
    <w:rsid w:val="009D0F45"/>
    <w:rsid w:val="009D10FB"/>
    <w:rsid w:val="009D11D4"/>
    <w:rsid w:val="009D15EB"/>
    <w:rsid w:val="009D15F8"/>
    <w:rsid w:val="009D19A2"/>
    <w:rsid w:val="009D1B3B"/>
    <w:rsid w:val="009D1DB4"/>
    <w:rsid w:val="009D21E3"/>
    <w:rsid w:val="009D2308"/>
    <w:rsid w:val="009D2E47"/>
    <w:rsid w:val="009D2E68"/>
    <w:rsid w:val="009D2E95"/>
    <w:rsid w:val="009D2EFF"/>
    <w:rsid w:val="009D30D8"/>
    <w:rsid w:val="009D315A"/>
    <w:rsid w:val="009D32BC"/>
    <w:rsid w:val="009D37AB"/>
    <w:rsid w:val="009D38BE"/>
    <w:rsid w:val="009D3911"/>
    <w:rsid w:val="009D39DE"/>
    <w:rsid w:val="009D3ECD"/>
    <w:rsid w:val="009D408B"/>
    <w:rsid w:val="009D40BA"/>
    <w:rsid w:val="009D410D"/>
    <w:rsid w:val="009D438A"/>
    <w:rsid w:val="009D4429"/>
    <w:rsid w:val="009D45C1"/>
    <w:rsid w:val="009D45E1"/>
    <w:rsid w:val="009D463A"/>
    <w:rsid w:val="009D475F"/>
    <w:rsid w:val="009D484A"/>
    <w:rsid w:val="009D4B55"/>
    <w:rsid w:val="009D4C42"/>
    <w:rsid w:val="009D4E2D"/>
    <w:rsid w:val="009D4F1C"/>
    <w:rsid w:val="009D515D"/>
    <w:rsid w:val="009D518C"/>
    <w:rsid w:val="009D5338"/>
    <w:rsid w:val="009D542A"/>
    <w:rsid w:val="009D5459"/>
    <w:rsid w:val="009D54F9"/>
    <w:rsid w:val="009D576B"/>
    <w:rsid w:val="009D59FF"/>
    <w:rsid w:val="009D5B64"/>
    <w:rsid w:val="009D5E52"/>
    <w:rsid w:val="009D63BB"/>
    <w:rsid w:val="009D6602"/>
    <w:rsid w:val="009D6763"/>
    <w:rsid w:val="009D6B19"/>
    <w:rsid w:val="009D6CA0"/>
    <w:rsid w:val="009D6CB0"/>
    <w:rsid w:val="009D6E24"/>
    <w:rsid w:val="009D6FF8"/>
    <w:rsid w:val="009D76B0"/>
    <w:rsid w:val="009D76C0"/>
    <w:rsid w:val="009D770F"/>
    <w:rsid w:val="009D779C"/>
    <w:rsid w:val="009D7853"/>
    <w:rsid w:val="009D78C0"/>
    <w:rsid w:val="009D78D6"/>
    <w:rsid w:val="009D79C8"/>
    <w:rsid w:val="009D7D1C"/>
    <w:rsid w:val="009E0177"/>
    <w:rsid w:val="009E08C3"/>
    <w:rsid w:val="009E08D4"/>
    <w:rsid w:val="009E090D"/>
    <w:rsid w:val="009E0B49"/>
    <w:rsid w:val="009E1149"/>
    <w:rsid w:val="009E12BB"/>
    <w:rsid w:val="009E13D8"/>
    <w:rsid w:val="009E1536"/>
    <w:rsid w:val="009E161B"/>
    <w:rsid w:val="009E16BA"/>
    <w:rsid w:val="009E197D"/>
    <w:rsid w:val="009E1A79"/>
    <w:rsid w:val="009E1B1A"/>
    <w:rsid w:val="009E1D20"/>
    <w:rsid w:val="009E1ED9"/>
    <w:rsid w:val="009E1EFD"/>
    <w:rsid w:val="009E2068"/>
    <w:rsid w:val="009E21DC"/>
    <w:rsid w:val="009E2249"/>
    <w:rsid w:val="009E22DD"/>
    <w:rsid w:val="009E23CA"/>
    <w:rsid w:val="009E2972"/>
    <w:rsid w:val="009E29E5"/>
    <w:rsid w:val="009E2A69"/>
    <w:rsid w:val="009E2A87"/>
    <w:rsid w:val="009E2A95"/>
    <w:rsid w:val="009E3175"/>
    <w:rsid w:val="009E3240"/>
    <w:rsid w:val="009E337C"/>
    <w:rsid w:val="009E3555"/>
    <w:rsid w:val="009E358C"/>
    <w:rsid w:val="009E363C"/>
    <w:rsid w:val="009E36E5"/>
    <w:rsid w:val="009E3936"/>
    <w:rsid w:val="009E39B7"/>
    <w:rsid w:val="009E3DDC"/>
    <w:rsid w:val="009E3E17"/>
    <w:rsid w:val="009E3E95"/>
    <w:rsid w:val="009E433F"/>
    <w:rsid w:val="009E47B5"/>
    <w:rsid w:val="009E4922"/>
    <w:rsid w:val="009E4B00"/>
    <w:rsid w:val="009E4BFA"/>
    <w:rsid w:val="009E4CFE"/>
    <w:rsid w:val="009E51B8"/>
    <w:rsid w:val="009E5291"/>
    <w:rsid w:val="009E5296"/>
    <w:rsid w:val="009E5608"/>
    <w:rsid w:val="009E595C"/>
    <w:rsid w:val="009E59CD"/>
    <w:rsid w:val="009E5AC2"/>
    <w:rsid w:val="009E5C8A"/>
    <w:rsid w:val="009E5CB8"/>
    <w:rsid w:val="009E5D74"/>
    <w:rsid w:val="009E5F20"/>
    <w:rsid w:val="009E6063"/>
    <w:rsid w:val="009E6357"/>
    <w:rsid w:val="009E64FB"/>
    <w:rsid w:val="009E666A"/>
    <w:rsid w:val="009E668B"/>
    <w:rsid w:val="009E68A0"/>
    <w:rsid w:val="009E69A4"/>
    <w:rsid w:val="009E6A32"/>
    <w:rsid w:val="009E6A54"/>
    <w:rsid w:val="009E6C23"/>
    <w:rsid w:val="009E6E11"/>
    <w:rsid w:val="009E7101"/>
    <w:rsid w:val="009E7151"/>
    <w:rsid w:val="009E7152"/>
    <w:rsid w:val="009E72F2"/>
    <w:rsid w:val="009E76CE"/>
    <w:rsid w:val="009E7C24"/>
    <w:rsid w:val="009E7DE2"/>
    <w:rsid w:val="009E7F79"/>
    <w:rsid w:val="009F0299"/>
    <w:rsid w:val="009F0316"/>
    <w:rsid w:val="009F0453"/>
    <w:rsid w:val="009F06AA"/>
    <w:rsid w:val="009F0822"/>
    <w:rsid w:val="009F0834"/>
    <w:rsid w:val="009F08B8"/>
    <w:rsid w:val="009F08C2"/>
    <w:rsid w:val="009F0902"/>
    <w:rsid w:val="009F0991"/>
    <w:rsid w:val="009F09D2"/>
    <w:rsid w:val="009F09E0"/>
    <w:rsid w:val="009F09FD"/>
    <w:rsid w:val="009F0BF8"/>
    <w:rsid w:val="009F0CA5"/>
    <w:rsid w:val="009F0F48"/>
    <w:rsid w:val="009F0FA2"/>
    <w:rsid w:val="009F1131"/>
    <w:rsid w:val="009F118C"/>
    <w:rsid w:val="009F11E0"/>
    <w:rsid w:val="009F1447"/>
    <w:rsid w:val="009F1536"/>
    <w:rsid w:val="009F1956"/>
    <w:rsid w:val="009F1A22"/>
    <w:rsid w:val="009F1E99"/>
    <w:rsid w:val="009F1FBB"/>
    <w:rsid w:val="009F2175"/>
    <w:rsid w:val="009F2182"/>
    <w:rsid w:val="009F221A"/>
    <w:rsid w:val="009F238C"/>
    <w:rsid w:val="009F2429"/>
    <w:rsid w:val="009F248C"/>
    <w:rsid w:val="009F25C1"/>
    <w:rsid w:val="009F274B"/>
    <w:rsid w:val="009F279C"/>
    <w:rsid w:val="009F293C"/>
    <w:rsid w:val="009F29CD"/>
    <w:rsid w:val="009F2A2D"/>
    <w:rsid w:val="009F2D69"/>
    <w:rsid w:val="009F2F28"/>
    <w:rsid w:val="009F35C8"/>
    <w:rsid w:val="009F368C"/>
    <w:rsid w:val="009F36D6"/>
    <w:rsid w:val="009F38A5"/>
    <w:rsid w:val="009F3B56"/>
    <w:rsid w:val="009F3B7F"/>
    <w:rsid w:val="009F3BFB"/>
    <w:rsid w:val="009F3C4B"/>
    <w:rsid w:val="009F3C59"/>
    <w:rsid w:val="009F3D38"/>
    <w:rsid w:val="009F3DBC"/>
    <w:rsid w:val="009F3E1F"/>
    <w:rsid w:val="009F3EA2"/>
    <w:rsid w:val="009F42C0"/>
    <w:rsid w:val="009F42C5"/>
    <w:rsid w:val="009F44F5"/>
    <w:rsid w:val="009F485D"/>
    <w:rsid w:val="009F4952"/>
    <w:rsid w:val="009F4D3F"/>
    <w:rsid w:val="009F503F"/>
    <w:rsid w:val="009F52E0"/>
    <w:rsid w:val="009F5302"/>
    <w:rsid w:val="009F5419"/>
    <w:rsid w:val="009F553E"/>
    <w:rsid w:val="009F56EC"/>
    <w:rsid w:val="009F5E25"/>
    <w:rsid w:val="009F5E94"/>
    <w:rsid w:val="009F5E95"/>
    <w:rsid w:val="009F5EE5"/>
    <w:rsid w:val="009F601F"/>
    <w:rsid w:val="009F6305"/>
    <w:rsid w:val="009F637B"/>
    <w:rsid w:val="009F63F9"/>
    <w:rsid w:val="009F6899"/>
    <w:rsid w:val="009F6A42"/>
    <w:rsid w:val="009F6B10"/>
    <w:rsid w:val="009F6C09"/>
    <w:rsid w:val="009F6DD2"/>
    <w:rsid w:val="009F702C"/>
    <w:rsid w:val="009F731D"/>
    <w:rsid w:val="009F7663"/>
    <w:rsid w:val="009F774F"/>
    <w:rsid w:val="009F7AA5"/>
    <w:rsid w:val="009F7AAE"/>
    <w:rsid w:val="009F7B84"/>
    <w:rsid w:val="00A0004C"/>
    <w:rsid w:val="00A00407"/>
    <w:rsid w:val="00A00553"/>
    <w:rsid w:val="00A008CF"/>
    <w:rsid w:val="00A009C2"/>
    <w:rsid w:val="00A009EC"/>
    <w:rsid w:val="00A00B1D"/>
    <w:rsid w:val="00A00BEB"/>
    <w:rsid w:val="00A00CF3"/>
    <w:rsid w:val="00A00DEA"/>
    <w:rsid w:val="00A00F40"/>
    <w:rsid w:val="00A0111D"/>
    <w:rsid w:val="00A011F5"/>
    <w:rsid w:val="00A01277"/>
    <w:rsid w:val="00A012F0"/>
    <w:rsid w:val="00A0155D"/>
    <w:rsid w:val="00A018F0"/>
    <w:rsid w:val="00A01B11"/>
    <w:rsid w:val="00A01CFB"/>
    <w:rsid w:val="00A01F56"/>
    <w:rsid w:val="00A01F61"/>
    <w:rsid w:val="00A01F7E"/>
    <w:rsid w:val="00A0201D"/>
    <w:rsid w:val="00A02054"/>
    <w:rsid w:val="00A02095"/>
    <w:rsid w:val="00A02212"/>
    <w:rsid w:val="00A02321"/>
    <w:rsid w:val="00A023FF"/>
    <w:rsid w:val="00A0263F"/>
    <w:rsid w:val="00A02809"/>
    <w:rsid w:val="00A02820"/>
    <w:rsid w:val="00A029AD"/>
    <w:rsid w:val="00A02AA1"/>
    <w:rsid w:val="00A02B91"/>
    <w:rsid w:val="00A02BD2"/>
    <w:rsid w:val="00A02CE1"/>
    <w:rsid w:val="00A02D3F"/>
    <w:rsid w:val="00A02E4B"/>
    <w:rsid w:val="00A02EFA"/>
    <w:rsid w:val="00A035D3"/>
    <w:rsid w:val="00A038F1"/>
    <w:rsid w:val="00A03A3B"/>
    <w:rsid w:val="00A03A9D"/>
    <w:rsid w:val="00A03EE0"/>
    <w:rsid w:val="00A042CD"/>
    <w:rsid w:val="00A043A0"/>
    <w:rsid w:val="00A04544"/>
    <w:rsid w:val="00A0480D"/>
    <w:rsid w:val="00A04969"/>
    <w:rsid w:val="00A04B9F"/>
    <w:rsid w:val="00A04C7B"/>
    <w:rsid w:val="00A04F55"/>
    <w:rsid w:val="00A05141"/>
    <w:rsid w:val="00A05237"/>
    <w:rsid w:val="00A0530C"/>
    <w:rsid w:val="00A0535C"/>
    <w:rsid w:val="00A05528"/>
    <w:rsid w:val="00A05529"/>
    <w:rsid w:val="00A0567F"/>
    <w:rsid w:val="00A05688"/>
    <w:rsid w:val="00A05A8B"/>
    <w:rsid w:val="00A05CAF"/>
    <w:rsid w:val="00A05CC4"/>
    <w:rsid w:val="00A064EF"/>
    <w:rsid w:val="00A06611"/>
    <w:rsid w:val="00A06A21"/>
    <w:rsid w:val="00A06A93"/>
    <w:rsid w:val="00A06E6B"/>
    <w:rsid w:val="00A071E6"/>
    <w:rsid w:val="00A073EA"/>
    <w:rsid w:val="00A074C0"/>
    <w:rsid w:val="00A076E9"/>
    <w:rsid w:val="00A07731"/>
    <w:rsid w:val="00A07C23"/>
    <w:rsid w:val="00A07C5F"/>
    <w:rsid w:val="00A07EA3"/>
    <w:rsid w:val="00A07F3D"/>
    <w:rsid w:val="00A07FED"/>
    <w:rsid w:val="00A101D4"/>
    <w:rsid w:val="00A1031D"/>
    <w:rsid w:val="00A10602"/>
    <w:rsid w:val="00A1091C"/>
    <w:rsid w:val="00A109B4"/>
    <w:rsid w:val="00A10B2A"/>
    <w:rsid w:val="00A10D0C"/>
    <w:rsid w:val="00A10E11"/>
    <w:rsid w:val="00A10E34"/>
    <w:rsid w:val="00A10F28"/>
    <w:rsid w:val="00A1105D"/>
    <w:rsid w:val="00A1117C"/>
    <w:rsid w:val="00A11286"/>
    <w:rsid w:val="00A11837"/>
    <w:rsid w:val="00A118D8"/>
    <w:rsid w:val="00A119BA"/>
    <w:rsid w:val="00A11E34"/>
    <w:rsid w:val="00A12100"/>
    <w:rsid w:val="00A122D3"/>
    <w:rsid w:val="00A1247D"/>
    <w:rsid w:val="00A12516"/>
    <w:rsid w:val="00A1258E"/>
    <w:rsid w:val="00A125B1"/>
    <w:rsid w:val="00A126D9"/>
    <w:rsid w:val="00A12759"/>
    <w:rsid w:val="00A127A9"/>
    <w:rsid w:val="00A12806"/>
    <w:rsid w:val="00A129DB"/>
    <w:rsid w:val="00A12AFF"/>
    <w:rsid w:val="00A12CFE"/>
    <w:rsid w:val="00A130C0"/>
    <w:rsid w:val="00A132C2"/>
    <w:rsid w:val="00A13651"/>
    <w:rsid w:val="00A13693"/>
    <w:rsid w:val="00A136D8"/>
    <w:rsid w:val="00A136E4"/>
    <w:rsid w:val="00A13758"/>
    <w:rsid w:val="00A13831"/>
    <w:rsid w:val="00A139DB"/>
    <w:rsid w:val="00A13B97"/>
    <w:rsid w:val="00A13BDA"/>
    <w:rsid w:val="00A13D47"/>
    <w:rsid w:val="00A14173"/>
    <w:rsid w:val="00A14235"/>
    <w:rsid w:val="00A14776"/>
    <w:rsid w:val="00A147C9"/>
    <w:rsid w:val="00A14ADD"/>
    <w:rsid w:val="00A14C7E"/>
    <w:rsid w:val="00A14C8F"/>
    <w:rsid w:val="00A15006"/>
    <w:rsid w:val="00A1519F"/>
    <w:rsid w:val="00A1522A"/>
    <w:rsid w:val="00A152D5"/>
    <w:rsid w:val="00A15702"/>
    <w:rsid w:val="00A157A3"/>
    <w:rsid w:val="00A15A83"/>
    <w:rsid w:val="00A15FB6"/>
    <w:rsid w:val="00A1637B"/>
    <w:rsid w:val="00A166F1"/>
    <w:rsid w:val="00A16870"/>
    <w:rsid w:val="00A16958"/>
    <w:rsid w:val="00A16AFF"/>
    <w:rsid w:val="00A16DEC"/>
    <w:rsid w:val="00A16E84"/>
    <w:rsid w:val="00A17056"/>
    <w:rsid w:val="00A17089"/>
    <w:rsid w:val="00A1711C"/>
    <w:rsid w:val="00A17152"/>
    <w:rsid w:val="00A17290"/>
    <w:rsid w:val="00A1747E"/>
    <w:rsid w:val="00A17587"/>
    <w:rsid w:val="00A17795"/>
    <w:rsid w:val="00A177F7"/>
    <w:rsid w:val="00A20038"/>
    <w:rsid w:val="00A2004E"/>
    <w:rsid w:val="00A2025D"/>
    <w:rsid w:val="00A20767"/>
    <w:rsid w:val="00A20879"/>
    <w:rsid w:val="00A20BE0"/>
    <w:rsid w:val="00A20D9F"/>
    <w:rsid w:val="00A20DF4"/>
    <w:rsid w:val="00A21013"/>
    <w:rsid w:val="00A213BF"/>
    <w:rsid w:val="00A2164D"/>
    <w:rsid w:val="00A21C9B"/>
    <w:rsid w:val="00A21CFA"/>
    <w:rsid w:val="00A21EF8"/>
    <w:rsid w:val="00A21FF4"/>
    <w:rsid w:val="00A22151"/>
    <w:rsid w:val="00A22370"/>
    <w:rsid w:val="00A227C3"/>
    <w:rsid w:val="00A228CA"/>
    <w:rsid w:val="00A2290C"/>
    <w:rsid w:val="00A22969"/>
    <w:rsid w:val="00A22AD0"/>
    <w:rsid w:val="00A22B87"/>
    <w:rsid w:val="00A23192"/>
    <w:rsid w:val="00A2328B"/>
    <w:rsid w:val="00A237AF"/>
    <w:rsid w:val="00A23931"/>
    <w:rsid w:val="00A23C1F"/>
    <w:rsid w:val="00A23E3A"/>
    <w:rsid w:val="00A23F25"/>
    <w:rsid w:val="00A2420E"/>
    <w:rsid w:val="00A24264"/>
    <w:rsid w:val="00A2433E"/>
    <w:rsid w:val="00A245AD"/>
    <w:rsid w:val="00A245CE"/>
    <w:rsid w:val="00A24675"/>
    <w:rsid w:val="00A246EF"/>
    <w:rsid w:val="00A2483B"/>
    <w:rsid w:val="00A2498B"/>
    <w:rsid w:val="00A24A1D"/>
    <w:rsid w:val="00A24A26"/>
    <w:rsid w:val="00A24BEE"/>
    <w:rsid w:val="00A24D96"/>
    <w:rsid w:val="00A24E05"/>
    <w:rsid w:val="00A24FC6"/>
    <w:rsid w:val="00A25148"/>
    <w:rsid w:val="00A255A5"/>
    <w:rsid w:val="00A2572A"/>
    <w:rsid w:val="00A25AF7"/>
    <w:rsid w:val="00A25E04"/>
    <w:rsid w:val="00A25F5E"/>
    <w:rsid w:val="00A26186"/>
    <w:rsid w:val="00A26390"/>
    <w:rsid w:val="00A2661E"/>
    <w:rsid w:val="00A267E8"/>
    <w:rsid w:val="00A268EE"/>
    <w:rsid w:val="00A26C39"/>
    <w:rsid w:val="00A26C47"/>
    <w:rsid w:val="00A26CC9"/>
    <w:rsid w:val="00A26FD3"/>
    <w:rsid w:val="00A26FFB"/>
    <w:rsid w:val="00A271C2"/>
    <w:rsid w:val="00A271F4"/>
    <w:rsid w:val="00A27439"/>
    <w:rsid w:val="00A27956"/>
    <w:rsid w:val="00A27BD9"/>
    <w:rsid w:val="00A27C48"/>
    <w:rsid w:val="00A27DCC"/>
    <w:rsid w:val="00A27FBF"/>
    <w:rsid w:val="00A30057"/>
    <w:rsid w:val="00A30191"/>
    <w:rsid w:val="00A30C5E"/>
    <w:rsid w:val="00A30E65"/>
    <w:rsid w:val="00A30F71"/>
    <w:rsid w:val="00A31019"/>
    <w:rsid w:val="00A3142D"/>
    <w:rsid w:val="00A31566"/>
    <w:rsid w:val="00A3173F"/>
    <w:rsid w:val="00A317B6"/>
    <w:rsid w:val="00A317EF"/>
    <w:rsid w:val="00A318D0"/>
    <w:rsid w:val="00A3207B"/>
    <w:rsid w:val="00A3213D"/>
    <w:rsid w:val="00A32210"/>
    <w:rsid w:val="00A32677"/>
    <w:rsid w:val="00A32DA9"/>
    <w:rsid w:val="00A32F2F"/>
    <w:rsid w:val="00A33067"/>
    <w:rsid w:val="00A33137"/>
    <w:rsid w:val="00A3330C"/>
    <w:rsid w:val="00A3344A"/>
    <w:rsid w:val="00A33756"/>
    <w:rsid w:val="00A33DA9"/>
    <w:rsid w:val="00A33FE7"/>
    <w:rsid w:val="00A342B9"/>
    <w:rsid w:val="00A344DA"/>
    <w:rsid w:val="00A34546"/>
    <w:rsid w:val="00A345D7"/>
    <w:rsid w:val="00A346DF"/>
    <w:rsid w:val="00A34A99"/>
    <w:rsid w:val="00A34CE9"/>
    <w:rsid w:val="00A34D05"/>
    <w:rsid w:val="00A34FAB"/>
    <w:rsid w:val="00A351D2"/>
    <w:rsid w:val="00A35370"/>
    <w:rsid w:val="00A35584"/>
    <w:rsid w:val="00A358A6"/>
    <w:rsid w:val="00A35E6A"/>
    <w:rsid w:val="00A35EE0"/>
    <w:rsid w:val="00A35EEA"/>
    <w:rsid w:val="00A3632C"/>
    <w:rsid w:val="00A364CA"/>
    <w:rsid w:val="00A364D7"/>
    <w:rsid w:val="00A3664B"/>
    <w:rsid w:val="00A36739"/>
    <w:rsid w:val="00A3684A"/>
    <w:rsid w:val="00A368EB"/>
    <w:rsid w:val="00A3695E"/>
    <w:rsid w:val="00A37038"/>
    <w:rsid w:val="00A3752B"/>
    <w:rsid w:val="00A37661"/>
    <w:rsid w:val="00A376E4"/>
    <w:rsid w:val="00A37751"/>
    <w:rsid w:val="00A378E0"/>
    <w:rsid w:val="00A379D2"/>
    <w:rsid w:val="00A37EE1"/>
    <w:rsid w:val="00A4011A"/>
    <w:rsid w:val="00A40122"/>
    <w:rsid w:val="00A40300"/>
    <w:rsid w:val="00A403C6"/>
    <w:rsid w:val="00A404CB"/>
    <w:rsid w:val="00A40534"/>
    <w:rsid w:val="00A4093F"/>
    <w:rsid w:val="00A409CC"/>
    <w:rsid w:val="00A40A20"/>
    <w:rsid w:val="00A40FAE"/>
    <w:rsid w:val="00A40FB5"/>
    <w:rsid w:val="00A4117E"/>
    <w:rsid w:val="00A4120A"/>
    <w:rsid w:val="00A41383"/>
    <w:rsid w:val="00A41574"/>
    <w:rsid w:val="00A41BFB"/>
    <w:rsid w:val="00A42066"/>
    <w:rsid w:val="00A42135"/>
    <w:rsid w:val="00A42333"/>
    <w:rsid w:val="00A42415"/>
    <w:rsid w:val="00A426F8"/>
    <w:rsid w:val="00A42729"/>
    <w:rsid w:val="00A428A4"/>
    <w:rsid w:val="00A4291B"/>
    <w:rsid w:val="00A42997"/>
    <w:rsid w:val="00A429C4"/>
    <w:rsid w:val="00A42C57"/>
    <w:rsid w:val="00A42C6B"/>
    <w:rsid w:val="00A42C70"/>
    <w:rsid w:val="00A42E96"/>
    <w:rsid w:val="00A42F67"/>
    <w:rsid w:val="00A43027"/>
    <w:rsid w:val="00A43103"/>
    <w:rsid w:val="00A43182"/>
    <w:rsid w:val="00A43258"/>
    <w:rsid w:val="00A4335C"/>
    <w:rsid w:val="00A433C6"/>
    <w:rsid w:val="00A433D3"/>
    <w:rsid w:val="00A43480"/>
    <w:rsid w:val="00A438BE"/>
    <w:rsid w:val="00A438D1"/>
    <w:rsid w:val="00A43B25"/>
    <w:rsid w:val="00A43DD1"/>
    <w:rsid w:val="00A43F8B"/>
    <w:rsid w:val="00A440B7"/>
    <w:rsid w:val="00A4455A"/>
    <w:rsid w:val="00A445AE"/>
    <w:rsid w:val="00A446CF"/>
    <w:rsid w:val="00A44822"/>
    <w:rsid w:val="00A44C22"/>
    <w:rsid w:val="00A44E72"/>
    <w:rsid w:val="00A45076"/>
    <w:rsid w:val="00A45088"/>
    <w:rsid w:val="00A450E3"/>
    <w:rsid w:val="00A451D6"/>
    <w:rsid w:val="00A45370"/>
    <w:rsid w:val="00A4548F"/>
    <w:rsid w:val="00A45883"/>
    <w:rsid w:val="00A458E7"/>
    <w:rsid w:val="00A45924"/>
    <w:rsid w:val="00A45939"/>
    <w:rsid w:val="00A459C5"/>
    <w:rsid w:val="00A45A91"/>
    <w:rsid w:val="00A45AEA"/>
    <w:rsid w:val="00A45EAB"/>
    <w:rsid w:val="00A45FDB"/>
    <w:rsid w:val="00A46189"/>
    <w:rsid w:val="00A462E1"/>
    <w:rsid w:val="00A4630E"/>
    <w:rsid w:val="00A466AC"/>
    <w:rsid w:val="00A468E0"/>
    <w:rsid w:val="00A46D2A"/>
    <w:rsid w:val="00A46D57"/>
    <w:rsid w:val="00A475F0"/>
    <w:rsid w:val="00A4789A"/>
    <w:rsid w:val="00A47A81"/>
    <w:rsid w:val="00A47B52"/>
    <w:rsid w:val="00A5033F"/>
    <w:rsid w:val="00A50379"/>
    <w:rsid w:val="00A504B1"/>
    <w:rsid w:val="00A505A4"/>
    <w:rsid w:val="00A505D4"/>
    <w:rsid w:val="00A5077B"/>
    <w:rsid w:val="00A507E0"/>
    <w:rsid w:val="00A50807"/>
    <w:rsid w:val="00A509AE"/>
    <w:rsid w:val="00A5152C"/>
    <w:rsid w:val="00A515DF"/>
    <w:rsid w:val="00A51842"/>
    <w:rsid w:val="00A51AE9"/>
    <w:rsid w:val="00A51CDA"/>
    <w:rsid w:val="00A51E84"/>
    <w:rsid w:val="00A51F25"/>
    <w:rsid w:val="00A51FB8"/>
    <w:rsid w:val="00A52189"/>
    <w:rsid w:val="00A523C9"/>
    <w:rsid w:val="00A52492"/>
    <w:rsid w:val="00A5273F"/>
    <w:rsid w:val="00A527CF"/>
    <w:rsid w:val="00A528A1"/>
    <w:rsid w:val="00A52A6E"/>
    <w:rsid w:val="00A52D08"/>
    <w:rsid w:val="00A52E36"/>
    <w:rsid w:val="00A52ED2"/>
    <w:rsid w:val="00A5324F"/>
    <w:rsid w:val="00A53430"/>
    <w:rsid w:val="00A536CC"/>
    <w:rsid w:val="00A53789"/>
    <w:rsid w:val="00A537B8"/>
    <w:rsid w:val="00A53D29"/>
    <w:rsid w:val="00A53E4E"/>
    <w:rsid w:val="00A54055"/>
    <w:rsid w:val="00A541B5"/>
    <w:rsid w:val="00A5421B"/>
    <w:rsid w:val="00A54245"/>
    <w:rsid w:val="00A5427B"/>
    <w:rsid w:val="00A5437E"/>
    <w:rsid w:val="00A54588"/>
    <w:rsid w:val="00A5458C"/>
    <w:rsid w:val="00A545FF"/>
    <w:rsid w:val="00A54799"/>
    <w:rsid w:val="00A548F2"/>
    <w:rsid w:val="00A54CA7"/>
    <w:rsid w:val="00A54D8F"/>
    <w:rsid w:val="00A54F55"/>
    <w:rsid w:val="00A5506E"/>
    <w:rsid w:val="00A55139"/>
    <w:rsid w:val="00A555F3"/>
    <w:rsid w:val="00A55681"/>
    <w:rsid w:val="00A55AFC"/>
    <w:rsid w:val="00A55B32"/>
    <w:rsid w:val="00A55C14"/>
    <w:rsid w:val="00A55C80"/>
    <w:rsid w:val="00A55E37"/>
    <w:rsid w:val="00A56124"/>
    <w:rsid w:val="00A56193"/>
    <w:rsid w:val="00A562D9"/>
    <w:rsid w:val="00A562E3"/>
    <w:rsid w:val="00A56386"/>
    <w:rsid w:val="00A56536"/>
    <w:rsid w:val="00A565BA"/>
    <w:rsid w:val="00A56780"/>
    <w:rsid w:val="00A56818"/>
    <w:rsid w:val="00A569B1"/>
    <w:rsid w:val="00A56A55"/>
    <w:rsid w:val="00A56BA5"/>
    <w:rsid w:val="00A56CDD"/>
    <w:rsid w:val="00A56E10"/>
    <w:rsid w:val="00A56F0B"/>
    <w:rsid w:val="00A5729A"/>
    <w:rsid w:val="00A5787E"/>
    <w:rsid w:val="00A57BC0"/>
    <w:rsid w:val="00A57D26"/>
    <w:rsid w:val="00A57F0E"/>
    <w:rsid w:val="00A57FF8"/>
    <w:rsid w:val="00A6014D"/>
    <w:rsid w:val="00A602EC"/>
    <w:rsid w:val="00A6034C"/>
    <w:rsid w:val="00A603DC"/>
    <w:rsid w:val="00A605EE"/>
    <w:rsid w:val="00A6080B"/>
    <w:rsid w:val="00A60868"/>
    <w:rsid w:val="00A609FD"/>
    <w:rsid w:val="00A60A50"/>
    <w:rsid w:val="00A60D0D"/>
    <w:rsid w:val="00A60E34"/>
    <w:rsid w:val="00A6147C"/>
    <w:rsid w:val="00A61534"/>
    <w:rsid w:val="00A616BC"/>
    <w:rsid w:val="00A6181F"/>
    <w:rsid w:val="00A6199C"/>
    <w:rsid w:val="00A61ABB"/>
    <w:rsid w:val="00A61C6D"/>
    <w:rsid w:val="00A62124"/>
    <w:rsid w:val="00A622D9"/>
    <w:rsid w:val="00A6231B"/>
    <w:rsid w:val="00A624CA"/>
    <w:rsid w:val="00A62671"/>
    <w:rsid w:val="00A62938"/>
    <w:rsid w:val="00A62957"/>
    <w:rsid w:val="00A62D6F"/>
    <w:rsid w:val="00A62F2D"/>
    <w:rsid w:val="00A630FD"/>
    <w:rsid w:val="00A63123"/>
    <w:rsid w:val="00A63181"/>
    <w:rsid w:val="00A631C4"/>
    <w:rsid w:val="00A6331F"/>
    <w:rsid w:val="00A63BB7"/>
    <w:rsid w:val="00A63BF4"/>
    <w:rsid w:val="00A63C26"/>
    <w:rsid w:val="00A63E0F"/>
    <w:rsid w:val="00A63E83"/>
    <w:rsid w:val="00A64099"/>
    <w:rsid w:val="00A642E8"/>
    <w:rsid w:val="00A6438A"/>
    <w:rsid w:val="00A64441"/>
    <w:rsid w:val="00A646AF"/>
    <w:rsid w:val="00A6471A"/>
    <w:rsid w:val="00A648E6"/>
    <w:rsid w:val="00A64C58"/>
    <w:rsid w:val="00A64C87"/>
    <w:rsid w:val="00A64E29"/>
    <w:rsid w:val="00A64F88"/>
    <w:rsid w:val="00A64FEF"/>
    <w:rsid w:val="00A65262"/>
    <w:rsid w:val="00A656DE"/>
    <w:rsid w:val="00A659E5"/>
    <w:rsid w:val="00A65C98"/>
    <w:rsid w:val="00A65F82"/>
    <w:rsid w:val="00A6608B"/>
    <w:rsid w:val="00A66263"/>
    <w:rsid w:val="00A664A2"/>
    <w:rsid w:val="00A6658B"/>
    <w:rsid w:val="00A66706"/>
    <w:rsid w:val="00A668E2"/>
    <w:rsid w:val="00A66922"/>
    <w:rsid w:val="00A66C67"/>
    <w:rsid w:val="00A67199"/>
    <w:rsid w:val="00A67374"/>
    <w:rsid w:val="00A6745F"/>
    <w:rsid w:val="00A679E3"/>
    <w:rsid w:val="00A67A0E"/>
    <w:rsid w:val="00A67AD3"/>
    <w:rsid w:val="00A67CF9"/>
    <w:rsid w:val="00A67D12"/>
    <w:rsid w:val="00A67F47"/>
    <w:rsid w:val="00A7010A"/>
    <w:rsid w:val="00A70487"/>
    <w:rsid w:val="00A704C0"/>
    <w:rsid w:val="00A70516"/>
    <w:rsid w:val="00A70560"/>
    <w:rsid w:val="00A705FE"/>
    <w:rsid w:val="00A70636"/>
    <w:rsid w:val="00A70765"/>
    <w:rsid w:val="00A70A27"/>
    <w:rsid w:val="00A70D0E"/>
    <w:rsid w:val="00A70F5D"/>
    <w:rsid w:val="00A71123"/>
    <w:rsid w:val="00A711DF"/>
    <w:rsid w:val="00A716BF"/>
    <w:rsid w:val="00A71924"/>
    <w:rsid w:val="00A71C5F"/>
    <w:rsid w:val="00A71C92"/>
    <w:rsid w:val="00A71C9F"/>
    <w:rsid w:val="00A71F24"/>
    <w:rsid w:val="00A7250B"/>
    <w:rsid w:val="00A72819"/>
    <w:rsid w:val="00A72840"/>
    <w:rsid w:val="00A728E5"/>
    <w:rsid w:val="00A72922"/>
    <w:rsid w:val="00A72BD8"/>
    <w:rsid w:val="00A72C1D"/>
    <w:rsid w:val="00A72C6C"/>
    <w:rsid w:val="00A72EB9"/>
    <w:rsid w:val="00A72EE8"/>
    <w:rsid w:val="00A72F54"/>
    <w:rsid w:val="00A73239"/>
    <w:rsid w:val="00A7343B"/>
    <w:rsid w:val="00A73512"/>
    <w:rsid w:val="00A73523"/>
    <w:rsid w:val="00A735DD"/>
    <w:rsid w:val="00A73698"/>
    <w:rsid w:val="00A73C65"/>
    <w:rsid w:val="00A73D84"/>
    <w:rsid w:val="00A73E3F"/>
    <w:rsid w:val="00A73FB1"/>
    <w:rsid w:val="00A743CA"/>
    <w:rsid w:val="00A7468F"/>
    <w:rsid w:val="00A74A4E"/>
    <w:rsid w:val="00A74BFA"/>
    <w:rsid w:val="00A74E7B"/>
    <w:rsid w:val="00A74EBA"/>
    <w:rsid w:val="00A75070"/>
    <w:rsid w:val="00A7514D"/>
    <w:rsid w:val="00A752BF"/>
    <w:rsid w:val="00A753A1"/>
    <w:rsid w:val="00A7552A"/>
    <w:rsid w:val="00A75588"/>
    <w:rsid w:val="00A7581D"/>
    <w:rsid w:val="00A758E6"/>
    <w:rsid w:val="00A75E52"/>
    <w:rsid w:val="00A76226"/>
    <w:rsid w:val="00A76449"/>
    <w:rsid w:val="00A76463"/>
    <w:rsid w:val="00A76476"/>
    <w:rsid w:val="00A765F9"/>
    <w:rsid w:val="00A76662"/>
    <w:rsid w:val="00A7681B"/>
    <w:rsid w:val="00A768F0"/>
    <w:rsid w:val="00A76AF3"/>
    <w:rsid w:val="00A76D90"/>
    <w:rsid w:val="00A76F50"/>
    <w:rsid w:val="00A76FFA"/>
    <w:rsid w:val="00A7720C"/>
    <w:rsid w:val="00A773B7"/>
    <w:rsid w:val="00A774AC"/>
    <w:rsid w:val="00A77A65"/>
    <w:rsid w:val="00A77B10"/>
    <w:rsid w:val="00A77B24"/>
    <w:rsid w:val="00A77CE6"/>
    <w:rsid w:val="00A77D25"/>
    <w:rsid w:val="00A77EBC"/>
    <w:rsid w:val="00A77F55"/>
    <w:rsid w:val="00A80050"/>
    <w:rsid w:val="00A80165"/>
    <w:rsid w:val="00A80184"/>
    <w:rsid w:val="00A8029E"/>
    <w:rsid w:val="00A805D6"/>
    <w:rsid w:val="00A80685"/>
    <w:rsid w:val="00A8075D"/>
    <w:rsid w:val="00A807B9"/>
    <w:rsid w:val="00A8089B"/>
    <w:rsid w:val="00A80919"/>
    <w:rsid w:val="00A80C88"/>
    <w:rsid w:val="00A810E4"/>
    <w:rsid w:val="00A81196"/>
    <w:rsid w:val="00A814EA"/>
    <w:rsid w:val="00A816B0"/>
    <w:rsid w:val="00A8170F"/>
    <w:rsid w:val="00A81A09"/>
    <w:rsid w:val="00A81A35"/>
    <w:rsid w:val="00A81AA3"/>
    <w:rsid w:val="00A81D92"/>
    <w:rsid w:val="00A81F7B"/>
    <w:rsid w:val="00A8214C"/>
    <w:rsid w:val="00A821F9"/>
    <w:rsid w:val="00A8223F"/>
    <w:rsid w:val="00A82317"/>
    <w:rsid w:val="00A824DA"/>
    <w:rsid w:val="00A825BF"/>
    <w:rsid w:val="00A8273C"/>
    <w:rsid w:val="00A82765"/>
    <w:rsid w:val="00A827DC"/>
    <w:rsid w:val="00A8281A"/>
    <w:rsid w:val="00A828C2"/>
    <w:rsid w:val="00A82A15"/>
    <w:rsid w:val="00A82AEF"/>
    <w:rsid w:val="00A82B9F"/>
    <w:rsid w:val="00A83151"/>
    <w:rsid w:val="00A8335D"/>
    <w:rsid w:val="00A8347E"/>
    <w:rsid w:val="00A835E2"/>
    <w:rsid w:val="00A83652"/>
    <w:rsid w:val="00A836EC"/>
    <w:rsid w:val="00A8377B"/>
    <w:rsid w:val="00A83830"/>
    <w:rsid w:val="00A83913"/>
    <w:rsid w:val="00A839BA"/>
    <w:rsid w:val="00A83BE5"/>
    <w:rsid w:val="00A83C90"/>
    <w:rsid w:val="00A83DF1"/>
    <w:rsid w:val="00A83FC1"/>
    <w:rsid w:val="00A84668"/>
    <w:rsid w:val="00A847C1"/>
    <w:rsid w:val="00A849A8"/>
    <w:rsid w:val="00A84CD1"/>
    <w:rsid w:val="00A84E12"/>
    <w:rsid w:val="00A84EB6"/>
    <w:rsid w:val="00A84EC1"/>
    <w:rsid w:val="00A84F9B"/>
    <w:rsid w:val="00A85001"/>
    <w:rsid w:val="00A85076"/>
    <w:rsid w:val="00A856F7"/>
    <w:rsid w:val="00A8576D"/>
    <w:rsid w:val="00A859D2"/>
    <w:rsid w:val="00A85A0B"/>
    <w:rsid w:val="00A85D18"/>
    <w:rsid w:val="00A85E53"/>
    <w:rsid w:val="00A85E8B"/>
    <w:rsid w:val="00A85EE3"/>
    <w:rsid w:val="00A86023"/>
    <w:rsid w:val="00A86327"/>
    <w:rsid w:val="00A8673E"/>
    <w:rsid w:val="00A86880"/>
    <w:rsid w:val="00A86881"/>
    <w:rsid w:val="00A86D7C"/>
    <w:rsid w:val="00A870B9"/>
    <w:rsid w:val="00A87349"/>
    <w:rsid w:val="00A879E2"/>
    <w:rsid w:val="00A87AE7"/>
    <w:rsid w:val="00A90454"/>
    <w:rsid w:val="00A9062A"/>
    <w:rsid w:val="00A9069C"/>
    <w:rsid w:val="00A90889"/>
    <w:rsid w:val="00A909C4"/>
    <w:rsid w:val="00A90B44"/>
    <w:rsid w:val="00A91025"/>
    <w:rsid w:val="00A910DE"/>
    <w:rsid w:val="00A911BE"/>
    <w:rsid w:val="00A912D7"/>
    <w:rsid w:val="00A914FC"/>
    <w:rsid w:val="00A91830"/>
    <w:rsid w:val="00A91977"/>
    <w:rsid w:val="00A91CD2"/>
    <w:rsid w:val="00A92167"/>
    <w:rsid w:val="00A92435"/>
    <w:rsid w:val="00A924D3"/>
    <w:rsid w:val="00A924F9"/>
    <w:rsid w:val="00A925FC"/>
    <w:rsid w:val="00A92634"/>
    <w:rsid w:val="00A92C4E"/>
    <w:rsid w:val="00A92FFC"/>
    <w:rsid w:val="00A93091"/>
    <w:rsid w:val="00A930E8"/>
    <w:rsid w:val="00A93163"/>
    <w:rsid w:val="00A93232"/>
    <w:rsid w:val="00A93414"/>
    <w:rsid w:val="00A93438"/>
    <w:rsid w:val="00A93468"/>
    <w:rsid w:val="00A935E9"/>
    <w:rsid w:val="00A93986"/>
    <w:rsid w:val="00A93B11"/>
    <w:rsid w:val="00A93BED"/>
    <w:rsid w:val="00A93E8A"/>
    <w:rsid w:val="00A93F50"/>
    <w:rsid w:val="00A94450"/>
    <w:rsid w:val="00A94A05"/>
    <w:rsid w:val="00A94C23"/>
    <w:rsid w:val="00A94DE5"/>
    <w:rsid w:val="00A94E17"/>
    <w:rsid w:val="00A950AC"/>
    <w:rsid w:val="00A95275"/>
    <w:rsid w:val="00A953B8"/>
    <w:rsid w:val="00A95D1B"/>
    <w:rsid w:val="00A95DF2"/>
    <w:rsid w:val="00A9627C"/>
    <w:rsid w:val="00A96422"/>
    <w:rsid w:val="00A96503"/>
    <w:rsid w:val="00A9662E"/>
    <w:rsid w:val="00A96772"/>
    <w:rsid w:val="00A96B80"/>
    <w:rsid w:val="00A96D6E"/>
    <w:rsid w:val="00A96F4C"/>
    <w:rsid w:val="00A97696"/>
    <w:rsid w:val="00A97867"/>
    <w:rsid w:val="00A97AE4"/>
    <w:rsid w:val="00A97BDB"/>
    <w:rsid w:val="00A97CD7"/>
    <w:rsid w:val="00A97DAB"/>
    <w:rsid w:val="00A97F1D"/>
    <w:rsid w:val="00AA0058"/>
    <w:rsid w:val="00AA039D"/>
    <w:rsid w:val="00AA0410"/>
    <w:rsid w:val="00AA0884"/>
    <w:rsid w:val="00AA09A0"/>
    <w:rsid w:val="00AA0B4F"/>
    <w:rsid w:val="00AA0C19"/>
    <w:rsid w:val="00AA0E05"/>
    <w:rsid w:val="00AA0ED1"/>
    <w:rsid w:val="00AA0F09"/>
    <w:rsid w:val="00AA0F0A"/>
    <w:rsid w:val="00AA0F35"/>
    <w:rsid w:val="00AA1078"/>
    <w:rsid w:val="00AA1161"/>
    <w:rsid w:val="00AA1231"/>
    <w:rsid w:val="00AA17B5"/>
    <w:rsid w:val="00AA19F7"/>
    <w:rsid w:val="00AA1A6C"/>
    <w:rsid w:val="00AA1D17"/>
    <w:rsid w:val="00AA1D35"/>
    <w:rsid w:val="00AA1E47"/>
    <w:rsid w:val="00AA246E"/>
    <w:rsid w:val="00AA271E"/>
    <w:rsid w:val="00AA2C13"/>
    <w:rsid w:val="00AA2FCC"/>
    <w:rsid w:val="00AA318C"/>
    <w:rsid w:val="00AA341B"/>
    <w:rsid w:val="00AA35D1"/>
    <w:rsid w:val="00AA3744"/>
    <w:rsid w:val="00AA3849"/>
    <w:rsid w:val="00AA3911"/>
    <w:rsid w:val="00AA3BE7"/>
    <w:rsid w:val="00AA3C0C"/>
    <w:rsid w:val="00AA3FB3"/>
    <w:rsid w:val="00AA405D"/>
    <w:rsid w:val="00AA438B"/>
    <w:rsid w:val="00AA43D7"/>
    <w:rsid w:val="00AA442B"/>
    <w:rsid w:val="00AA44C8"/>
    <w:rsid w:val="00AA4722"/>
    <w:rsid w:val="00AA493F"/>
    <w:rsid w:val="00AA4BEB"/>
    <w:rsid w:val="00AA4C62"/>
    <w:rsid w:val="00AA4DF8"/>
    <w:rsid w:val="00AA4E40"/>
    <w:rsid w:val="00AA4EAA"/>
    <w:rsid w:val="00AA4F02"/>
    <w:rsid w:val="00AA5028"/>
    <w:rsid w:val="00AA51DB"/>
    <w:rsid w:val="00AA57C8"/>
    <w:rsid w:val="00AA5889"/>
    <w:rsid w:val="00AA5A19"/>
    <w:rsid w:val="00AA5AD5"/>
    <w:rsid w:val="00AA5C96"/>
    <w:rsid w:val="00AA5CAD"/>
    <w:rsid w:val="00AA6270"/>
    <w:rsid w:val="00AA628A"/>
    <w:rsid w:val="00AA686C"/>
    <w:rsid w:val="00AA68C3"/>
    <w:rsid w:val="00AA6A35"/>
    <w:rsid w:val="00AA6A6D"/>
    <w:rsid w:val="00AA6B88"/>
    <w:rsid w:val="00AA6BF5"/>
    <w:rsid w:val="00AA6C4E"/>
    <w:rsid w:val="00AA6CB2"/>
    <w:rsid w:val="00AA6DDE"/>
    <w:rsid w:val="00AA727E"/>
    <w:rsid w:val="00AA72D0"/>
    <w:rsid w:val="00AA743D"/>
    <w:rsid w:val="00AA77B7"/>
    <w:rsid w:val="00AA7DE2"/>
    <w:rsid w:val="00AA7F78"/>
    <w:rsid w:val="00AB000C"/>
    <w:rsid w:val="00AB031F"/>
    <w:rsid w:val="00AB0451"/>
    <w:rsid w:val="00AB0453"/>
    <w:rsid w:val="00AB04F6"/>
    <w:rsid w:val="00AB06CD"/>
    <w:rsid w:val="00AB0745"/>
    <w:rsid w:val="00AB080D"/>
    <w:rsid w:val="00AB105E"/>
    <w:rsid w:val="00AB159C"/>
    <w:rsid w:val="00AB16C4"/>
    <w:rsid w:val="00AB17BD"/>
    <w:rsid w:val="00AB1968"/>
    <w:rsid w:val="00AB1AE6"/>
    <w:rsid w:val="00AB1C90"/>
    <w:rsid w:val="00AB1D41"/>
    <w:rsid w:val="00AB1DF0"/>
    <w:rsid w:val="00AB1E67"/>
    <w:rsid w:val="00AB1F51"/>
    <w:rsid w:val="00AB22D7"/>
    <w:rsid w:val="00AB23AD"/>
    <w:rsid w:val="00AB24BC"/>
    <w:rsid w:val="00AB25D5"/>
    <w:rsid w:val="00AB269A"/>
    <w:rsid w:val="00AB292A"/>
    <w:rsid w:val="00AB2A90"/>
    <w:rsid w:val="00AB2C30"/>
    <w:rsid w:val="00AB2D20"/>
    <w:rsid w:val="00AB2D4E"/>
    <w:rsid w:val="00AB2DB6"/>
    <w:rsid w:val="00AB2EA4"/>
    <w:rsid w:val="00AB2FC7"/>
    <w:rsid w:val="00AB319E"/>
    <w:rsid w:val="00AB33BB"/>
    <w:rsid w:val="00AB3560"/>
    <w:rsid w:val="00AB3598"/>
    <w:rsid w:val="00AB370B"/>
    <w:rsid w:val="00AB38C6"/>
    <w:rsid w:val="00AB38EC"/>
    <w:rsid w:val="00AB3B39"/>
    <w:rsid w:val="00AB3C9F"/>
    <w:rsid w:val="00AB3E90"/>
    <w:rsid w:val="00AB4053"/>
    <w:rsid w:val="00AB413C"/>
    <w:rsid w:val="00AB438B"/>
    <w:rsid w:val="00AB46C3"/>
    <w:rsid w:val="00AB4896"/>
    <w:rsid w:val="00AB49AD"/>
    <w:rsid w:val="00AB4BCD"/>
    <w:rsid w:val="00AB4BDD"/>
    <w:rsid w:val="00AB4DC4"/>
    <w:rsid w:val="00AB51B0"/>
    <w:rsid w:val="00AB51B8"/>
    <w:rsid w:val="00AB52DF"/>
    <w:rsid w:val="00AB5410"/>
    <w:rsid w:val="00AB545D"/>
    <w:rsid w:val="00AB5595"/>
    <w:rsid w:val="00AB5714"/>
    <w:rsid w:val="00AB5748"/>
    <w:rsid w:val="00AB5844"/>
    <w:rsid w:val="00AB5913"/>
    <w:rsid w:val="00AB5B6C"/>
    <w:rsid w:val="00AB5BD6"/>
    <w:rsid w:val="00AB5EB6"/>
    <w:rsid w:val="00AB6748"/>
    <w:rsid w:val="00AB69DC"/>
    <w:rsid w:val="00AB6B1E"/>
    <w:rsid w:val="00AB6CF7"/>
    <w:rsid w:val="00AB6F2C"/>
    <w:rsid w:val="00AB730D"/>
    <w:rsid w:val="00AB746D"/>
    <w:rsid w:val="00AB75E5"/>
    <w:rsid w:val="00AB7602"/>
    <w:rsid w:val="00AB7639"/>
    <w:rsid w:val="00AB7648"/>
    <w:rsid w:val="00AB76A1"/>
    <w:rsid w:val="00AB7741"/>
    <w:rsid w:val="00AB786F"/>
    <w:rsid w:val="00AB7AA1"/>
    <w:rsid w:val="00AB7CE3"/>
    <w:rsid w:val="00AB7EF1"/>
    <w:rsid w:val="00AC0358"/>
    <w:rsid w:val="00AC054D"/>
    <w:rsid w:val="00AC0759"/>
    <w:rsid w:val="00AC0774"/>
    <w:rsid w:val="00AC084A"/>
    <w:rsid w:val="00AC089B"/>
    <w:rsid w:val="00AC0959"/>
    <w:rsid w:val="00AC0A8A"/>
    <w:rsid w:val="00AC0B55"/>
    <w:rsid w:val="00AC0CF1"/>
    <w:rsid w:val="00AC0DC6"/>
    <w:rsid w:val="00AC0E10"/>
    <w:rsid w:val="00AC10A1"/>
    <w:rsid w:val="00AC1224"/>
    <w:rsid w:val="00AC1245"/>
    <w:rsid w:val="00AC13C4"/>
    <w:rsid w:val="00AC1583"/>
    <w:rsid w:val="00AC17F8"/>
    <w:rsid w:val="00AC180E"/>
    <w:rsid w:val="00AC19B0"/>
    <w:rsid w:val="00AC1B9F"/>
    <w:rsid w:val="00AC1C1E"/>
    <w:rsid w:val="00AC1C58"/>
    <w:rsid w:val="00AC1EC1"/>
    <w:rsid w:val="00AC1F08"/>
    <w:rsid w:val="00AC1F0C"/>
    <w:rsid w:val="00AC1FA2"/>
    <w:rsid w:val="00AC204F"/>
    <w:rsid w:val="00AC2059"/>
    <w:rsid w:val="00AC25F4"/>
    <w:rsid w:val="00AC27C9"/>
    <w:rsid w:val="00AC287F"/>
    <w:rsid w:val="00AC2C5F"/>
    <w:rsid w:val="00AC2F38"/>
    <w:rsid w:val="00AC3272"/>
    <w:rsid w:val="00AC3394"/>
    <w:rsid w:val="00AC35D0"/>
    <w:rsid w:val="00AC36B3"/>
    <w:rsid w:val="00AC36D7"/>
    <w:rsid w:val="00AC3A79"/>
    <w:rsid w:val="00AC3B83"/>
    <w:rsid w:val="00AC3C87"/>
    <w:rsid w:val="00AC3EC9"/>
    <w:rsid w:val="00AC3F9C"/>
    <w:rsid w:val="00AC3FED"/>
    <w:rsid w:val="00AC3FEF"/>
    <w:rsid w:val="00AC4725"/>
    <w:rsid w:val="00AC4B6C"/>
    <w:rsid w:val="00AC5241"/>
    <w:rsid w:val="00AC53CD"/>
    <w:rsid w:val="00AC5D4F"/>
    <w:rsid w:val="00AC5DC3"/>
    <w:rsid w:val="00AC5F3F"/>
    <w:rsid w:val="00AC602F"/>
    <w:rsid w:val="00AC6095"/>
    <w:rsid w:val="00AC61E8"/>
    <w:rsid w:val="00AC62C1"/>
    <w:rsid w:val="00AC65D0"/>
    <w:rsid w:val="00AC65F4"/>
    <w:rsid w:val="00AC660F"/>
    <w:rsid w:val="00AC66EA"/>
    <w:rsid w:val="00AC67E0"/>
    <w:rsid w:val="00AC6862"/>
    <w:rsid w:val="00AC68DD"/>
    <w:rsid w:val="00AC6D30"/>
    <w:rsid w:val="00AC706B"/>
    <w:rsid w:val="00AC71CB"/>
    <w:rsid w:val="00AC72A8"/>
    <w:rsid w:val="00AC753C"/>
    <w:rsid w:val="00AC754E"/>
    <w:rsid w:val="00AC75A0"/>
    <w:rsid w:val="00AC79E7"/>
    <w:rsid w:val="00AC7C2D"/>
    <w:rsid w:val="00AC7DA0"/>
    <w:rsid w:val="00AD00CE"/>
    <w:rsid w:val="00AD00E9"/>
    <w:rsid w:val="00AD0357"/>
    <w:rsid w:val="00AD0482"/>
    <w:rsid w:val="00AD049F"/>
    <w:rsid w:val="00AD0647"/>
    <w:rsid w:val="00AD06B5"/>
    <w:rsid w:val="00AD0863"/>
    <w:rsid w:val="00AD0953"/>
    <w:rsid w:val="00AD0C33"/>
    <w:rsid w:val="00AD0DCD"/>
    <w:rsid w:val="00AD0F45"/>
    <w:rsid w:val="00AD0F67"/>
    <w:rsid w:val="00AD136C"/>
    <w:rsid w:val="00AD1466"/>
    <w:rsid w:val="00AD1530"/>
    <w:rsid w:val="00AD165D"/>
    <w:rsid w:val="00AD1893"/>
    <w:rsid w:val="00AD19F8"/>
    <w:rsid w:val="00AD1A2B"/>
    <w:rsid w:val="00AD1AAD"/>
    <w:rsid w:val="00AD1C0B"/>
    <w:rsid w:val="00AD1C78"/>
    <w:rsid w:val="00AD1D35"/>
    <w:rsid w:val="00AD1F2C"/>
    <w:rsid w:val="00AD20A4"/>
    <w:rsid w:val="00AD210B"/>
    <w:rsid w:val="00AD2140"/>
    <w:rsid w:val="00AD23AC"/>
    <w:rsid w:val="00AD23E4"/>
    <w:rsid w:val="00AD24AC"/>
    <w:rsid w:val="00AD2533"/>
    <w:rsid w:val="00AD2713"/>
    <w:rsid w:val="00AD295E"/>
    <w:rsid w:val="00AD3007"/>
    <w:rsid w:val="00AD303C"/>
    <w:rsid w:val="00AD313B"/>
    <w:rsid w:val="00AD3267"/>
    <w:rsid w:val="00AD35A0"/>
    <w:rsid w:val="00AD388F"/>
    <w:rsid w:val="00AD39B1"/>
    <w:rsid w:val="00AD39C4"/>
    <w:rsid w:val="00AD3B38"/>
    <w:rsid w:val="00AD3DBB"/>
    <w:rsid w:val="00AD40E0"/>
    <w:rsid w:val="00AD43C7"/>
    <w:rsid w:val="00AD44C8"/>
    <w:rsid w:val="00AD4546"/>
    <w:rsid w:val="00AD4649"/>
    <w:rsid w:val="00AD4B67"/>
    <w:rsid w:val="00AD4BC9"/>
    <w:rsid w:val="00AD4CB2"/>
    <w:rsid w:val="00AD4D4A"/>
    <w:rsid w:val="00AD4DC1"/>
    <w:rsid w:val="00AD4ED1"/>
    <w:rsid w:val="00AD50D9"/>
    <w:rsid w:val="00AD5253"/>
    <w:rsid w:val="00AD5349"/>
    <w:rsid w:val="00AD558E"/>
    <w:rsid w:val="00AD5638"/>
    <w:rsid w:val="00AD574A"/>
    <w:rsid w:val="00AD5931"/>
    <w:rsid w:val="00AD59AC"/>
    <w:rsid w:val="00AD59F3"/>
    <w:rsid w:val="00AD5B79"/>
    <w:rsid w:val="00AD5DC7"/>
    <w:rsid w:val="00AD5E0F"/>
    <w:rsid w:val="00AD5EEC"/>
    <w:rsid w:val="00AD5F67"/>
    <w:rsid w:val="00AD5FEE"/>
    <w:rsid w:val="00AD6013"/>
    <w:rsid w:val="00AD6063"/>
    <w:rsid w:val="00AD6312"/>
    <w:rsid w:val="00AD634B"/>
    <w:rsid w:val="00AD6936"/>
    <w:rsid w:val="00AD6999"/>
    <w:rsid w:val="00AD69A2"/>
    <w:rsid w:val="00AD6DD9"/>
    <w:rsid w:val="00AD6FB6"/>
    <w:rsid w:val="00AD7067"/>
    <w:rsid w:val="00AD70BA"/>
    <w:rsid w:val="00AD70DA"/>
    <w:rsid w:val="00AD70EA"/>
    <w:rsid w:val="00AD7141"/>
    <w:rsid w:val="00AD7551"/>
    <w:rsid w:val="00AD7985"/>
    <w:rsid w:val="00AD799A"/>
    <w:rsid w:val="00AD7B59"/>
    <w:rsid w:val="00AD7C62"/>
    <w:rsid w:val="00AD7E62"/>
    <w:rsid w:val="00AD7EEF"/>
    <w:rsid w:val="00AE0407"/>
    <w:rsid w:val="00AE04CF"/>
    <w:rsid w:val="00AE065A"/>
    <w:rsid w:val="00AE06DF"/>
    <w:rsid w:val="00AE09AB"/>
    <w:rsid w:val="00AE0C8A"/>
    <w:rsid w:val="00AE0DBC"/>
    <w:rsid w:val="00AE103F"/>
    <w:rsid w:val="00AE11FB"/>
    <w:rsid w:val="00AE16B5"/>
    <w:rsid w:val="00AE18C8"/>
    <w:rsid w:val="00AE1A30"/>
    <w:rsid w:val="00AE1ACA"/>
    <w:rsid w:val="00AE1ACD"/>
    <w:rsid w:val="00AE1B31"/>
    <w:rsid w:val="00AE1B43"/>
    <w:rsid w:val="00AE1CB8"/>
    <w:rsid w:val="00AE1E6C"/>
    <w:rsid w:val="00AE1F98"/>
    <w:rsid w:val="00AE22D0"/>
    <w:rsid w:val="00AE245A"/>
    <w:rsid w:val="00AE25F4"/>
    <w:rsid w:val="00AE2781"/>
    <w:rsid w:val="00AE2874"/>
    <w:rsid w:val="00AE2918"/>
    <w:rsid w:val="00AE293C"/>
    <w:rsid w:val="00AE2B6D"/>
    <w:rsid w:val="00AE2E63"/>
    <w:rsid w:val="00AE30F8"/>
    <w:rsid w:val="00AE32E2"/>
    <w:rsid w:val="00AE3586"/>
    <w:rsid w:val="00AE364E"/>
    <w:rsid w:val="00AE3737"/>
    <w:rsid w:val="00AE37DB"/>
    <w:rsid w:val="00AE3835"/>
    <w:rsid w:val="00AE420B"/>
    <w:rsid w:val="00AE435F"/>
    <w:rsid w:val="00AE4573"/>
    <w:rsid w:val="00AE4A19"/>
    <w:rsid w:val="00AE4A26"/>
    <w:rsid w:val="00AE4A91"/>
    <w:rsid w:val="00AE4B7C"/>
    <w:rsid w:val="00AE4B89"/>
    <w:rsid w:val="00AE4D4F"/>
    <w:rsid w:val="00AE4F54"/>
    <w:rsid w:val="00AE5192"/>
    <w:rsid w:val="00AE53E1"/>
    <w:rsid w:val="00AE541D"/>
    <w:rsid w:val="00AE555C"/>
    <w:rsid w:val="00AE5678"/>
    <w:rsid w:val="00AE5E8B"/>
    <w:rsid w:val="00AE6061"/>
    <w:rsid w:val="00AE62D9"/>
    <w:rsid w:val="00AE66BE"/>
    <w:rsid w:val="00AE677A"/>
    <w:rsid w:val="00AE6BAB"/>
    <w:rsid w:val="00AE6E73"/>
    <w:rsid w:val="00AE6F18"/>
    <w:rsid w:val="00AE6FEC"/>
    <w:rsid w:val="00AE706F"/>
    <w:rsid w:val="00AE724C"/>
    <w:rsid w:val="00AE74BE"/>
    <w:rsid w:val="00AE7582"/>
    <w:rsid w:val="00AE7836"/>
    <w:rsid w:val="00AE7B30"/>
    <w:rsid w:val="00AE7BFE"/>
    <w:rsid w:val="00AE7F49"/>
    <w:rsid w:val="00AE7F9D"/>
    <w:rsid w:val="00AF0098"/>
    <w:rsid w:val="00AF019E"/>
    <w:rsid w:val="00AF025C"/>
    <w:rsid w:val="00AF0659"/>
    <w:rsid w:val="00AF077C"/>
    <w:rsid w:val="00AF0782"/>
    <w:rsid w:val="00AF09B1"/>
    <w:rsid w:val="00AF0B19"/>
    <w:rsid w:val="00AF0E11"/>
    <w:rsid w:val="00AF0F16"/>
    <w:rsid w:val="00AF1434"/>
    <w:rsid w:val="00AF16EB"/>
    <w:rsid w:val="00AF1804"/>
    <w:rsid w:val="00AF1879"/>
    <w:rsid w:val="00AF1897"/>
    <w:rsid w:val="00AF19E2"/>
    <w:rsid w:val="00AF1BF8"/>
    <w:rsid w:val="00AF1E00"/>
    <w:rsid w:val="00AF2080"/>
    <w:rsid w:val="00AF209F"/>
    <w:rsid w:val="00AF20CE"/>
    <w:rsid w:val="00AF2113"/>
    <w:rsid w:val="00AF225E"/>
    <w:rsid w:val="00AF2424"/>
    <w:rsid w:val="00AF2A12"/>
    <w:rsid w:val="00AF2B3B"/>
    <w:rsid w:val="00AF2BB7"/>
    <w:rsid w:val="00AF2C1C"/>
    <w:rsid w:val="00AF2CA1"/>
    <w:rsid w:val="00AF2D5E"/>
    <w:rsid w:val="00AF2DAB"/>
    <w:rsid w:val="00AF2DE6"/>
    <w:rsid w:val="00AF2E55"/>
    <w:rsid w:val="00AF300C"/>
    <w:rsid w:val="00AF30E8"/>
    <w:rsid w:val="00AF40C0"/>
    <w:rsid w:val="00AF4236"/>
    <w:rsid w:val="00AF42E6"/>
    <w:rsid w:val="00AF4862"/>
    <w:rsid w:val="00AF4931"/>
    <w:rsid w:val="00AF4969"/>
    <w:rsid w:val="00AF49DD"/>
    <w:rsid w:val="00AF4BC1"/>
    <w:rsid w:val="00AF4E5A"/>
    <w:rsid w:val="00AF4EED"/>
    <w:rsid w:val="00AF5108"/>
    <w:rsid w:val="00AF51E9"/>
    <w:rsid w:val="00AF52C2"/>
    <w:rsid w:val="00AF5383"/>
    <w:rsid w:val="00AF5736"/>
    <w:rsid w:val="00AF587D"/>
    <w:rsid w:val="00AF5950"/>
    <w:rsid w:val="00AF5992"/>
    <w:rsid w:val="00AF59AD"/>
    <w:rsid w:val="00AF5AD1"/>
    <w:rsid w:val="00AF5C08"/>
    <w:rsid w:val="00AF5C23"/>
    <w:rsid w:val="00AF5C54"/>
    <w:rsid w:val="00AF5CBE"/>
    <w:rsid w:val="00AF5CF5"/>
    <w:rsid w:val="00AF5ED1"/>
    <w:rsid w:val="00AF66F5"/>
    <w:rsid w:val="00AF6794"/>
    <w:rsid w:val="00AF6927"/>
    <w:rsid w:val="00AF6992"/>
    <w:rsid w:val="00AF6AAA"/>
    <w:rsid w:val="00AF6CB9"/>
    <w:rsid w:val="00AF6DF1"/>
    <w:rsid w:val="00AF6E56"/>
    <w:rsid w:val="00AF6EEA"/>
    <w:rsid w:val="00AF704D"/>
    <w:rsid w:val="00AF7295"/>
    <w:rsid w:val="00AF74FF"/>
    <w:rsid w:val="00AF757A"/>
    <w:rsid w:val="00AF7911"/>
    <w:rsid w:val="00AF7A3E"/>
    <w:rsid w:val="00AF7C2A"/>
    <w:rsid w:val="00AF7E05"/>
    <w:rsid w:val="00AF7E98"/>
    <w:rsid w:val="00B00023"/>
    <w:rsid w:val="00B00404"/>
    <w:rsid w:val="00B00467"/>
    <w:rsid w:val="00B004E5"/>
    <w:rsid w:val="00B0061F"/>
    <w:rsid w:val="00B006CF"/>
    <w:rsid w:val="00B007F1"/>
    <w:rsid w:val="00B008C6"/>
    <w:rsid w:val="00B00D01"/>
    <w:rsid w:val="00B00D40"/>
    <w:rsid w:val="00B01333"/>
    <w:rsid w:val="00B0136B"/>
    <w:rsid w:val="00B01446"/>
    <w:rsid w:val="00B018ED"/>
    <w:rsid w:val="00B0191E"/>
    <w:rsid w:val="00B01A8F"/>
    <w:rsid w:val="00B01EC7"/>
    <w:rsid w:val="00B0206C"/>
    <w:rsid w:val="00B02079"/>
    <w:rsid w:val="00B023A1"/>
    <w:rsid w:val="00B02613"/>
    <w:rsid w:val="00B026AD"/>
    <w:rsid w:val="00B027E9"/>
    <w:rsid w:val="00B029E1"/>
    <w:rsid w:val="00B02A1A"/>
    <w:rsid w:val="00B02AF3"/>
    <w:rsid w:val="00B02EF7"/>
    <w:rsid w:val="00B030C3"/>
    <w:rsid w:val="00B03318"/>
    <w:rsid w:val="00B03A56"/>
    <w:rsid w:val="00B03C6F"/>
    <w:rsid w:val="00B03D9D"/>
    <w:rsid w:val="00B040F3"/>
    <w:rsid w:val="00B0419D"/>
    <w:rsid w:val="00B042A7"/>
    <w:rsid w:val="00B0472A"/>
    <w:rsid w:val="00B04983"/>
    <w:rsid w:val="00B049DB"/>
    <w:rsid w:val="00B04A49"/>
    <w:rsid w:val="00B04BE4"/>
    <w:rsid w:val="00B05152"/>
    <w:rsid w:val="00B0569A"/>
    <w:rsid w:val="00B05C3A"/>
    <w:rsid w:val="00B05CB5"/>
    <w:rsid w:val="00B05D03"/>
    <w:rsid w:val="00B05EB1"/>
    <w:rsid w:val="00B05F9D"/>
    <w:rsid w:val="00B0602F"/>
    <w:rsid w:val="00B0612E"/>
    <w:rsid w:val="00B06165"/>
    <w:rsid w:val="00B061A6"/>
    <w:rsid w:val="00B0632D"/>
    <w:rsid w:val="00B06488"/>
    <w:rsid w:val="00B064DF"/>
    <w:rsid w:val="00B0653D"/>
    <w:rsid w:val="00B067C1"/>
    <w:rsid w:val="00B06B08"/>
    <w:rsid w:val="00B06DBD"/>
    <w:rsid w:val="00B06E4C"/>
    <w:rsid w:val="00B07066"/>
    <w:rsid w:val="00B072C7"/>
    <w:rsid w:val="00B072D8"/>
    <w:rsid w:val="00B0732C"/>
    <w:rsid w:val="00B07366"/>
    <w:rsid w:val="00B07372"/>
    <w:rsid w:val="00B073C1"/>
    <w:rsid w:val="00B074E7"/>
    <w:rsid w:val="00B07734"/>
    <w:rsid w:val="00B078B3"/>
    <w:rsid w:val="00B07A37"/>
    <w:rsid w:val="00B07B01"/>
    <w:rsid w:val="00B07CC5"/>
    <w:rsid w:val="00B07D78"/>
    <w:rsid w:val="00B10006"/>
    <w:rsid w:val="00B101C5"/>
    <w:rsid w:val="00B10921"/>
    <w:rsid w:val="00B10A4C"/>
    <w:rsid w:val="00B10CD3"/>
    <w:rsid w:val="00B10EFC"/>
    <w:rsid w:val="00B10FDE"/>
    <w:rsid w:val="00B11185"/>
    <w:rsid w:val="00B1121E"/>
    <w:rsid w:val="00B11245"/>
    <w:rsid w:val="00B1139D"/>
    <w:rsid w:val="00B117F9"/>
    <w:rsid w:val="00B11961"/>
    <w:rsid w:val="00B11969"/>
    <w:rsid w:val="00B1199C"/>
    <w:rsid w:val="00B11A17"/>
    <w:rsid w:val="00B11AB6"/>
    <w:rsid w:val="00B11DC3"/>
    <w:rsid w:val="00B11E62"/>
    <w:rsid w:val="00B11FF9"/>
    <w:rsid w:val="00B120A7"/>
    <w:rsid w:val="00B12208"/>
    <w:rsid w:val="00B12708"/>
    <w:rsid w:val="00B12820"/>
    <w:rsid w:val="00B128FF"/>
    <w:rsid w:val="00B12A1F"/>
    <w:rsid w:val="00B12BA8"/>
    <w:rsid w:val="00B12BF1"/>
    <w:rsid w:val="00B12F53"/>
    <w:rsid w:val="00B12FD6"/>
    <w:rsid w:val="00B1306F"/>
    <w:rsid w:val="00B130FB"/>
    <w:rsid w:val="00B132B3"/>
    <w:rsid w:val="00B1340F"/>
    <w:rsid w:val="00B13499"/>
    <w:rsid w:val="00B134DB"/>
    <w:rsid w:val="00B13503"/>
    <w:rsid w:val="00B135A1"/>
    <w:rsid w:val="00B135C0"/>
    <w:rsid w:val="00B1365C"/>
    <w:rsid w:val="00B13A0A"/>
    <w:rsid w:val="00B13B7B"/>
    <w:rsid w:val="00B1406F"/>
    <w:rsid w:val="00B141E3"/>
    <w:rsid w:val="00B14348"/>
    <w:rsid w:val="00B1438B"/>
    <w:rsid w:val="00B14688"/>
    <w:rsid w:val="00B146CB"/>
    <w:rsid w:val="00B14945"/>
    <w:rsid w:val="00B14F10"/>
    <w:rsid w:val="00B151F4"/>
    <w:rsid w:val="00B15273"/>
    <w:rsid w:val="00B15647"/>
    <w:rsid w:val="00B15F11"/>
    <w:rsid w:val="00B162DC"/>
    <w:rsid w:val="00B16398"/>
    <w:rsid w:val="00B164B3"/>
    <w:rsid w:val="00B1650F"/>
    <w:rsid w:val="00B16748"/>
    <w:rsid w:val="00B16779"/>
    <w:rsid w:val="00B1682C"/>
    <w:rsid w:val="00B168ED"/>
    <w:rsid w:val="00B16A29"/>
    <w:rsid w:val="00B16D5E"/>
    <w:rsid w:val="00B16F19"/>
    <w:rsid w:val="00B16F1B"/>
    <w:rsid w:val="00B17181"/>
    <w:rsid w:val="00B176A2"/>
    <w:rsid w:val="00B17957"/>
    <w:rsid w:val="00B17A47"/>
    <w:rsid w:val="00B17F06"/>
    <w:rsid w:val="00B17F6A"/>
    <w:rsid w:val="00B17FF9"/>
    <w:rsid w:val="00B200F6"/>
    <w:rsid w:val="00B202F5"/>
    <w:rsid w:val="00B20303"/>
    <w:rsid w:val="00B2030A"/>
    <w:rsid w:val="00B20786"/>
    <w:rsid w:val="00B2080D"/>
    <w:rsid w:val="00B20832"/>
    <w:rsid w:val="00B20A0A"/>
    <w:rsid w:val="00B20AF7"/>
    <w:rsid w:val="00B20BBC"/>
    <w:rsid w:val="00B20BD0"/>
    <w:rsid w:val="00B21173"/>
    <w:rsid w:val="00B211B0"/>
    <w:rsid w:val="00B211F9"/>
    <w:rsid w:val="00B21419"/>
    <w:rsid w:val="00B21467"/>
    <w:rsid w:val="00B21532"/>
    <w:rsid w:val="00B21599"/>
    <w:rsid w:val="00B217F8"/>
    <w:rsid w:val="00B2196C"/>
    <w:rsid w:val="00B21B78"/>
    <w:rsid w:val="00B21BE3"/>
    <w:rsid w:val="00B21C12"/>
    <w:rsid w:val="00B21C7C"/>
    <w:rsid w:val="00B21CAD"/>
    <w:rsid w:val="00B2243A"/>
    <w:rsid w:val="00B224C5"/>
    <w:rsid w:val="00B2266B"/>
    <w:rsid w:val="00B226AB"/>
    <w:rsid w:val="00B226C8"/>
    <w:rsid w:val="00B2289C"/>
    <w:rsid w:val="00B22A4A"/>
    <w:rsid w:val="00B22AC7"/>
    <w:rsid w:val="00B22C0D"/>
    <w:rsid w:val="00B22C17"/>
    <w:rsid w:val="00B22E2D"/>
    <w:rsid w:val="00B23401"/>
    <w:rsid w:val="00B237E0"/>
    <w:rsid w:val="00B23917"/>
    <w:rsid w:val="00B23B6F"/>
    <w:rsid w:val="00B23CA2"/>
    <w:rsid w:val="00B23CCA"/>
    <w:rsid w:val="00B23FDF"/>
    <w:rsid w:val="00B24033"/>
    <w:rsid w:val="00B24139"/>
    <w:rsid w:val="00B24341"/>
    <w:rsid w:val="00B243B1"/>
    <w:rsid w:val="00B24409"/>
    <w:rsid w:val="00B244B6"/>
    <w:rsid w:val="00B2450C"/>
    <w:rsid w:val="00B24712"/>
    <w:rsid w:val="00B24748"/>
    <w:rsid w:val="00B24783"/>
    <w:rsid w:val="00B24797"/>
    <w:rsid w:val="00B247C3"/>
    <w:rsid w:val="00B24BF8"/>
    <w:rsid w:val="00B24E03"/>
    <w:rsid w:val="00B24F70"/>
    <w:rsid w:val="00B255DD"/>
    <w:rsid w:val="00B25918"/>
    <w:rsid w:val="00B2597B"/>
    <w:rsid w:val="00B25B81"/>
    <w:rsid w:val="00B25C28"/>
    <w:rsid w:val="00B25F1C"/>
    <w:rsid w:val="00B25F68"/>
    <w:rsid w:val="00B261C2"/>
    <w:rsid w:val="00B262CC"/>
    <w:rsid w:val="00B26426"/>
    <w:rsid w:val="00B26587"/>
    <w:rsid w:val="00B26645"/>
    <w:rsid w:val="00B26994"/>
    <w:rsid w:val="00B26D97"/>
    <w:rsid w:val="00B2705B"/>
    <w:rsid w:val="00B2734C"/>
    <w:rsid w:val="00B2776B"/>
    <w:rsid w:val="00B27EAA"/>
    <w:rsid w:val="00B27ECF"/>
    <w:rsid w:val="00B301AE"/>
    <w:rsid w:val="00B30387"/>
    <w:rsid w:val="00B303BA"/>
    <w:rsid w:val="00B307CE"/>
    <w:rsid w:val="00B30880"/>
    <w:rsid w:val="00B310E1"/>
    <w:rsid w:val="00B31323"/>
    <w:rsid w:val="00B31376"/>
    <w:rsid w:val="00B3149B"/>
    <w:rsid w:val="00B31957"/>
    <w:rsid w:val="00B31B04"/>
    <w:rsid w:val="00B31C2D"/>
    <w:rsid w:val="00B31EF1"/>
    <w:rsid w:val="00B31FA9"/>
    <w:rsid w:val="00B32087"/>
    <w:rsid w:val="00B32B53"/>
    <w:rsid w:val="00B32CE8"/>
    <w:rsid w:val="00B32D3F"/>
    <w:rsid w:val="00B32D97"/>
    <w:rsid w:val="00B33036"/>
    <w:rsid w:val="00B33275"/>
    <w:rsid w:val="00B33372"/>
    <w:rsid w:val="00B335C3"/>
    <w:rsid w:val="00B33806"/>
    <w:rsid w:val="00B33B5F"/>
    <w:rsid w:val="00B33B62"/>
    <w:rsid w:val="00B33BB5"/>
    <w:rsid w:val="00B33C32"/>
    <w:rsid w:val="00B3415E"/>
    <w:rsid w:val="00B34198"/>
    <w:rsid w:val="00B3425A"/>
    <w:rsid w:val="00B345F3"/>
    <w:rsid w:val="00B346E6"/>
    <w:rsid w:val="00B348C2"/>
    <w:rsid w:val="00B34D2D"/>
    <w:rsid w:val="00B34D2E"/>
    <w:rsid w:val="00B34F45"/>
    <w:rsid w:val="00B354D7"/>
    <w:rsid w:val="00B358E8"/>
    <w:rsid w:val="00B358F8"/>
    <w:rsid w:val="00B35E54"/>
    <w:rsid w:val="00B35FC2"/>
    <w:rsid w:val="00B36140"/>
    <w:rsid w:val="00B3615A"/>
    <w:rsid w:val="00B36188"/>
    <w:rsid w:val="00B367DA"/>
    <w:rsid w:val="00B36826"/>
    <w:rsid w:val="00B36880"/>
    <w:rsid w:val="00B36F91"/>
    <w:rsid w:val="00B378FF"/>
    <w:rsid w:val="00B379EC"/>
    <w:rsid w:val="00B37B9C"/>
    <w:rsid w:val="00B37C86"/>
    <w:rsid w:val="00B37CF2"/>
    <w:rsid w:val="00B37FC7"/>
    <w:rsid w:val="00B40093"/>
    <w:rsid w:val="00B403B9"/>
    <w:rsid w:val="00B405EE"/>
    <w:rsid w:val="00B4061B"/>
    <w:rsid w:val="00B40707"/>
    <w:rsid w:val="00B4076E"/>
    <w:rsid w:val="00B40B0E"/>
    <w:rsid w:val="00B40CBB"/>
    <w:rsid w:val="00B40E11"/>
    <w:rsid w:val="00B41070"/>
    <w:rsid w:val="00B4112A"/>
    <w:rsid w:val="00B412C5"/>
    <w:rsid w:val="00B41345"/>
    <w:rsid w:val="00B414F3"/>
    <w:rsid w:val="00B41521"/>
    <w:rsid w:val="00B415F3"/>
    <w:rsid w:val="00B41B11"/>
    <w:rsid w:val="00B41C75"/>
    <w:rsid w:val="00B41FB8"/>
    <w:rsid w:val="00B4226E"/>
    <w:rsid w:val="00B42274"/>
    <w:rsid w:val="00B425C6"/>
    <w:rsid w:val="00B426CB"/>
    <w:rsid w:val="00B42959"/>
    <w:rsid w:val="00B429FC"/>
    <w:rsid w:val="00B42B1A"/>
    <w:rsid w:val="00B43073"/>
    <w:rsid w:val="00B431F0"/>
    <w:rsid w:val="00B4329C"/>
    <w:rsid w:val="00B4397D"/>
    <w:rsid w:val="00B4399E"/>
    <w:rsid w:val="00B43CA8"/>
    <w:rsid w:val="00B43D78"/>
    <w:rsid w:val="00B43F09"/>
    <w:rsid w:val="00B43F92"/>
    <w:rsid w:val="00B44380"/>
    <w:rsid w:val="00B44675"/>
    <w:rsid w:val="00B446F9"/>
    <w:rsid w:val="00B4493B"/>
    <w:rsid w:val="00B44AE9"/>
    <w:rsid w:val="00B44D32"/>
    <w:rsid w:val="00B45026"/>
    <w:rsid w:val="00B4505C"/>
    <w:rsid w:val="00B4526F"/>
    <w:rsid w:val="00B454A1"/>
    <w:rsid w:val="00B45655"/>
    <w:rsid w:val="00B4569B"/>
    <w:rsid w:val="00B45726"/>
    <w:rsid w:val="00B45730"/>
    <w:rsid w:val="00B45736"/>
    <w:rsid w:val="00B45896"/>
    <w:rsid w:val="00B45C28"/>
    <w:rsid w:val="00B45CA1"/>
    <w:rsid w:val="00B45CC4"/>
    <w:rsid w:val="00B45D43"/>
    <w:rsid w:val="00B45F0B"/>
    <w:rsid w:val="00B46091"/>
    <w:rsid w:val="00B46271"/>
    <w:rsid w:val="00B464B9"/>
    <w:rsid w:val="00B46501"/>
    <w:rsid w:val="00B46716"/>
    <w:rsid w:val="00B46720"/>
    <w:rsid w:val="00B46736"/>
    <w:rsid w:val="00B467C4"/>
    <w:rsid w:val="00B467D6"/>
    <w:rsid w:val="00B46EFD"/>
    <w:rsid w:val="00B47227"/>
    <w:rsid w:val="00B473FE"/>
    <w:rsid w:val="00B4760D"/>
    <w:rsid w:val="00B47890"/>
    <w:rsid w:val="00B479A2"/>
    <w:rsid w:val="00B47AA5"/>
    <w:rsid w:val="00B47AE9"/>
    <w:rsid w:val="00B47B5B"/>
    <w:rsid w:val="00B47C58"/>
    <w:rsid w:val="00B47F97"/>
    <w:rsid w:val="00B47FDD"/>
    <w:rsid w:val="00B500EC"/>
    <w:rsid w:val="00B50320"/>
    <w:rsid w:val="00B505E7"/>
    <w:rsid w:val="00B50970"/>
    <w:rsid w:val="00B509F1"/>
    <w:rsid w:val="00B50A57"/>
    <w:rsid w:val="00B50C10"/>
    <w:rsid w:val="00B50C2F"/>
    <w:rsid w:val="00B50DD1"/>
    <w:rsid w:val="00B50E85"/>
    <w:rsid w:val="00B50F07"/>
    <w:rsid w:val="00B50F90"/>
    <w:rsid w:val="00B51132"/>
    <w:rsid w:val="00B511C7"/>
    <w:rsid w:val="00B5139E"/>
    <w:rsid w:val="00B51552"/>
    <w:rsid w:val="00B51875"/>
    <w:rsid w:val="00B5190A"/>
    <w:rsid w:val="00B51F3D"/>
    <w:rsid w:val="00B52081"/>
    <w:rsid w:val="00B521C3"/>
    <w:rsid w:val="00B52484"/>
    <w:rsid w:val="00B524ED"/>
    <w:rsid w:val="00B525C2"/>
    <w:rsid w:val="00B52926"/>
    <w:rsid w:val="00B52A5D"/>
    <w:rsid w:val="00B52B02"/>
    <w:rsid w:val="00B52E26"/>
    <w:rsid w:val="00B532A5"/>
    <w:rsid w:val="00B532E9"/>
    <w:rsid w:val="00B5366D"/>
    <w:rsid w:val="00B53788"/>
    <w:rsid w:val="00B537A3"/>
    <w:rsid w:val="00B5386D"/>
    <w:rsid w:val="00B539E7"/>
    <w:rsid w:val="00B53ADF"/>
    <w:rsid w:val="00B53C9A"/>
    <w:rsid w:val="00B53FA4"/>
    <w:rsid w:val="00B53FEE"/>
    <w:rsid w:val="00B540E7"/>
    <w:rsid w:val="00B54470"/>
    <w:rsid w:val="00B544BE"/>
    <w:rsid w:val="00B545A4"/>
    <w:rsid w:val="00B545CD"/>
    <w:rsid w:val="00B54657"/>
    <w:rsid w:val="00B5485B"/>
    <w:rsid w:val="00B548C5"/>
    <w:rsid w:val="00B54BE3"/>
    <w:rsid w:val="00B54D47"/>
    <w:rsid w:val="00B554F7"/>
    <w:rsid w:val="00B55538"/>
    <w:rsid w:val="00B5563A"/>
    <w:rsid w:val="00B5598C"/>
    <w:rsid w:val="00B55A2A"/>
    <w:rsid w:val="00B55BD2"/>
    <w:rsid w:val="00B55C54"/>
    <w:rsid w:val="00B5668E"/>
    <w:rsid w:val="00B5679D"/>
    <w:rsid w:val="00B568FB"/>
    <w:rsid w:val="00B56925"/>
    <w:rsid w:val="00B56BCC"/>
    <w:rsid w:val="00B56C55"/>
    <w:rsid w:val="00B5708C"/>
    <w:rsid w:val="00B5731A"/>
    <w:rsid w:val="00B5752B"/>
    <w:rsid w:val="00B575BF"/>
    <w:rsid w:val="00B5760E"/>
    <w:rsid w:val="00B577BF"/>
    <w:rsid w:val="00B578D7"/>
    <w:rsid w:val="00B57A9D"/>
    <w:rsid w:val="00B57C02"/>
    <w:rsid w:val="00B57D66"/>
    <w:rsid w:val="00B57E60"/>
    <w:rsid w:val="00B60007"/>
    <w:rsid w:val="00B60156"/>
    <w:rsid w:val="00B601F4"/>
    <w:rsid w:val="00B60702"/>
    <w:rsid w:val="00B60E3A"/>
    <w:rsid w:val="00B60FAA"/>
    <w:rsid w:val="00B612CA"/>
    <w:rsid w:val="00B612F8"/>
    <w:rsid w:val="00B613AD"/>
    <w:rsid w:val="00B61540"/>
    <w:rsid w:val="00B615A0"/>
    <w:rsid w:val="00B61816"/>
    <w:rsid w:val="00B61A27"/>
    <w:rsid w:val="00B61A9D"/>
    <w:rsid w:val="00B61E01"/>
    <w:rsid w:val="00B61EA4"/>
    <w:rsid w:val="00B62160"/>
    <w:rsid w:val="00B621E5"/>
    <w:rsid w:val="00B62391"/>
    <w:rsid w:val="00B625F4"/>
    <w:rsid w:val="00B6270B"/>
    <w:rsid w:val="00B629B8"/>
    <w:rsid w:val="00B6354C"/>
    <w:rsid w:val="00B63773"/>
    <w:rsid w:val="00B63BD5"/>
    <w:rsid w:val="00B63C74"/>
    <w:rsid w:val="00B63D32"/>
    <w:rsid w:val="00B63DD7"/>
    <w:rsid w:val="00B63E0C"/>
    <w:rsid w:val="00B6411C"/>
    <w:rsid w:val="00B644FD"/>
    <w:rsid w:val="00B64650"/>
    <w:rsid w:val="00B64840"/>
    <w:rsid w:val="00B64BDC"/>
    <w:rsid w:val="00B64D0A"/>
    <w:rsid w:val="00B64DA7"/>
    <w:rsid w:val="00B64F69"/>
    <w:rsid w:val="00B65188"/>
    <w:rsid w:val="00B651A5"/>
    <w:rsid w:val="00B652BB"/>
    <w:rsid w:val="00B65406"/>
    <w:rsid w:val="00B65443"/>
    <w:rsid w:val="00B6580F"/>
    <w:rsid w:val="00B65A5D"/>
    <w:rsid w:val="00B65B1B"/>
    <w:rsid w:val="00B65B4F"/>
    <w:rsid w:val="00B65E0E"/>
    <w:rsid w:val="00B65F7D"/>
    <w:rsid w:val="00B660A8"/>
    <w:rsid w:val="00B660C0"/>
    <w:rsid w:val="00B660CE"/>
    <w:rsid w:val="00B6619E"/>
    <w:rsid w:val="00B66309"/>
    <w:rsid w:val="00B664AB"/>
    <w:rsid w:val="00B66509"/>
    <w:rsid w:val="00B666A1"/>
    <w:rsid w:val="00B6694F"/>
    <w:rsid w:val="00B669F6"/>
    <w:rsid w:val="00B66B3A"/>
    <w:rsid w:val="00B66BBB"/>
    <w:rsid w:val="00B66FEA"/>
    <w:rsid w:val="00B67228"/>
    <w:rsid w:val="00B672EA"/>
    <w:rsid w:val="00B67338"/>
    <w:rsid w:val="00B675EB"/>
    <w:rsid w:val="00B6771F"/>
    <w:rsid w:val="00B678EF"/>
    <w:rsid w:val="00B67907"/>
    <w:rsid w:val="00B67FCC"/>
    <w:rsid w:val="00B70001"/>
    <w:rsid w:val="00B70116"/>
    <w:rsid w:val="00B701FD"/>
    <w:rsid w:val="00B705DF"/>
    <w:rsid w:val="00B706C0"/>
    <w:rsid w:val="00B707A0"/>
    <w:rsid w:val="00B70A27"/>
    <w:rsid w:val="00B70A2F"/>
    <w:rsid w:val="00B70A83"/>
    <w:rsid w:val="00B70AB5"/>
    <w:rsid w:val="00B70C53"/>
    <w:rsid w:val="00B70D30"/>
    <w:rsid w:val="00B70D71"/>
    <w:rsid w:val="00B70E35"/>
    <w:rsid w:val="00B711C8"/>
    <w:rsid w:val="00B711E8"/>
    <w:rsid w:val="00B712AE"/>
    <w:rsid w:val="00B71316"/>
    <w:rsid w:val="00B7162B"/>
    <w:rsid w:val="00B716C7"/>
    <w:rsid w:val="00B71D2F"/>
    <w:rsid w:val="00B71FD6"/>
    <w:rsid w:val="00B72418"/>
    <w:rsid w:val="00B7247D"/>
    <w:rsid w:val="00B72828"/>
    <w:rsid w:val="00B729E7"/>
    <w:rsid w:val="00B72A94"/>
    <w:rsid w:val="00B72AB7"/>
    <w:rsid w:val="00B72E19"/>
    <w:rsid w:val="00B72E2D"/>
    <w:rsid w:val="00B72F0F"/>
    <w:rsid w:val="00B72F17"/>
    <w:rsid w:val="00B72F4F"/>
    <w:rsid w:val="00B731B2"/>
    <w:rsid w:val="00B7343F"/>
    <w:rsid w:val="00B7352E"/>
    <w:rsid w:val="00B73593"/>
    <w:rsid w:val="00B73644"/>
    <w:rsid w:val="00B73B2A"/>
    <w:rsid w:val="00B73C29"/>
    <w:rsid w:val="00B73D7B"/>
    <w:rsid w:val="00B73E16"/>
    <w:rsid w:val="00B74013"/>
    <w:rsid w:val="00B74061"/>
    <w:rsid w:val="00B743D7"/>
    <w:rsid w:val="00B7453A"/>
    <w:rsid w:val="00B7463F"/>
    <w:rsid w:val="00B749D0"/>
    <w:rsid w:val="00B74EFE"/>
    <w:rsid w:val="00B74FBE"/>
    <w:rsid w:val="00B74FD6"/>
    <w:rsid w:val="00B750C0"/>
    <w:rsid w:val="00B751C6"/>
    <w:rsid w:val="00B75421"/>
    <w:rsid w:val="00B75496"/>
    <w:rsid w:val="00B758AC"/>
    <w:rsid w:val="00B75E86"/>
    <w:rsid w:val="00B75F1D"/>
    <w:rsid w:val="00B7603B"/>
    <w:rsid w:val="00B760D8"/>
    <w:rsid w:val="00B765A8"/>
    <w:rsid w:val="00B76662"/>
    <w:rsid w:val="00B767E0"/>
    <w:rsid w:val="00B76B5C"/>
    <w:rsid w:val="00B76C8E"/>
    <w:rsid w:val="00B76EBE"/>
    <w:rsid w:val="00B7739A"/>
    <w:rsid w:val="00B7741B"/>
    <w:rsid w:val="00B77580"/>
    <w:rsid w:val="00B77707"/>
    <w:rsid w:val="00B77C08"/>
    <w:rsid w:val="00B77DCE"/>
    <w:rsid w:val="00B77E02"/>
    <w:rsid w:val="00B77E27"/>
    <w:rsid w:val="00B80413"/>
    <w:rsid w:val="00B80A39"/>
    <w:rsid w:val="00B80AAC"/>
    <w:rsid w:val="00B80B2B"/>
    <w:rsid w:val="00B80BB5"/>
    <w:rsid w:val="00B810B9"/>
    <w:rsid w:val="00B8119C"/>
    <w:rsid w:val="00B81236"/>
    <w:rsid w:val="00B81451"/>
    <w:rsid w:val="00B8190B"/>
    <w:rsid w:val="00B81A9D"/>
    <w:rsid w:val="00B81C27"/>
    <w:rsid w:val="00B81F25"/>
    <w:rsid w:val="00B82191"/>
    <w:rsid w:val="00B82214"/>
    <w:rsid w:val="00B8257C"/>
    <w:rsid w:val="00B82624"/>
    <w:rsid w:val="00B82662"/>
    <w:rsid w:val="00B827B8"/>
    <w:rsid w:val="00B82935"/>
    <w:rsid w:val="00B82965"/>
    <w:rsid w:val="00B829F1"/>
    <w:rsid w:val="00B82A5F"/>
    <w:rsid w:val="00B82BB1"/>
    <w:rsid w:val="00B82C29"/>
    <w:rsid w:val="00B82C4D"/>
    <w:rsid w:val="00B82CF4"/>
    <w:rsid w:val="00B82EFC"/>
    <w:rsid w:val="00B8319B"/>
    <w:rsid w:val="00B831C5"/>
    <w:rsid w:val="00B8325B"/>
    <w:rsid w:val="00B83328"/>
    <w:rsid w:val="00B83335"/>
    <w:rsid w:val="00B8347F"/>
    <w:rsid w:val="00B83485"/>
    <w:rsid w:val="00B83542"/>
    <w:rsid w:val="00B835AD"/>
    <w:rsid w:val="00B838D1"/>
    <w:rsid w:val="00B83A49"/>
    <w:rsid w:val="00B83A8A"/>
    <w:rsid w:val="00B83D61"/>
    <w:rsid w:val="00B83E10"/>
    <w:rsid w:val="00B84443"/>
    <w:rsid w:val="00B8463E"/>
    <w:rsid w:val="00B84665"/>
    <w:rsid w:val="00B84887"/>
    <w:rsid w:val="00B849CB"/>
    <w:rsid w:val="00B84C24"/>
    <w:rsid w:val="00B851A5"/>
    <w:rsid w:val="00B85426"/>
    <w:rsid w:val="00B855ED"/>
    <w:rsid w:val="00B85742"/>
    <w:rsid w:val="00B85902"/>
    <w:rsid w:val="00B85B4E"/>
    <w:rsid w:val="00B85DDB"/>
    <w:rsid w:val="00B86108"/>
    <w:rsid w:val="00B862D2"/>
    <w:rsid w:val="00B8632E"/>
    <w:rsid w:val="00B86B3C"/>
    <w:rsid w:val="00B86B63"/>
    <w:rsid w:val="00B86D19"/>
    <w:rsid w:val="00B86F0F"/>
    <w:rsid w:val="00B86F6A"/>
    <w:rsid w:val="00B87179"/>
    <w:rsid w:val="00B87511"/>
    <w:rsid w:val="00B876CC"/>
    <w:rsid w:val="00B8795E"/>
    <w:rsid w:val="00B879BA"/>
    <w:rsid w:val="00B87B43"/>
    <w:rsid w:val="00B87B53"/>
    <w:rsid w:val="00B87EC8"/>
    <w:rsid w:val="00B87FBC"/>
    <w:rsid w:val="00B9088D"/>
    <w:rsid w:val="00B90A32"/>
    <w:rsid w:val="00B90DB7"/>
    <w:rsid w:val="00B90F80"/>
    <w:rsid w:val="00B910A9"/>
    <w:rsid w:val="00B910D6"/>
    <w:rsid w:val="00B91659"/>
    <w:rsid w:val="00B916D9"/>
    <w:rsid w:val="00B9178E"/>
    <w:rsid w:val="00B91AA3"/>
    <w:rsid w:val="00B91C9F"/>
    <w:rsid w:val="00B91CE2"/>
    <w:rsid w:val="00B91DA3"/>
    <w:rsid w:val="00B91DCE"/>
    <w:rsid w:val="00B92041"/>
    <w:rsid w:val="00B920E6"/>
    <w:rsid w:val="00B923ED"/>
    <w:rsid w:val="00B9252F"/>
    <w:rsid w:val="00B92745"/>
    <w:rsid w:val="00B928F8"/>
    <w:rsid w:val="00B92A36"/>
    <w:rsid w:val="00B92DAA"/>
    <w:rsid w:val="00B92DE8"/>
    <w:rsid w:val="00B92E8C"/>
    <w:rsid w:val="00B92E95"/>
    <w:rsid w:val="00B92ECD"/>
    <w:rsid w:val="00B93025"/>
    <w:rsid w:val="00B934B5"/>
    <w:rsid w:val="00B9352B"/>
    <w:rsid w:val="00B935D9"/>
    <w:rsid w:val="00B93632"/>
    <w:rsid w:val="00B93D56"/>
    <w:rsid w:val="00B93F27"/>
    <w:rsid w:val="00B94120"/>
    <w:rsid w:val="00B9432A"/>
    <w:rsid w:val="00B9435F"/>
    <w:rsid w:val="00B943CD"/>
    <w:rsid w:val="00B944B5"/>
    <w:rsid w:val="00B9457F"/>
    <w:rsid w:val="00B945A3"/>
    <w:rsid w:val="00B94917"/>
    <w:rsid w:val="00B94961"/>
    <w:rsid w:val="00B94DCA"/>
    <w:rsid w:val="00B94DE5"/>
    <w:rsid w:val="00B95182"/>
    <w:rsid w:val="00B95233"/>
    <w:rsid w:val="00B95371"/>
    <w:rsid w:val="00B95399"/>
    <w:rsid w:val="00B9541C"/>
    <w:rsid w:val="00B9559F"/>
    <w:rsid w:val="00B95631"/>
    <w:rsid w:val="00B9574E"/>
    <w:rsid w:val="00B957D4"/>
    <w:rsid w:val="00B958A8"/>
    <w:rsid w:val="00B95939"/>
    <w:rsid w:val="00B95BD5"/>
    <w:rsid w:val="00B95D33"/>
    <w:rsid w:val="00B95DE7"/>
    <w:rsid w:val="00B95EB7"/>
    <w:rsid w:val="00B95F58"/>
    <w:rsid w:val="00B960C0"/>
    <w:rsid w:val="00B960FE"/>
    <w:rsid w:val="00B96231"/>
    <w:rsid w:val="00B96337"/>
    <w:rsid w:val="00B9696E"/>
    <w:rsid w:val="00B96CAF"/>
    <w:rsid w:val="00B97357"/>
    <w:rsid w:val="00B977E2"/>
    <w:rsid w:val="00B97829"/>
    <w:rsid w:val="00B979FA"/>
    <w:rsid w:val="00B97B00"/>
    <w:rsid w:val="00B97B7D"/>
    <w:rsid w:val="00B97E5A"/>
    <w:rsid w:val="00BA0025"/>
    <w:rsid w:val="00BA0089"/>
    <w:rsid w:val="00BA0110"/>
    <w:rsid w:val="00BA0205"/>
    <w:rsid w:val="00BA027F"/>
    <w:rsid w:val="00BA0718"/>
    <w:rsid w:val="00BA0A12"/>
    <w:rsid w:val="00BA0F3A"/>
    <w:rsid w:val="00BA11C4"/>
    <w:rsid w:val="00BA1286"/>
    <w:rsid w:val="00BA13C5"/>
    <w:rsid w:val="00BA14BA"/>
    <w:rsid w:val="00BA17B4"/>
    <w:rsid w:val="00BA1CD9"/>
    <w:rsid w:val="00BA1FFE"/>
    <w:rsid w:val="00BA20AD"/>
    <w:rsid w:val="00BA212F"/>
    <w:rsid w:val="00BA219A"/>
    <w:rsid w:val="00BA2228"/>
    <w:rsid w:val="00BA28A8"/>
    <w:rsid w:val="00BA29D1"/>
    <w:rsid w:val="00BA2CBE"/>
    <w:rsid w:val="00BA2E78"/>
    <w:rsid w:val="00BA3060"/>
    <w:rsid w:val="00BA3123"/>
    <w:rsid w:val="00BA346E"/>
    <w:rsid w:val="00BA34DB"/>
    <w:rsid w:val="00BA35E3"/>
    <w:rsid w:val="00BA3740"/>
    <w:rsid w:val="00BA3BD9"/>
    <w:rsid w:val="00BA4060"/>
    <w:rsid w:val="00BA4363"/>
    <w:rsid w:val="00BA4902"/>
    <w:rsid w:val="00BA4CCD"/>
    <w:rsid w:val="00BA4D1D"/>
    <w:rsid w:val="00BA4E1E"/>
    <w:rsid w:val="00BA4F2F"/>
    <w:rsid w:val="00BA5417"/>
    <w:rsid w:val="00BA5624"/>
    <w:rsid w:val="00BA59B2"/>
    <w:rsid w:val="00BA5BBC"/>
    <w:rsid w:val="00BA5D6F"/>
    <w:rsid w:val="00BA5D85"/>
    <w:rsid w:val="00BA604E"/>
    <w:rsid w:val="00BA616B"/>
    <w:rsid w:val="00BA6177"/>
    <w:rsid w:val="00BA66B4"/>
    <w:rsid w:val="00BA6705"/>
    <w:rsid w:val="00BA6926"/>
    <w:rsid w:val="00BA6A70"/>
    <w:rsid w:val="00BA6A81"/>
    <w:rsid w:val="00BA6AF3"/>
    <w:rsid w:val="00BA6C5D"/>
    <w:rsid w:val="00BA6E11"/>
    <w:rsid w:val="00BA7208"/>
    <w:rsid w:val="00BA753C"/>
    <w:rsid w:val="00BA758D"/>
    <w:rsid w:val="00BA77C1"/>
    <w:rsid w:val="00BA7C0D"/>
    <w:rsid w:val="00BA7D75"/>
    <w:rsid w:val="00BA7D7D"/>
    <w:rsid w:val="00BB00D4"/>
    <w:rsid w:val="00BB00F2"/>
    <w:rsid w:val="00BB0169"/>
    <w:rsid w:val="00BB020E"/>
    <w:rsid w:val="00BB023B"/>
    <w:rsid w:val="00BB035D"/>
    <w:rsid w:val="00BB041B"/>
    <w:rsid w:val="00BB06F6"/>
    <w:rsid w:val="00BB09A9"/>
    <w:rsid w:val="00BB0BD8"/>
    <w:rsid w:val="00BB0BE4"/>
    <w:rsid w:val="00BB103A"/>
    <w:rsid w:val="00BB11BF"/>
    <w:rsid w:val="00BB1517"/>
    <w:rsid w:val="00BB17D4"/>
    <w:rsid w:val="00BB1825"/>
    <w:rsid w:val="00BB1871"/>
    <w:rsid w:val="00BB1A5A"/>
    <w:rsid w:val="00BB20FB"/>
    <w:rsid w:val="00BB233E"/>
    <w:rsid w:val="00BB2BCD"/>
    <w:rsid w:val="00BB2C10"/>
    <w:rsid w:val="00BB2C51"/>
    <w:rsid w:val="00BB2CA0"/>
    <w:rsid w:val="00BB2F4A"/>
    <w:rsid w:val="00BB2F55"/>
    <w:rsid w:val="00BB2F71"/>
    <w:rsid w:val="00BB32F9"/>
    <w:rsid w:val="00BB330D"/>
    <w:rsid w:val="00BB3363"/>
    <w:rsid w:val="00BB3384"/>
    <w:rsid w:val="00BB3466"/>
    <w:rsid w:val="00BB3620"/>
    <w:rsid w:val="00BB38D8"/>
    <w:rsid w:val="00BB3A81"/>
    <w:rsid w:val="00BB3B89"/>
    <w:rsid w:val="00BB3B8D"/>
    <w:rsid w:val="00BB3CDD"/>
    <w:rsid w:val="00BB3E1A"/>
    <w:rsid w:val="00BB3ECE"/>
    <w:rsid w:val="00BB3F42"/>
    <w:rsid w:val="00BB41A6"/>
    <w:rsid w:val="00BB4410"/>
    <w:rsid w:val="00BB4A3C"/>
    <w:rsid w:val="00BB4C88"/>
    <w:rsid w:val="00BB500E"/>
    <w:rsid w:val="00BB5389"/>
    <w:rsid w:val="00BB56AD"/>
    <w:rsid w:val="00BB5853"/>
    <w:rsid w:val="00BB5985"/>
    <w:rsid w:val="00BB5A04"/>
    <w:rsid w:val="00BB5A24"/>
    <w:rsid w:val="00BB5AC1"/>
    <w:rsid w:val="00BB5BD1"/>
    <w:rsid w:val="00BB5CFE"/>
    <w:rsid w:val="00BB6016"/>
    <w:rsid w:val="00BB64A5"/>
    <w:rsid w:val="00BB678B"/>
    <w:rsid w:val="00BB68A5"/>
    <w:rsid w:val="00BB6902"/>
    <w:rsid w:val="00BB69EA"/>
    <w:rsid w:val="00BB6C0D"/>
    <w:rsid w:val="00BB6D18"/>
    <w:rsid w:val="00BB6D39"/>
    <w:rsid w:val="00BB6D6B"/>
    <w:rsid w:val="00BB6F61"/>
    <w:rsid w:val="00BB6FE4"/>
    <w:rsid w:val="00BB72FE"/>
    <w:rsid w:val="00BB736B"/>
    <w:rsid w:val="00BB7377"/>
    <w:rsid w:val="00BB794A"/>
    <w:rsid w:val="00BB7A60"/>
    <w:rsid w:val="00BC0157"/>
    <w:rsid w:val="00BC0300"/>
    <w:rsid w:val="00BC05DC"/>
    <w:rsid w:val="00BC064F"/>
    <w:rsid w:val="00BC06EA"/>
    <w:rsid w:val="00BC0760"/>
    <w:rsid w:val="00BC0A49"/>
    <w:rsid w:val="00BC0B3E"/>
    <w:rsid w:val="00BC0B9B"/>
    <w:rsid w:val="00BC0DAD"/>
    <w:rsid w:val="00BC14F8"/>
    <w:rsid w:val="00BC1802"/>
    <w:rsid w:val="00BC1B07"/>
    <w:rsid w:val="00BC1EF2"/>
    <w:rsid w:val="00BC1FF6"/>
    <w:rsid w:val="00BC1FF9"/>
    <w:rsid w:val="00BC2109"/>
    <w:rsid w:val="00BC21B9"/>
    <w:rsid w:val="00BC21E1"/>
    <w:rsid w:val="00BC2546"/>
    <w:rsid w:val="00BC2964"/>
    <w:rsid w:val="00BC29C3"/>
    <w:rsid w:val="00BC2AD2"/>
    <w:rsid w:val="00BC2B61"/>
    <w:rsid w:val="00BC2C53"/>
    <w:rsid w:val="00BC2EBA"/>
    <w:rsid w:val="00BC2F38"/>
    <w:rsid w:val="00BC3387"/>
    <w:rsid w:val="00BC342E"/>
    <w:rsid w:val="00BC3437"/>
    <w:rsid w:val="00BC34E0"/>
    <w:rsid w:val="00BC3583"/>
    <w:rsid w:val="00BC36BA"/>
    <w:rsid w:val="00BC3705"/>
    <w:rsid w:val="00BC3873"/>
    <w:rsid w:val="00BC39D7"/>
    <w:rsid w:val="00BC3F08"/>
    <w:rsid w:val="00BC3F2A"/>
    <w:rsid w:val="00BC3FA4"/>
    <w:rsid w:val="00BC3FB9"/>
    <w:rsid w:val="00BC4122"/>
    <w:rsid w:val="00BC41CF"/>
    <w:rsid w:val="00BC4261"/>
    <w:rsid w:val="00BC44A4"/>
    <w:rsid w:val="00BC4586"/>
    <w:rsid w:val="00BC47ED"/>
    <w:rsid w:val="00BC49C5"/>
    <w:rsid w:val="00BC4A85"/>
    <w:rsid w:val="00BC4B8F"/>
    <w:rsid w:val="00BC4CC4"/>
    <w:rsid w:val="00BC4EA8"/>
    <w:rsid w:val="00BC4F22"/>
    <w:rsid w:val="00BC5161"/>
    <w:rsid w:val="00BC57E5"/>
    <w:rsid w:val="00BC5B5E"/>
    <w:rsid w:val="00BC5C6F"/>
    <w:rsid w:val="00BC5D46"/>
    <w:rsid w:val="00BC5F42"/>
    <w:rsid w:val="00BC607D"/>
    <w:rsid w:val="00BC6144"/>
    <w:rsid w:val="00BC61A3"/>
    <w:rsid w:val="00BC61FB"/>
    <w:rsid w:val="00BC620A"/>
    <w:rsid w:val="00BC627B"/>
    <w:rsid w:val="00BC66C9"/>
    <w:rsid w:val="00BC6842"/>
    <w:rsid w:val="00BC6853"/>
    <w:rsid w:val="00BC69A4"/>
    <w:rsid w:val="00BC6DA9"/>
    <w:rsid w:val="00BC6EF4"/>
    <w:rsid w:val="00BC7090"/>
    <w:rsid w:val="00BC7129"/>
    <w:rsid w:val="00BC715E"/>
    <w:rsid w:val="00BC72EE"/>
    <w:rsid w:val="00BC7321"/>
    <w:rsid w:val="00BC73BE"/>
    <w:rsid w:val="00BC76EF"/>
    <w:rsid w:val="00BC775F"/>
    <w:rsid w:val="00BC7945"/>
    <w:rsid w:val="00BC7B48"/>
    <w:rsid w:val="00BC7D29"/>
    <w:rsid w:val="00BD00D0"/>
    <w:rsid w:val="00BD0151"/>
    <w:rsid w:val="00BD015E"/>
    <w:rsid w:val="00BD02AC"/>
    <w:rsid w:val="00BD0499"/>
    <w:rsid w:val="00BD0C01"/>
    <w:rsid w:val="00BD10EF"/>
    <w:rsid w:val="00BD11CC"/>
    <w:rsid w:val="00BD163E"/>
    <w:rsid w:val="00BD16BE"/>
    <w:rsid w:val="00BD16CC"/>
    <w:rsid w:val="00BD1739"/>
    <w:rsid w:val="00BD19D3"/>
    <w:rsid w:val="00BD1A9D"/>
    <w:rsid w:val="00BD1B00"/>
    <w:rsid w:val="00BD1D11"/>
    <w:rsid w:val="00BD1D34"/>
    <w:rsid w:val="00BD1D42"/>
    <w:rsid w:val="00BD1E40"/>
    <w:rsid w:val="00BD1FD6"/>
    <w:rsid w:val="00BD22F0"/>
    <w:rsid w:val="00BD2310"/>
    <w:rsid w:val="00BD25FD"/>
    <w:rsid w:val="00BD264B"/>
    <w:rsid w:val="00BD26A6"/>
    <w:rsid w:val="00BD26E9"/>
    <w:rsid w:val="00BD2706"/>
    <w:rsid w:val="00BD2C39"/>
    <w:rsid w:val="00BD30BD"/>
    <w:rsid w:val="00BD31F2"/>
    <w:rsid w:val="00BD31FE"/>
    <w:rsid w:val="00BD34C7"/>
    <w:rsid w:val="00BD3548"/>
    <w:rsid w:val="00BD36C4"/>
    <w:rsid w:val="00BD3792"/>
    <w:rsid w:val="00BD37D6"/>
    <w:rsid w:val="00BD37D8"/>
    <w:rsid w:val="00BD3934"/>
    <w:rsid w:val="00BD3FA4"/>
    <w:rsid w:val="00BD405B"/>
    <w:rsid w:val="00BD414C"/>
    <w:rsid w:val="00BD45BA"/>
    <w:rsid w:val="00BD467C"/>
    <w:rsid w:val="00BD46F0"/>
    <w:rsid w:val="00BD46F3"/>
    <w:rsid w:val="00BD4927"/>
    <w:rsid w:val="00BD4BA4"/>
    <w:rsid w:val="00BD4C32"/>
    <w:rsid w:val="00BD4DDB"/>
    <w:rsid w:val="00BD505F"/>
    <w:rsid w:val="00BD540C"/>
    <w:rsid w:val="00BD5448"/>
    <w:rsid w:val="00BD55BB"/>
    <w:rsid w:val="00BD5ABC"/>
    <w:rsid w:val="00BD5B02"/>
    <w:rsid w:val="00BD5CA7"/>
    <w:rsid w:val="00BD5E8D"/>
    <w:rsid w:val="00BD5FE3"/>
    <w:rsid w:val="00BD6068"/>
    <w:rsid w:val="00BD628B"/>
    <w:rsid w:val="00BD63BA"/>
    <w:rsid w:val="00BD665F"/>
    <w:rsid w:val="00BD66AD"/>
    <w:rsid w:val="00BD6709"/>
    <w:rsid w:val="00BD6770"/>
    <w:rsid w:val="00BD6909"/>
    <w:rsid w:val="00BD69AA"/>
    <w:rsid w:val="00BD6C47"/>
    <w:rsid w:val="00BD6D29"/>
    <w:rsid w:val="00BD6F70"/>
    <w:rsid w:val="00BD72C4"/>
    <w:rsid w:val="00BD7328"/>
    <w:rsid w:val="00BD785C"/>
    <w:rsid w:val="00BD793C"/>
    <w:rsid w:val="00BD795C"/>
    <w:rsid w:val="00BD7A0E"/>
    <w:rsid w:val="00BD7DBE"/>
    <w:rsid w:val="00BD7F12"/>
    <w:rsid w:val="00BE0078"/>
    <w:rsid w:val="00BE0118"/>
    <w:rsid w:val="00BE022D"/>
    <w:rsid w:val="00BE029B"/>
    <w:rsid w:val="00BE02BE"/>
    <w:rsid w:val="00BE037B"/>
    <w:rsid w:val="00BE03E6"/>
    <w:rsid w:val="00BE077B"/>
    <w:rsid w:val="00BE088D"/>
    <w:rsid w:val="00BE09B9"/>
    <w:rsid w:val="00BE0BFF"/>
    <w:rsid w:val="00BE0EDB"/>
    <w:rsid w:val="00BE13A9"/>
    <w:rsid w:val="00BE1400"/>
    <w:rsid w:val="00BE14D7"/>
    <w:rsid w:val="00BE16AC"/>
    <w:rsid w:val="00BE170E"/>
    <w:rsid w:val="00BE17F8"/>
    <w:rsid w:val="00BE18E9"/>
    <w:rsid w:val="00BE1DC5"/>
    <w:rsid w:val="00BE2224"/>
    <w:rsid w:val="00BE22E1"/>
    <w:rsid w:val="00BE23B2"/>
    <w:rsid w:val="00BE2A30"/>
    <w:rsid w:val="00BE2C85"/>
    <w:rsid w:val="00BE2E03"/>
    <w:rsid w:val="00BE2EF2"/>
    <w:rsid w:val="00BE31FC"/>
    <w:rsid w:val="00BE3843"/>
    <w:rsid w:val="00BE3C40"/>
    <w:rsid w:val="00BE3ECF"/>
    <w:rsid w:val="00BE3ED6"/>
    <w:rsid w:val="00BE40D8"/>
    <w:rsid w:val="00BE4440"/>
    <w:rsid w:val="00BE468E"/>
    <w:rsid w:val="00BE4CCE"/>
    <w:rsid w:val="00BE4EE3"/>
    <w:rsid w:val="00BE4F83"/>
    <w:rsid w:val="00BE5096"/>
    <w:rsid w:val="00BE5177"/>
    <w:rsid w:val="00BE55A6"/>
    <w:rsid w:val="00BE56C4"/>
    <w:rsid w:val="00BE5C4A"/>
    <w:rsid w:val="00BE61A7"/>
    <w:rsid w:val="00BE64F8"/>
    <w:rsid w:val="00BE6574"/>
    <w:rsid w:val="00BE68DB"/>
    <w:rsid w:val="00BE6924"/>
    <w:rsid w:val="00BE6C6F"/>
    <w:rsid w:val="00BE6F70"/>
    <w:rsid w:val="00BE73C7"/>
    <w:rsid w:val="00BE7671"/>
    <w:rsid w:val="00BE7684"/>
    <w:rsid w:val="00BE7835"/>
    <w:rsid w:val="00BE786F"/>
    <w:rsid w:val="00BE7964"/>
    <w:rsid w:val="00BE799E"/>
    <w:rsid w:val="00BE7B8C"/>
    <w:rsid w:val="00BE7C7A"/>
    <w:rsid w:val="00BE7ED1"/>
    <w:rsid w:val="00BF0149"/>
    <w:rsid w:val="00BF0215"/>
    <w:rsid w:val="00BF0377"/>
    <w:rsid w:val="00BF04C3"/>
    <w:rsid w:val="00BF05D7"/>
    <w:rsid w:val="00BF0668"/>
    <w:rsid w:val="00BF0795"/>
    <w:rsid w:val="00BF0B3A"/>
    <w:rsid w:val="00BF0D2B"/>
    <w:rsid w:val="00BF0DE9"/>
    <w:rsid w:val="00BF10EC"/>
    <w:rsid w:val="00BF1215"/>
    <w:rsid w:val="00BF1245"/>
    <w:rsid w:val="00BF165F"/>
    <w:rsid w:val="00BF16B5"/>
    <w:rsid w:val="00BF1720"/>
    <w:rsid w:val="00BF1795"/>
    <w:rsid w:val="00BF1A17"/>
    <w:rsid w:val="00BF1B2C"/>
    <w:rsid w:val="00BF1C58"/>
    <w:rsid w:val="00BF1DEF"/>
    <w:rsid w:val="00BF21B2"/>
    <w:rsid w:val="00BF2658"/>
    <w:rsid w:val="00BF270A"/>
    <w:rsid w:val="00BF27E3"/>
    <w:rsid w:val="00BF2950"/>
    <w:rsid w:val="00BF2A76"/>
    <w:rsid w:val="00BF2C7B"/>
    <w:rsid w:val="00BF2C90"/>
    <w:rsid w:val="00BF2E02"/>
    <w:rsid w:val="00BF2ECB"/>
    <w:rsid w:val="00BF3022"/>
    <w:rsid w:val="00BF30B1"/>
    <w:rsid w:val="00BF312A"/>
    <w:rsid w:val="00BF3260"/>
    <w:rsid w:val="00BF32B9"/>
    <w:rsid w:val="00BF355F"/>
    <w:rsid w:val="00BF36C6"/>
    <w:rsid w:val="00BF3939"/>
    <w:rsid w:val="00BF3D92"/>
    <w:rsid w:val="00BF3FD1"/>
    <w:rsid w:val="00BF43B2"/>
    <w:rsid w:val="00BF48FD"/>
    <w:rsid w:val="00BF491A"/>
    <w:rsid w:val="00BF49A6"/>
    <w:rsid w:val="00BF4BA0"/>
    <w:rsid w:val="00BF4BAF"/>
    <w:rsid w:val="00BF4C27"/>
    <w:rsid w:val="00BF51E4"/>
    <w:rsid w:val="00BF5245"/>
    <w:rsid w:val="00BF53BA"/>
    <w:rsid w:val="00BF5AE0"/>
    <w:rsid w:val="00BF5E91"/>
    <w:rsid w:val="00BF5F96"/>
    <w:rsid w:val="00BF6402"/>
    <w:rsid w:val="00BF64DD"/>
    <w:rsid w:val="00BF6517"/>
    <w:rsid w:val="00BF65B5"/>
    <w:rsid w:val="00BF6622"/>
    <w:rsid w:val="00BF662D"/>
    <w:rsid w:val="00BF665C"/>
    <w:rsid w:val="00BF6689"/>
    <w:rsid w:val="00BF671A"/>
    <w:rsid w:val="00BF6794"/>
    <w:rsid w:val="00BF6BC5"/>
    <w:rsid w:val="00BF6CB8"/>
    <w:rsid w:val="00BF6DAF"/>
    <w:rsid w:val="00BF6F5F"/>
    <w:rsid w:val="00BF7163"/>
    <w:rsid w:val="00BF7186"/>
    <w:rsid w:val="00BF7870"/>
    <w:rsid w:val="00BF79E8"/>
    <w:rsid w:val="00BF7ADC"/>
    <w:rsid w:val="00BF7B44"/>
    <w:rsid w:val="00BF7B61"/>
    <w:rsid w:val="00BF7CC2"/>
    <w:rsid w:val="00BF7EE8"/>
    <w:rsid w:val="00C00015"/>
    <w:rsid w:val="00C001B7"/>
    <w:rsid w:val="00C00265"/>
    <w:rsid w:val="00C003F9"/>
    <w:rsid w:val="00C0046C"/>
    <w:rsid w:val="00C006D8"/>
    <w:rsid w:val="00C00703"/>
    <w:rsid w:val="00C00BFE"/>
    <w:rsid w:val="00C010CF"/>
    <w:rsid w:val="00C01142"/>
    <w:rsid w:val="00C012A1"/>
    <w:rsid w:val="00C016B2"/>
    <w:rsid w:val="00C0172D"/>
    <w:rsid w:val="00C01A7D"/>
    <w:rsid w:val="00C01C18"/>
    <w:rsid w:val="00C01D5E"/>
    <w:rsid w:val="00C01D77"/>
    <w:rsid w:val="00C01F1A"/>
    <w:rsid w:val="00C01F8B"/>
    <w:rsid w:val="00C0225B"/>
    <w:rsid w:val="00C02268"/>
    <w:rsid w:val="00C02434"/>
    <w:rsid w:val="00C027D9"/>
    <w:rsid w:val="00C028D6"/>
    <w:rsid w:val="00C03307"/>
    <w:rsid w:val="00C0331D"/>
    <w:rsid w:val="00C03507"/>
    <w:rsid w:val="00C037CF"/>
    <w:rsid w:val="00C038D7"/>
    <w:rsid w:val="00C038FC"/>
    <w:rsid w:val="00C03AD7"/>
    <w:rsid w:val="00C03B54"/>
    <w:rsid w:val="00C03C3E"/>
    <w:rsid w:val="00C03CAE"/>
    <w:rsid w:val="00C03F5A"/>
    <w:rsid w:val="00C0440C"/>
    <w:rsid w:val="00C0448B"/>
    <w:rsid w:val="00C04A7A"/>
    <w:rsid w:val="00C04FDA"/>
    <w:rsid w:val="00C05000"/>
    <w:rsid w:val="00C051E7"/>
    <w:rsid w:val="00C0524C"/>
    <w:rsid w:val="00C052CA"/>
    <w:rsid w:val="00C052F3"/>
    <w:rsid w:val="00C054CC"/>
    <w:rsid w:val="00C059BC"/>
    <w:rsid w:val="00C05C18"/>
    <w:rsid w:val="00C05FF3"/>
    <w:rsid w:val="00C06223"/>
    <w:rsid w:val="00C06262"/>
    <w:rsid w:val="00C06394"/>
    <w:rsid w:val="00C0651D"/>
    <w:rsid w:val="00C0671D"/>
    <w:rsid w:val="00C0699A"/>
    <w:rsid w:val="00C06A0C"/>
    <w:rsid w:val="00C06A74"/>
    <w:rsid w:val="00C06C17"/>
    <w:rsid w:val="00C06F7F"/>
    <w:rsid w:val="00C07083"/>
    <w:rsid w:val="00C0724A"/>
    <w:rsid w:val="00C07313"/>
    <w:rsid w:val="00C0749A"/>
    <w:rsid w:val="00C0753B"/>
    <w:rsid w:val="00C077C2"/>
    <w:rsid w:val="00C07C94"/>
    <w:rsid w:val="00C07EE5"/>
    <w:rsid w:val="00C07FFE"/>
    <w:rsid w:val="00C10224"/>
    <w:rsid w:val="00C102E3"/>
    <w:rsid w:val="00C103F0"/>
    <w:rsid w:val="00C105FF"/>
    <w:rsid w:val="00C10674"/>
    <w:rsid w:val="00C11043"/>
    <w:rsid w:val="00C11253"/>
    <w:rsid w:val="00C11392"/>
    <w:rsid w:val="00C11805"/>
    <w:rsid w:val="00C1192E"/>
    <w:rsid w:val="00C11A4A"/>
    <w:rsid w:val="00C11AA3"/>
    <w:rsid w:val="00C11F5E"/>
    <w:rsid w:val="00C1206D"/>
    <w:rsid w:val="00C120BB"/>
    <w:rsid w:val="00C120E7"/>
    <w:rsid w:val="00C12201"/>
    <w:rsid w:val="00C1243C"/>
    <w:rsid w:val="00C128EF"/>
    <w:rsid w:val="00C12AAB"/>
    <w:rsid w:val="00C12BF4"/>
    <w:rsid w:val="00C130B2"/>
    <w:rsid w:val="00C135FA"/>
    <w:rsid w:val="00C136A5"/>
    <w:rsid w:val="00C1386E"/>
    <w:rsid w:val="00C1392B"/>
    <w:rsid w:val="00C139A7"/>
    <w:rsid w:val="00C13AB8"/>
    <w:rsid w:val="00C13D4B"/>
    <w:rsid w:val="00C1408B"/>
    <w:rsid w:val="00C140E9"/>
    <w:rsid w:val="00C14201"/>
    <w:rsid w:val="00C142D9"/>
    <w:rsid w:val="00C147E5"/>
    <w:rsid w:val="00C1482B"/>
    <w:rsid w:val="00C14A5A"/>
    <w:rsid w:val="00C14A63"/>
    <w:rsid w:val="00C14B99"/>
    <w:rsid w:val="00C15460"/>
    <w:rsid w:val="00C15472"/>
    <w:rsid w:val="00C156F2"/>
    <w:rsid w:val="00C1595A"/>
    <w:rsid w:val="00C15BAF"/>
    <w:rsid w:val="00C15C20"/>
    <w:rsid w:val="00C15C7E"/>
    <w:rsid w:val="00C15C9B"/>
    <w:rsid w:val="00C15F48"/>
    <w:rsid w:val="00C15F66"/>
    <w:rsid w:val="00C1604B"/>
    <w:rsid w:val="00C16201"/>
    <w:rsid w:val="00C16484"/>
    <w:rsid w:val="00C165B0"/>
    <w:rsid w:val="00C165B1"/>
    <w:rsid w:val="00C16635"/>
    <w:rsid w:val="00C16692"/>
    <w:rsid w:val="00C16A80"/>
    <w:rsid w:val="00C16B0F"/>
    <w:rsid w:val="00C16B93"/>
    <w:rsid w:val="00C16EE7"/>
    <w:rsid w:val="00C16F93"/>
    <w:rsid w:val="00C173E5"/>
    <w:rsid w:val="00C17460"/>
    <w:rsid w:val="00C17BDE"/>
    <w:rsid w:val="00C200EF"/>
    <w:rsid w:val="00C2012B"/>
    <w:rsid w:val="00C20224"/>
    <w:rsid w:val="00C202E2"/>
    <w:rsid w:val="00C20303"/>
    <w:rsid w:val="00C2050C"/>
    <w:rsid w:val="00C205E8"/>
    <w:rsid w:val="00C208B1"/>
    <w:rsid w:val="00C20963"/>
    <w:rsid w:val="00C20EF6"/>
    <w:rsid w:val="00C20F67"/>
    <w:rsid w:val="00C20FF0"/>
    <w:rsid w:val="00C21257"/>
    <w:rsid w:val="00C21277"/>
    <w:rsid w:val="00C2153A"/>
    <w:rsid w:val="00C215E6"/>
    <w:rsid w:val="00C2163A"/>
    <w:rsid w:val="00C217C1"/>
    <w:rsid w:val="00C218B2"/>
    <w:rsid w:val="00C21ADA"/>
    <w:rsid w:val="00C21B27"/>
    <w:rsid w:val="00C21C51"/>
    <w:rsid w:val="00C21CCA"/>
    <w:rsid w:val="00C21F52"/>
    <w:rsid w:val="00C21F55"/>
    <w:rsid w:val="00C21FFF"/>
    <w:rsid w:val="00C2205C"/>
    <w:rsid w:val="00C225A8"/>
    <w:rsid w:val="00C22797"/>
    <w:rsid w:val="00C22A43"/>
    <w:rsid w:val="00C22AAF"/>
    <w:rsid w:val="00C22D41"/>
    <w:rsid w:val="00C22E9A"/>
    <w:rsid w:val="00C23117"/>
    <w:rsid w:val="00C2343C"/>
    <w:rsid w:val="00C234C1"/>
    <w:rsid w:val="00C234F9"/>
    <w:rsid w:val="00C23A58"/>
    <w:rsid w:val="00C23CC5"/>
    <w:rsid w:val="00C23D55"/>
    <w:rsid w:val="00C23F0A"/>
    <w:rsid w:val="00C241A2"/>
    <w:rsid w:val="00C241BB"/>
    <w:rsid w:val="00C241D8"/>
    <w:rsid w:val="00C241EA"/>
    <w:rsid w:val="00C241ED"/>
    <w:rsid w:val="00C2449A"/>
    <w:rsid w:val="00C24510"/>
    <w:rsid w:val="00C245C5"/>
    <w:rsid w:val="00C24ACD"/>
    <w:rsid w:val="00C24D0D"/>
    <w:rsid w:val="00C24FA8"/>
    <w:rsid w:val="00C25018"/>
    <w:rsid w:val="00C251C3"/>
    <w:rsid w:val="00C254DA"/>
    <w:rsid w:val="00C25606"/>
    <w:rsid w:val="00C25763"/>
    <w:rsid w:val="00C25913"/>
    <w:rsid w:val="00C25A3D"/>
    <w:rsid w:val="00C25B27"/>
    <w:rsid w:val="00C25B7D"/>
    <w:rsid w:val="00C25E4D"/>
    <w:rsid w:val="00C25F0A"/>
    <w:rsid w:val="00C26005"/>
    <w:rsid w:val="00C260FD"/>
    <w:rsid w:val="00C2639E"/>
    <w:rsid w:val="00C263BD"/>
    <w:rsid w:val="00C2656B"/>
    <w:rsid w:val="00C26669"/>
    <w:rsid w:val="00C266A1"/>
    <w:rsid w:val="00C26BB0"/>
    <w:rsid w:val="00C2718C"/>
    <w:rsid w:val="00C27286"/>
    <w:rsid w:val="00C274D8"/>
    <w:rsid w:val="00C27C70"/>
    <w:rsid w:val="00C27C73"/>
    <w:rsid w:val="00C27CD3"/>
    <w:rsid w:val="00C27D01"/>
    <w:rsid w:val="00C27EEE"/>
    <w:rsid w:val="00C300C8"/>
    <w:rsid w:val="00C3011C"/>
    <w:rsid w:val="00C30245"/>
    <w:rsid w:val="00C3024E"/>
    <w:rsid w:val="00C30439"/>
    <w:rsid w:val="00C30450"/>
    <w:rsid w:val="00C3051A"/>
    <w:rsid w:val="00C30898"/>
    <w:rsid w:val="00C308BE"/>
    <w:rsid w:val="00C30A86"/>
    <w:rsid w:val="00C30CE9"/>
    <w:rsid w:val="00C30D68"/>
    <w:rsid w:val="00C30E74"/>
    <w:rsid w:val="00C30ED3"/>
    <w:rsid w:val="00C30F4D"/>
    <w:rsid w:val="00C31091"/>
    <w:rsid w:val="00C312D8"/>
    <w:rsid w:val="00C3154C"/>
    <w:rsid w:val="00C3180B"/>
    <w:rsid w:val="00C31860"/>
    <w:rsid w:val="00C31982"/>
    <w:rsid w:val="00C31BBD"/>
    <w:rsid w:val="00C31E5E"/>
    <w:rsid w:val="00C31EBA"/>
    <w:rsid w:val="00C3208D"/>
    <w:rsid w:val="00C32138"/>
    <w:rsid w:val="00C32472"/>
    <w:rsid w:val="00C325F3"/>
    <w:rsid w:val="00C32808"/>
    <w:rsid w:val="00C32978"/>
    <w:rsid w:val="00C32A8C"/>
    <w:rsid w:val="00C32B81"/>
    <w:rsid w:val="00C32D76"/>
    <w:rsid w:val="00C32FE7"/>
    <w:rsid w:val="00C32FEC"/>
    <w:rsid w:val="00C33098"/>
    <w:rsid w:val="00C330C8"/>
    <w:rsid w:val="00C33105"/>
    <w:rsid w:val="00C33116"/>
    <w:rsid w:val="00C333AB"/>
    <w:rsid w:val="00C3376D"/>
    <w:rsid w:val="00C337ED"/>
    <w:rsid w:val="00C33984"/>
    <w:rsid w:val="00C33D98"/>
    <w:rsid w:val="00C33EB1"/>
    <w:rsid w:val="00C33FFF"/>
    <w:rsid w:val="00C34031"/>
    <w:rsid w:val="00C3466E"/>
    <w:rsid w:val="00C346DD"/>
    <w:rsid w:val="00C3472B"/>
    <w:rsid w:val="00C3484F"/>
    <w:rsid w:val="00C34A6C"/>
    <w:rsid w:val="00C34E10"/>
    <w:rsid w:val="00C351BC"/>
    <w:rsid w:val="00C351FD"/>
    <w:rsid w:val="00C35395"/>
    <w:rsid w:val="00C358ED"/>
    <w:rsid w:val="00C35A74"/>
    <w:rsid w:val="00C35B52"/>
    <w:rsid w:val="00C35CB6"/>
    <w:rsid w:val="00C3613D"/>
    <w:rsid w:val="00C36151"/>
    <w:rsid w:val="00C362D2"/>
    <w:rsid w:val="00C366AB"/>
    <w:rsid w:val="00C36840"/>
    <w:rsid w:val="00C3696C"/>
    <w:rsid w:val="00C36B14"/>
    <w:rsid w:val="00C36BC7"/>
    <w:rsid w:val="00C36C42"/>
    <w:rsid w:val="00C36CEC"/>
    <w:rsid w:val="00C36DB3"/>
    <w:rsid w:val="00C36EB7"/>
    <w:rsid w:val="00C36F14"/>
    <w:rsid w:val="00C3713B"/>
    <w:rsid w:val="00C37AF1"/>
    <w:rsid w:val="00C37B6B"/>
    <w:rsid w:val="00C37C7F"/>
    <w:rsid w:val="00C40121"/>
    <w:rsid w:val="00C40158"/>
    <w:rsid w:val="00C40409"/>
    <w:rsid w:val="00C404EC"/>
    <w:rsid w:val="00C40AF0"/>
    <w:rsid w:val="00C40EBF"/>
    <w:rsid w:val="00C410B5"/>
    <w:rsid w:val="00C41146"/>
    <w:rsid w:val="00C41318"/>
    <w:rsid w:val="00C41326"/>
    <w:rsid w:val="00C413B9"/>
    <w:rsid w:val="00C413BB"/>
    <w:rsid w:val="00C41700"/>
    <w:rsid w:val="00C41C6A"/>
    <w:rsid w:val="00C41DDA"/>
    <w:rsid w:val="00C41EB0"/>
    <w:rsid w:val="00C420A0"/>
    <w:rsid w:val="00C421F8"/>
    <w:rsid w:val="00C422CF"/>
    <w:rsid w:val="00C422D8"/>
    <w:rsid w:val="00C425B0"/>
    <w:rsid w:val="00C42707"/>
    <w:rsid w:val="00C42972"/>
    <w:rsid w:val="00C42A4E"/>
    <w:rsid w:val="00C42A7D"/>
    <w:rsid w:val="00C42B48"/>
    <w:rsid w:val="00C42BE2"/>
    <w:rsid w:val="00C42C3F"/>
    <w:rsid w:val="00C42F2C"/>
    <w:rsid w:val="00C43130"/>
    <w:rsid w:val="00C431B9"/>
    <w:rsid w:val="00C434C6"/>
    <w:rsid w:val="00C43865"/>
    <w:rsid w:val="00C4393A"/>
    <w:rsid w:val="00C43C38"/>
    <w:rsid w:val="00C44101"/>
    <w:rsid w:val="00C444F6"/>
    <w:rsid w:val="00C44A29"/>
    <w:rsid w:val="00C44ACE"/>
    <w:rsid w:val="00C44B1C"/>
    <w:rsid w:val="00C44B9D"/>
    <w:rsid w:val="00C44C42"/>
    <w:rsid w:val="00C44CC1"/>
    <w:rsid w:val="00C44E64"/>
    <w:rsid w:val="00C44F45"/>
    <w:rsid w:val="00C450E4"/>
    <w:rsid w:val="00C4534D"/>
    <w:rsid w:val="00C4591E"/>
    <w:rsid w:val="00C4594C"/>
    <w:rsid w:val="00C45D16"/>
    <w:rsid w:val="00C45E10"/>
    <w:rsid w:val="00C45EBA"/>
    <w:rsid w:val="00C46089"/>
    <w:rsid w:val="00C461CE"/>
    <w:rsid w:val="00C4623B"/>
    <w:rsid w:val="00C4652F"/>
    <w:rsid w:val="00C466D8"/>
    <w:rsid w:val="00C467F1"/>
    <w:rsid w:val="00C468DA"/>
    <w:rsid w:val="00C46936"/>
    <w:rsid w:val="00C4696D"/>
    <w:rsid w:val="00C46B93"/>
    <w:rsid w:val="00C46C7A"/>
    <w:rsid w:val="00C46D10"/>
    <w:rsid w:val="00C46D66"/>
    <w:rsid w:val="00C46ED0"/>
    <w:rsid w:val="00C47095"/>
    <w:rsid w:val="00C470DB"/>
    <w:rsid w:val="00C4711F"/>
    <w:rsid w:val="00C47313"/>
    <w:rsid w:val="00C473A5"/>
    <w:rsid w:val="00C47442"/>
    <w:rsid w:val="00C47767"/>
    <w:rsid w:val="00C50071"/>
    <w:rsid w:val="00C50077"/>
    <w:rsid w:val="00C501B4"/>
    <w:rsid w:val="00C50359"/>
    <w:rsid w:val="00C5045C"/>
    <w:rsid w:val="00C505A2"/>
    <w:rsid w:val="00C5081A"/>
    <w:rsid w:val="00C508DE"/>
    <w:rsid w:val="00C50ACE"/>
    <w:rsid w:val="00C50B87"/>
    <w:rsid w:val="00C50C3D"/>
    <w:rsid w:val="00C50FA7"/>
    <w:rsid w:val="00C510D8"/>
    <w:rsid w:val="00C51124"/>
    <w:rsid w:val="00C5177B"/>
    <w:rsid w:val="00C518C7"/>
    <w:rsid w:val="00C51C41"/>
    <w:rsid w:val="00C52037"/>
    <w:rsid w:val="00C5205C"/>
    <w:rsid w:val="00C520CD"/>
    <w:rsid w:val="00C52199"/>
    <w:rsid w:val="00C53175"/>
    <w:rsid w:val="00C5326F"/>
    <w:rsid w:val="00C533A5"/>
    <w:rsid w:val="00C533B4"/>
    <w:rsid w:val="00C53436"/>
    <w:rsid w:val="00C5355E"/>
    <w:rsid w:val="00C535CD"/>
    <w:rsid w:val="00C536A9"/>
    <w:rsid w:val="00C53724"/>
    <w:rsid w:val="00C5373D"/>
    <w:rsid w:val="00C537C2"/>
    <w:rsid w:val="00C5394B"/>
    <w:rsid w:val="00C53A1B"/>
    <w:rsid w:val="00C53CDD"/>
    <w:rsid w:val="00C53E23"/>
    <w:rsid w:val="00C53F46"/>
    <w:rsid w:val="00C53FC6"/>
    <w:rsid w:val="00C5402A"/>
    <w:rsid w:val="00C54057"/>
    <w:rsid w:val="00C5421B"/>
    <w:rsid w:val="00C548F5"/>
    <w:rsid w:val="00C54A49"/>
    <w:rsid w:val="00C54B4B"/>
    <w:rsid w:val="00C54DB1"/>
    <w:rsid w:val="00C54EAB"/>
    <w:rsid w:val="00C54ED9"/>
    <w:rsid w:val="00C5506E"/>
    <w:rsid w:val="00C55082"/>
    <w:rsid w:val="00C55192"/>
    <w:rsid w:val="00C55482"/>
    <w:rsid w:val="00C555C2"/>
    <w:rsid w:val="00C555E5"/>
    <w:rsid w:val="00C5564D"/>
    <w:rsid w:val="00C556F8"/>
    <w:rsid w:val="00C557E8"/>
    <w:rsid w:val="00C558F1"/>
    <w:rsid w:val="00C55A61"/>
    <w:rsid w:val="00C55B3B"/>
    <w:rsid w:val="00C55B9B"/>
    <w:rsid w:val="00C55E98"/>
    <w:rsid w:val="00C55FEF"/>
    <w:rsid w:val="00C56325"/>
    <w:rsid w:val="00C563C7"/>
    <w:rsid w:val="00C56525"/>
    <w:rsid w:val="00C567D1"/>
    <w:rsid w:val="00C5692D"/>
    <w:rsid w:val="00C56D1B"/>
    <w:rsid w:val="00C56F99"/>
    <w:rsid w:val="00C57338"/>
    <w:rsid w:val="00C5758C"/>
    <w:rsid w:val="00C5761E"/>
    <w:rsid w:val="00C578DE"/>
    <w:rsid w:val="00C5791B"/>
    <w:rsid w:val="00C57922"/>
    <w:rsid w:val="00C57DB2"/>
    <w:rsid w:val="00C57EBE"/>
    <w:rsid w:val="00C60458"/>
    <w:rsid w:val="00C607D7"/>
    <w:rsid w:val="00C6090F"/>
    <w:rsid w:val="00C60951"/>
    <w:rsid w:val="00C60BF8"/>
    <w:rsid w:val="00C61098"/>
    <w:rsid w:val="00C6121D"/>
    <w:rsid w:val="00C612B7"/>
    <w:rsid w:val="00C6141A"/>
    <w:rsid w:val="00C6142E"/>
    <w:rsid w:val="00C6144D"/>
    <w:rsid w:val="00C6146E"/>
    <w:rsid w:val="00C614E5"/>
    <w:rsid w:val="00C61592"/>
    <w:rsid w:val="00C615AD"/>
    <w:rsid w:val="00C616CF"/>
    <w:rsid w:val="00C6172D"/>
    <w:rsid w:val="00C617B4"/>
    <w:rsid w:val="00C61938"/>
    <w:rsid w:val="00C619F6"/>
    <w:rsid w:val="00C61A13"/>
    <w:rsid w:val="00C61AA3"/>
    <w:rsid w:val="00C61B1A"/>
    <w:rsid w:val="00C61C82"/>
    <w:rsid w:val="00C61E80"/>
    <w:rsid w:val="00C62449"/>
    <w:rsid w:val="00C624E6"/>
    <w:rsid w:val="00C62684"/>
    <w:rsid w:val="00C626EA"/>
    <w:rsid w:val="00C6288A"/>
    <w:rsid w:val="00C6296D"/>
    <w:rsid w:val="00C629B9"/>
    <w:rsid w:val="00C62AF6"/>
    <w:rsid w:val="00C62B09"/>
    <w:rsid w:val="00C62BBE"/>
    <w:rsid w:val="00C62D97"/>
    <w:rsid w:val="00C62DFC"/>
    <w:rsid w:val="00C63026"/>
    <w:rsid w:val="00C632CA"/>
    <w:rsid w:val="00C6339B"/>
    <w:rsid w:val="00C63516"/>
    <w:rsid w:val="00C63536"/>
    <w:rsid w:val="00C63555"/>
    <w:rsid w:val="00C63672"/>
    <w:rsid w:val="00C6399A"/>
    <w:rsid w:val="00C63B83"/>
    <w:rsid w:val="00C63E8C"/>
    <w:rsid w:val="00C63EA0"/>
    <w:rsid w:val="00C63F2B"/>
    <w:rsid w:val="00C63F34"/>
    <w:rsid w:val="00C6401A"/>
    <w:rsid w:val="00C6456B"/>
    <w:rsid w:val="00C6459B"/>
    <w:rsid w:val="00C6460C"/>
    <w:rsid w:val="00C6472A"/>
    <w:rsid w:val="00C647E1"/>
    <w:rsid w:val="00C648F3"/>
    <w:rsid w:val="00C64912"/>
    <w:rsid w:val="00C64B98"/>
    <w:rsid w:val="00C64CC2"/>
    <w:rsid w:val="00C64D00"/>
    <w:rsid w:val="00C64D57"/>
    <w:rsid w:val="00C64E8A"/>
    <w:rsid w:val="00C64EFF"/>
    <w:rsid w:val="00C64F5E"/>
    <w:rsid w:val="00C65113"/>
    <w:rsid w:val="00C6545A"/>
    <w:rsid w:val="00C65AA2"/>
    <w:rsid w:val="00C65EDE"/>
    <w:rsid w:val="00C66077"/>
    <w:rsid w:val="00C661CD"/>
    <w:rsid w:val="00C662D2"/>
    <w:rsid w:val="00C6631A"/>
    <w:rsid w:val="00C66354"/>
    <w:rsid w:val="00C6681B"/>
    <w:rsid w:val="00C668B1"/>
    <w:rsid w:val="00C66A72"/>
    <w:rsid w:val="00C66A75"/>
    <w:rsid w:val="00C66C30"/>
    <w:rsid w:val="00C66C72"/>
    <w:rsid w:val="00C66CA4"/>
    <w:rsid w:val="00C66CA8"/>
    <w:rsid w:val="00C66CB2"/>
    <w:rsid w:val="00C66DC9"/>
    <w:rsid w:val="00C67243"/>
    <w:rsid w:val="00C6724C"/>
    <w:rsid w:val="00C6789F"/>
    <w:rsid w:val="00C700D3"/>
    <w:rsid w:val="00C701F7"/>
    <w:rsid w:val="00C704C6"/>
    <w:rsid w:val="00C70506"/>
    <w:rsid w:val="00C70818"/>
    <w:rsid w:val="00C708F0"/>
    <w:rsid w:val="00C7097B"/>
    <w:rsid w:val="00C70A63"/>
    <w:rsid w:val="00C70BD3"/>
    <w:rsid w:val="00C70C78"/>
    <w:rsid w:val="00C70E56"/>
    <w:rsid w:val="00C70FB5"/>
    <w:rsid w:val="00C71093"/>
    <w:rsid w:val="00C710BE"/>
    <w:rsid w:val="00C71216"/>
    <w:rsid w:val="00C71356"/>
    <w:rsid w:val="00C71625"/>
    <w:rsid w:val="00C716FF"/>
    <w:rsid w:val="00C7185C"/>
    <w:rsid w:val="00C7190F"/>
    <w:rsid w:val="00C71A0E"/>
    <w:rsid w:val="00C71A8E"/>
    <w:rsid w:val="00C71B90"/>
    <w:rsid w:val="00C71C21"/>
    <w:rsid w:val="00C71DA0"/>
    <w:rsid w:val="00C71DB8"/>
    <w:rsid w:val="00C721B7"/>
    <w:rsid w:val="00C7235D"/>
    <w:rsid w:val="00C72468"/>
    <w:rsid w:val="00C72652"/>
    <w:rsid w:val="00C72783"/>
    <w:rsid w:val="00C727A6"/>
    <w:rsid w:val="00C729D1"/>
    <w:rsid w:val="00C72E19"/>
    <w:rsid w:val="00C72F95"/>
    <w:rsid w:val="00C73037"/>
    <w:rsid w:val="00C73060"/>
    <w:rsid w:val="00C73174"/>
    <w:rsid w:val="00C731F1"/>
    <w:rsid w:val="00C73854"/>
    <w:rsid w:val="00C73D95"/>
    <w:rsid w:val="00C73F7B"/>
    <w:rsid w:val="00C74056"/>
    <w:rsid w:val="00C740FA"/>
    <w:rsid w:val="00C7446C"/>
    <w:rsid w:val="00C744DA"/>
    <w:rsid w:val="00C745D3"/>
    <w:rsid w:val="00C74658"/>
    <w:rsid w:val="00C74690"/>
    <w:rsid w:val="00C74A35"/>
    <w:rsid w:val="00C74EBB"/>
    <w:rsid w:val="00C74F2A"/>
    <w:rsid w:val="00C74F45"/>
    <w:rsid w:val="00C74FE8"/>
    <w:rsid w:val="00C75427"/>
    <w:rsid w:val="00C75526"/>
    <w:rsid w:val="00C75769"/>
    <w:rsid w:val="00C75C23"/>
    <w:rsid w:val="00C75CDA"/>
    <w:rsid w:val="00C76038"/>
    <w:rsid w:val="00C7678E"/>
    <w:rsid w:val="00C76877"/>
    <w:rsid w:val="00C769EE"/>
    <w:rsid w:val="00C76A43"/>
    <w:rsid w:val="00C76CBB"/>
    <w:rsid w:val="00C76D20"/>
    <w:rsid w:val="00C770BC"/>
    <w:rsid w:val="00C771D4"/>
    <w:rsid w:val="00C77287"/>
    <w:rsid w:val="00C7743D"/>
    <w:rsid w:val="00C777C1"/>
    <w:rsid w:val="00C778F6"/>
    <w:rsid w:val="00C77961"/>
    <w:rsid w:val="00C779A6"/>
    <w:rsid w:val="00C77A52"/>
    <w:rsid w:val="00C77B2E"/>
    <w:rsid w:val="00C77BB5"/>
    <w:rsid w:val="00C77CAA"/>
    <w:rsid w:val="00C77E0A"/>
    <w:rsid w:val="00C802E1"/>
    <w:rsid w:val="00C806F1"/>
    <w:rsid w:val="00C8075C"/>
    <w:rsid w:val="00C80BEF"/>
    <w:rsid w:val="00C80C56"/>
    <w:rsid w:val="00C80CBA"/>
    <w:rsid w:val="00C80D73"/>
    <w:rsid w:val="00C80F43"/>
    <w:rsid w:val="00C816BE"/>
    <w:rsid w:val="00C81744"/>
    <w:rsid w:val="00C81881"/>
    <w:rsid w:val="00C81CED"/>
    <w:rsid w:val="00C81DF4"/>
    <w:rsid w:val="00C81E2C"/>
    <w:rsid w:val="00C81F8B"/>
    <w:rsid w:val="00C820E7"/>
    <w:rsid w:val="00C82187"/>
    <w:rsid w:val="00C822DB"/>
    <w:rsid w:val="00C82336"/>
    <w:rsid w:val="00C823CC"/>
    <w:rsid w:val="00C82460"/>
    <w:rsid w:val="00C824EC"/>
    <w:rsid w:val="00C825E0"/>
    <w:rsid w:val="00C8294E"/>
    <w:rsid w:val="00C82B3E"/>
    <w:rsid w:val="00C82EBE"/>
    <w:rsid w:val="00C83074"/>
    <w:rsid w:val="00C83179"/>
    <w:rsid w:val="00C8345B"/>
    <w:rsid w:val="00C835FC"/>
    <w:rsid w:val="00C8369C"/>
    <w:rsid w:val="00C83927"/>
    <w:rsid w:val="00C839A8"/>
    <w:rsid w:val="00C83B0C"/>
    <w:rsid w:val="00C83B0E"/>
    <w:rsid w:val="00C83D8A"/>
    <w:rsid w:val="00C84051"/>
    <w:rsid w:val="00C842C9"/>
    <w:rsid w:val="00C8433A"/>
    <w:rsid w:val="00C8435E"/>
    <w:rsid w:val="00C84375"/>
    <w:rsid w:val="00C8466E"/>
    <w:rsid w:val="00C846CE"/>
    <w:rsid w:val="00C848E0"/>
    <w:rsid w:val="00C84921"/>
    <w:rsid w:val="00C8495B"/>
    <w:rsid w:val="00C84AE9"/>
    <w:rsid w:val="00C84C1A"/>
    <w:rsid w:val="00C84CA9"/>
    <w:rsid w:val="00C84D34"/>
    <w:rsid w:val="00C851F3"/>
    <w:rsid w:val="00C852C5"/>
    <w:rsid w:val="00C85361"/>
    <w:rsid w:val="00C85987"/>
    <w:rsid w:val="00C85E2D"/>
    <w:rsid w:val="00C85E39"/>
    <w:rsid w:val="00C85ED5"/>
    <w:rsid w:val="00C86066"/>
    <w:rsid w:val="00C86104"/>
    <w:rsid w:val="00C861CD"/>
    <w:rsid w:val="00C861D0"/>
    <w:rsid w:val="00C864B8"/>
    <w:rsid w:val="00C8671F"/>
    <w:rsid w:val="00C86723"/>
    <w:rsid w:val="00C8674E"/>
    <w:rsid w:val="00C86A85"/>
    <w:rsid w:val="00C87052"/>
    <w:rsid w:val="00C874B3"/>
    <w:rsid w:val="00C874B7"/>
    <w:rsid w:val="00C87A06"/>
    <w:rsid w:val="00C87A3B"/>
    <w:rsid w:val="00C87B36"/>
    <w:rsid w:val="00C87C80"/>
    <w:rsid w:val="00C87DB5"/>
    <w:rsid w:val="00C87E17"/>
    <w:rsid w:val="00C87E50"/>
    <w:rsid w:val="00C90172"/>
    <w:rsid w:val="00C907A9"/>
    <w:rsid w:val="00C90917"/>
    <w:rsid w:val="00C909DC"/>
    <w:rsid w:val="00C90E52"/>
    <w:rsid w:val="00C90E85"/>
    <w:rsid w:val="00C9109D"/>
    <w:rsid w:val="00C91107"/>
    <w:rsid w:val="00C91232"/>
    <w:rsid w:val="00C913A4"/>
    <w:rsid w:val="00C91466"/>
    <w:rsid w:val="00C9176B"/>
    <w:rsid w:val="00C918D3"/>
    <w:rsid w:val="00C918FD"/>
    <w:rsid w:val="00C91AE0"/>
    <w:rsid w:val="00C91CA0"/>
    <w:rsid w:val="00C91F21"/>
    <w:rsid w:val="00C91FCF"/>
    <w:rsid w:val="00C92433"/>
    <w:rsid w:val="00C92C86"/>
    <w:rsid w:val="00C92EAD"/>
    <w:rsid w:val="00C92ECD"/>
    <w:rsid w:val="00C931CB"/>
    <w:rsid w:val="00C9320C"/>
    <w:rsid w:val="00C9320F"/>
    <w:rsid w:val="00C93443"/>
    <w:rsid w:val="00C93576"/>
    <w:rsid w:val="00C93604"/>
    <w:rsid w:val="00C936E1"/>
    <w:rsid w:val="00C93738"/>
    <w:rsid w:val="00C937B2"/>
    <w:rsid w:val="00C939EE"/>
    <w:rsid w:val="00C93C8C"/>
    <w:rsid w:val="00C93E08"/>
    <w:rsid w:val="00C94196"/>
    <w:rsid w:val="00C941AA"/>
    <w:rsid w:val="00C945D5"/>
    <w:rsid w:val="00C94777"/>
    <w:rsid w:val="00C947AD"/>
    <w:rsid w:val="00C947D1"/>
    <w:rsid w:val="00C94B9E"/>
    <w:rsid w:val="00C94BAB"/>
    <w:rsid w:val="00C94CC9"/>
    <w:rsid w:val="00C951DA"/>
    <w:rsid w:val="00C95316"/>
    <w:rsid w:val="00C95446"/>
    <w:rsid w:val="00C95550"/>
    <w:rsid w:val="00C9555C"/>
    <w:rsid w:val="00C958C5"/>
    <w:rsid w:val="00C95ADC"/>
    <w:rsid w:val="00C95BBC"/>
    <w:rsid w:val="00C95BD1"/>
    <w:rsid w:val="00C95F55"/>
    <w:rsid w:val="00C960E0"/>
    <w:rsid w:val="00C9612E"/>
    <w:rsid w:val="00C962C1"/>
    <w:rsid w:val="00C96418"/>
    <w:rsid w:val="00C964BA"/>
    <w:rsid w:val="00C966D6"/>
    <w:rsid w:val="00C967F8"/>
    <w:rsid w:val="00C969AD"/>
    <w:rsid w:val="00C97045"/>
    <w:rsid w:val="00C9773D"/>
    <w:rsid w:val="00C97C30"/>
    <w:rsid w:val="00C97C66"/>
    <w:rsid w:val="00C97CFC"/>
    <w:rsid w:val="00C97D44"/>
    <w:rsid w:val="00C97E28"/>
    <w:rsid w:val="00CA0024"/>
    <w:rsid w:val="00CA0039"/>
    <w:rsid w:val="00CA0246"/>
    <w:rsid w:val="00CA02AF"/>
    <w:rsid w:val="00CA07E3"/>
    <w:rsid w:val="00CA095D"/>
    <w:rsid w:val="00CA0D2F"/>
    <w:rsid w:val="00CA0E70"/>
    <w:rsid w:val="00CA12C5"/>
    <w:rsid w:val="00CA14D4"/>
    <w:rsid w:val="00CA1817"/>
    <w:rsid w:val="00CA1A7A"/>
    <w:rsid w:val="00CA1B1D"/>
    <w:rsid w:val="00CA1C95"/>
    <w:rsid w:val="00CA22A2"/>
    <w:rsid w:val="00CA259B"/>
    <w:rsid w:val="00CA26C4"/>
    <w:rsid w:val="00CA2BA4"/>
    <w:rsid w:val="00CA2D7D"/>
    <w:rsid w:val="00CA2F89"/>
    <w:rsid w:val="00CA33B8"/>
    <w:rsid w:val="00CA34FF"/>
    <w:rsid w:val="00CA37B9"/>
    <w:rsid w:val="00CA3AF2"/>
    <w:rsid w:val="00CA3CA1"/>
    <w:rsid w:val="00CA3D2A"/>
    <w:rsid w:val="00CA3E25"/>
    <w:rsid w:val="00CA400E"/>
    <w:rsid w:val="00CA417F"/>
    <w:rsid w:val="00CA427A"/>
    <w:rsid w:val="00CA472A"/>
    <w:rsid w:val="00CA4A58"/>
    <w:rsid w:val="00CA4AC8"/>
    <w:rsid w:val="00CA504E"/>
    <w:rsid w:val="00CA5134"/>
    <w:rsid w:val="00CA51A2"/>
    <w:rsid w:val="00CA5231"/>
    <w:rsid w:val="00CA5470"/>
    <w:rsid w:val="00CA58DC"/>
    <w:rsid w:val="00CA598E"/>
    <w:rsid w:val="00CA60A7"/>
    <w:rsid w:val="00CA60F0"/>
    <w:rsid w:val="00CA64CC"/>
    <w:rsid w:val="00CA665A"/>
    <w:rsid w:val="00CA6826"/>
    <w:rsid w:val="00CA69A5"/>
    <w:rsid w:val="00CA6ADD"/>
    <w:rsid w:val="00CA6D14"/>
    <w:rsid w:val="00CA6DB2"/>
    <w:rsid w:val="00CA6EFA"/>
    <w:rsid w:val="00CA7351"/>
    <w:rsid w:val="00CA73AE"/>
    <w:rsid w:val="00CA77F6"/>
    <w:rsid w:val="00CA78B9"/>
    <w:rsid w:val="00CA7924"/>
    <w:rsid w:val="00CA7CDE"/>
    <w:rsid w:val="00CA7D2B"/>
    <w:rsid w:val="00CA7E8A"/>
    <w:rsid w:val="00CB0221"/>
    <w:rsid w:val="00CB04CB"/>
    <w:rsid w:val="00CB0756"/>
    <w:rsid w:val="00CB0759"/>
    <w:rsid w:val="00CB07D0"/>
    <w:rsid w:val="00CB07F1"/>
    <w:rsid w:val="00CB083D"/>
    <w:rsid w:val="00CB08B6"/>
    <w:rsid w:val="00CB0975"/>
    <w:rsid w:val="00CB0B39"/>
    <w:rsid w:val="00CB0C6F"/>
    <w:rsid w:val="00CB0D7F"/>
    <w:rsid w:val="00CB0DB9"/>
    <w:rsid w:val="00CB0ED9"/>
    <w:rsid w:val="00CB10C9"/>
    <w:rsid w:val="00CB116D"/>
    <w:rsid w:val="00CB134D"/>
    <w:rsid w:val="00CB13B6"/>
    <w:rsid w:val="00CB178A"/>
    <w:rsid w:val="00CB181A"/>
    <w:rsid w:val="00CB184C"/>
    <w:rsid w:val="00CB18A7"/>
    <w:rsid w:val="00CB1BDC"/>
    <w:rsid w:val="00CB1C36"/>
    <w:rsid w:val="00CB1F14"/>
    <w:rsid w:val="00CB202E"/>
    <w:rsid w:val="00CB203D"/>
    <w:rsid w:val="00CB212A"/>
    <w:rsid w:val="00CB21EA"/>
    <w:rsid w:val="00CB229E"/>
    <w:rsid w:val="00CB24E6"/>
    <w:rsid w:val="00CB26B2"/>
    <w:rsid w:val="00CB2876"/>
    <w:rsid w:val="00CB28DD"/>
    <w:rsid w:val="00CB2968"/>
    <w:rsid w:val="00CB2B2D"/>
    <w:rsid w:val="00CB2D63"/>
    <w:rsid w:val="00CB2F53"/>
    <w:rsid w:val="00CB2FD1"/>
    <w:rsid w:val="00CB30B2"/>
    <w:rsid w:val="00CB35DB"/>
    <w:rsid w:val="00CB3A8A"/>
    <w:rsid w:val="00CB3CE6"/>
    <w:rsid w:val="00CB3D49"/>
    <w:rsid w:val="00CB4089"/>
    <w:rsid w:val="00CB43A1"/>
    <w:rsid w:val="00CB45D0"/>
    <w:rsid w:val="00CB467F"/>
    <w:rsid w:val="00CB4765"/>
    <w:rsid w:val="00CB4B92"/>
    <w:rsid w:val="00CB4B9A"/>
    <w:rsid w:val="00CB4BA5"/>
    <w:rsid w:val="00CB4BDD"/>
    <w:rsid w:val="00CB4E2C"/>
    <w:rsid w:val="00CB4F3B"/>
    <w:rsid w:val="00CB5260"/>
    <w:rsid w:val="00CB5550"/>
    <w:rsid w:val="00CB56C3"/>
    <w:rsid w:val="00CB5998"/>
    <w:rsid w:val="00CB5A86"/>
    <w:rsid w:val="00CB5C44"/>
    <w:rsid w:val="00CB5C82"/>
    <w:rsid w:val="00CB5C88"/>
    <w:rsid w:val="00CB5DF5"/>
    <w:rsid w:val="00CB5DF8"/>
    <w:rsid w:val="00CB6B8B"/>
    <w:rsid w:val="00CB6BA6"/>
    <w:rsid w:val="00CB6D69"/>
    <w:rsid w:val="00CB6DA3"/>
    <w:rsid w:val="00CB6EA7"/>
    <w:rsid w:val="00CB703B"/>
    <w:rsid w:val="00CB71CE"/>
    <w:rsid w:val="00CB7210"/>
    <w:rsid w:val="00CB7438"/>
    <w:rsid w:val="00CB755E"/>
    <w:rsid w:val="00CB757D"/>
    <w:rsid w:val="00CB75B1"/>
    <w:rsid w:val="00CB7626"/>
    <w:rsid w:val="00CC01BA"/>
    <w:rsid w:val="00CC0663"/>
    <w:rsid w:val="00CC0665"/>
    <w:rsid w:val="00CC0CBB"/>
    <w:rsid w:val="00CC0FD2"/>
    <w:rsid w:val="00CC103C"/>
    <w:rsid w:val="00CC10D2"/>
    <w:rsid w:val="00CC114C"/>
    <w:rsid w:val="00CC1466"/>
    <w:rsid w:val="00CC1A39"/>
    <w:rsid w:val="00CC1D18"/>
    <w:rsid w:val="00CC1DA0"/>
    <w:rsid w:val="00CC264D"/>
    <w:rsid w:val="00CC292F"/>
    <w:rsid w:val="00CC299A"/>
    <w:rsid w:val="00CC2A5D"/>
    <w:rsid w:val="00CC2EEC"/>
    <w:rsid w:val="00CC307F"/>
    <w:rsid w:val="00CC30E7"/>
    <w:rsid w:val="00CC3183"/>
    <w:rsid w:val="00CC33A4"/>
    <w:rsid w:val="00CC343C"/>
    <w:rsid w:val="00CC3572"/>
    <w:rsid w:val="00CC367D"/>
    <w:rsid w:val="00CC3934"/>
    <w:rsid w:val="00CC395E"/>
    <w:rsid w:val="00CC3E49"/>
    <w:rsid w:val="00CC3FDF"/>
    <w:rsid w:val="00CC40BF"/>
    <w:rsid w:val="00CC4683"/>
    <w:rsid w:val="00CC46F9"/>
    <w:rsid w:val="00CC4911"/>
    <w:rsid w:val="00CC4AB8"/>
    <w:rsid w:val="00CC4B65"/>
    <w:rsid w:val="00CC4CCF"/>
    <w:rsid w:val="00CC4EA3"/>
    <w:rsid w:val="00CC55E9"/>
    <w:rsid w:val="00CC5602"/>
    <w:rsid w:val="00CC564D"/>
    <w:rsid w:val="00CC57BE"/>
    <w:rsid w:val="00CC58CC"/>
    <w:rsid w:val="00CC6314"/>
    <w:rsid w:val="00CC6393"/>
    <w:rsid w:val="00CC66D9"/>
    <w:rsid w:val="00CC671A"/>
    <w:rsid w:val="00CC68E1"/>
    <w:rsid w:val="00CC69B6"/>
    <w:rsid w:val="00CC6AC6"/>
    <w:rsid w:val="00CC6DB4"/>
    <w:rsid w:val="00CC6FFC"/>
    <w:rsid w:val="00CC7000"/>
    <w:rsid w:val="00CC7045"/>
    <w:rsid w:val="00CC70B6"/>
    <w:rsid w:val="00CC713E"/>
    <w:rsid w:val="00CC7315"/>
    <w:rsid w:val="00CC742A"/>
    <w:rsid w:val="00CC7665"/>
    <w:rsid w:val="00CC76C1"/>
    <w:rsid w:val="00CC76F6"/>
    <w:rsid w:val="00CC7B9C"/>
    <w:rsid w:val="00CC7F97"/>
    <w:rsid w:val="00CD000E"/>
    <w:rsid w:val="00CD009C"/>
    <w:rsid w:val="00CD01A7"/>
    <w:rsid w:val="00CD03E6"/>
    <w:rsid w:val="00CD048F"/>
    <w:rsid w:val="00CD050F"/>
    <w:rsid w:val="00CD0702"/>
    <w:rsid w:val="00CD0A44"/>
    <w:rsid w:val="00CD0B2F"/>
    <w:rsid w:val="00CD0CB7"/>
    <w:rsid w:val="00CD0E57"/>
    <w:rsid w:val="00CD1304"/>
    <w:rsid w:val="00CD17C3"/>
    <w:rsid w:val="00CD1B0F"/>
    <w:rsid w:val="00CD1C3F"/>
    <w:rsid w:val="00CD212A"/>
    <w:rsid w:val="00CD21EA"/>
    <w:rsid w:val="00CD27D2"/>
    <w:rsid w:val="00CD2F34"/>
    <w:rsid w:val="00CD31A0"/>
    <w:rsid w:val="00CD339F"/>
    <w:rsid w:val="00CD357F"/>
    <w:rsid w:val="00CD36DF"/>
    <w:rsid w:val="00CD3DDC"/>
    <w:rsid w:val="00CD3EF4"/>
    <w:rsid w:val="00CD437B"/>
    <w:rsid w:val="00CD4826"/>
    <w:rsid w:val="00CD48CA"/>
    <w:rsid w:val="00CD49C5"/>
    <w:rsid w:val="00CD4A40"/>
    <w:rsid w:val="00CD4AB9"/>
    <w:rsid w:val="00CD4B00"/>
    <w:rsid w:val="00CD4C71"/>
    <w:rsid w:val="00CD4E0C"/>
    <w:rsid w:val="00CD4FA0"/>
    <w:rsid w:val="00CD4FC3"/>
    <w:rsid w:val="00CD500B"/>
    <w:rsid w:val="00CD5160"/>
    <w:rsid w:val="00CD5282"/>
    <w:rsid w:val="00CD532C"/>
    <w:rsid w:val="00CD538B"/>
    <w:rsid w:val="00CD5642"/>
    <w:rsid w:val="00CD596C"/>
    <w:rsid w:val="00CD5A70"/>
    <w:rsid w:val="00CD5D37"/>
    <w:rsid w:val="00CD607B"/>
    <w:rsid w:val="00CD6294"/>
    <w:rsid w:val="00CD655A"/>
    <w:rsid w:val="00CD65B7"/>
    <w:rsid w:val="00CD6649"/>
    <w:rsid w:val="00CD66AF"/>
    <w:rsid w:val="00CD6715"/>
    <w:rsid w:val="00CD6C37"/>
    <w:rsid w:val="00CD6F0D"/>
    <w:rsid w:val="00CD6F94"/>
    <w:rsid w:val="00CD7086"/>
    <w:rsid w:val="00CD7349"/>
    <w:rsid w:val="00CD74DC"/>
    <w:rsid w:val="00CD79BF"/>
    <w:rsid w:val="00CD7A66"/>
    <w:rsid w:val="00CD7D8C"/>
    <w:rsid w:val="00CE007C"/>
    <w:rsid w:val="00CE038A"/>
    <w:rsid w:val="00CE04C2"/>
    <w:rsid w:val="00CE07F9"/>
    <w:rsid w:val="00CE0C35"/>
    <w:rsid w:val="00CE0DF3"/>
    <w:rsid w:val="00CE10DD"/>
    <w:rsid w:val="00CE110A"/>
    <w:rsid w:val="00CE118F"/>
    <w:rsid w:val="00CE1486"/>
    <w:rsid w:val="00CE1491"/>
    <w:rsid w:val="00CE1821"/>
    <w:rsid w:val="00CE1886"/>
    <w:rsid w:val="00CE1C69"/>
    <w:rsid w:val="00CE1CBA"/>
    <w:rsid w:val="00CE1D07"/>
    <w:rsid w:val="00CE20D2"/>
    <w:rsid w:val="00CE21B8"/>
    <w:rsid w:val="00CE21D9"/>
    <w:rsid w:val="00CE223F"/>
    <w:rsid w:val="00CE258A"/>
    <w:rsid w:val="00CE25B0"/>
    <w:rsid w:val="00CE25C0"/>
    <w:rsid w:val="00CE2CFB"/>
    <w:rsid w:val="00CE30D0"/>
    <w:rsid w:val="00CE30E2"/>
    <w:rsid w:val="00CE3277"/>
    <w:rsid w:val="00CE33E1"/>
    <w:rsid w:val="00CE3442"/>
    <w:rsid w:val="00CE3453"/>
    <w:rsid w:val="00CE345C"/>
    <w:rsid w:val="00CE3562"/>
    <w:rsid w:val="00CE36BE"/>
    <w:rsid w:val="00CE398E"/>
    <w:rsid w:val="00CE3C34"/>
    <w:rsid w:val="00CE3F4C"/>
    <w:rsid w:val="00CE4049"/>
    <w:rsid w:val="00CE40D3"/>
    <w:rsid w:val="00CE41B6"/>
    <w:rsid w:val="00CE4228"/>
    <w:rsid w:val="00CE44A8"/>
    <w:rsid w:val="00CE4508"/>
    <w:rsid w:val="00CE46E2"/>
    <w:rsid w:val="00CE47B8"/>
    <w:rsid w:val="00CE4906"/>
    <w:rsid w:val="00CE4BE6"/>
    <w:rsid w:val="00CE4D1A"/>
    <w:rsid w:val="00CE4F43"/>
    <w:rsid w:val="00CE50B3"/>
    <w:rsid w:val="00CE5168"/>
    <w:rsid w:val="00CE524A"/>
    <w:rsid w:val="00CE5253"/>
    <w:rsid w:val="00CE5353"/>
    <w:rsid w:val="00CE5902"/>
    <w:rsid w:val="00CE5986"/>
    <w:rsid w:val="00CE598A"/>
    <w:rsid w:val="00CE5B75"/>
    <w:rsid w:val="00CE5B7E"/>
    <w:rsid w:val="00CE5BBD"/>
    <w:rsid w:val="00CE5E75"/>
    <w:rsid w:val="00CE614A"/>
    <w:rsid w:val="00CE621D"/>
    <w:rsid w:val="00CE6294"/>
    <w:rsid w:val="00CE656D"/>
    <w:rsid w:val="00CE662E"/>
    <w:rsid w:val="00CE689A"/>
    <w:rsid w:val="00CE69F3"/>
    <w:rsid w:val="00CE6D64"/>
    <w:rsid w:val="00CE6E8A"/>
    <w:rsid w:val="00CE6F09"/>
    <w:rsid w:val="00CE6F40"/>
    <w:rsid w:val="00CE6FA4"/>
    <w:rsid w:val="00CE7378"/>
    <w:rsid w:val="00CE74C2"/>
    <w:rsid w:val="00CE7540"/>
    <w:rsid w:val="00CE75FA"/>
    <w:rsid w:val="00CE762A"/>
    <w:rsid w:val="00CE766B"/>
    <w:rsid w:val="00CE7751"/>
    <w:rsid w:val="00CE78CD"/>
    <w:rsid w:val="00CE7B8B"/>
    <w:rsid w:val="00CE7C1D"/>
    <w:rsid w:val="00CE7FEC"/>
    <w:rsid w:val="00CF00D0"/>
    <w:rsid w:val="00CF0154"/>
    <w:rsid w:val="00CF05A9"/>
    <w:rsid w:val="00CF09F6"/>
    <w:rsid w:val="00CF0B33"/>
    <w:rsid w:val="00CF0B45"/>
    <w:rsid w:val="00CF0EF0"/>
    <w:rsid w:val="00CF0F46"/>
    <w:rsid w:val="00CF0FBB"/>
    <w:rsid w:val="00CF1074"/>
    <w:rsid w:val="00CF11B6"/>
    <w:rsid w:val="00CF1240"/>
    <w:rsid w:val="00CF1385"/>
    <w:rsid w:val="00CF1419"/>
    <w:rsid w:val="00CF184D"/>
    <w:rsid w:val="00CF1961"/>
    <w:rsid w:val="00CF198B"/>
    <w:rsid w:val="00CF1AB7"/>
    <w:rsid w:val="00CF1C12"/>
    <w:rsid w:val="00CF1C3E"/>
    <w:rsid w:val="00CF233C"/>
    <w:rsid w:val="00CF24F2"/>
    <w:rsid w:val="00CF27D7"/>
    <w:rsid w:val="00CF2A14"/>
    <w:rsid w:val="00CF2C7A"/>
    <w:rsid w:val="00CF2F4F"/>
    <w:rsid w:val="00CF2FE0"/>
    <w:rsid w:val="00CF3191"/>
    <w:rsid w:val="00CF361F"/>
    <w:rsid w:val="00CF39FF"/>
    <w:rsid w:val="00CF3C39"/>
    <w:rsid w:val="00CF3EFF"/>
    <w:rsid w:val="00CF3F05"/>
    <w:rsid w:val="00CF42E8"/>
    <w:rsid w:val="00CF4360"/>
    <w:rsid w:val="00CF4402"/>
    <w:rsid w:val="00CF445D"/>
    <w:rsid w:val="00CF451B"/>
    <w:rsid w:val="00CF4589"/>
    <w:rsid w:val="00CF45CD"/>
    <w:rsid w:val="00CF4A3D"/>
    <w:rsid w:val="00CF4BBD"/>
    <w:rsid w:val="00CF4C4C"/>
    <w:rsid w:val="00CF4CF8"/>
    <w:rsid w:val="00CF4DD6"/>
    <w:rsid w:val="00CF4FB6"/>
    <w:rsid w:val="00CF5256"/>
    <w:rsid w:val="00CF5260"/>
    <w:rsid w:val="00CF5558"/>
    <w:rsid w:val="00CF5A75"/>
    <w:rsid w:val="00CF5BE1"/>
    <w:rsid w:val="00CF5D02"/>
    <w:rsid w:val="00CF5EC8"/>
    <w:rsid w:val="00CF5F74"/>
    <w:rsid w:val="00CF5FB1"/>
    <w:rsid w:val="00CF5FCC"/>
    <w:rsid w:val="00CF6703"/>
    <w:rsid w:val="00CF686F"/>
    <w:rsid w:val="00CF6C08"/>
    <w:rsid w:val="00CF7087"/>
    <w:rsid w:val="00CF7137"/>
    <w:rsid w:val="00CF7210"/>
    <w:rsid w:val="00CF7308"/>
    <w:rsid w:val="00CF7562"/>
    <w:rsid w:val="00CF790A"/>
    <w:rsid w:val="00CF7C46"/>
    <w:rsid w:val="00CF7F7A"/>
    <w:rsid w:val="00D0001B"/>
    <w:rsid w:val="00D0004C"/>
    <w:rsid w:val="00D0031C"/>
    <w:rsid w:val="00D0043A"/>
    <w:rsid w:val="00D005DF"/>
    <w:rsid w:val="00D00710"/>
    <w:rsid w:val="00D0079F"/>
    <w:rsid w:val="00D008B4"/>
    <w:rsid w:val="00D009F7"/>
    <w:rsid w:val="00D00C4B"/>
    <w:rsid w:val="00D00C56"/>
    <w:rsid w:val="00D00CDE"/>
    <w:rsid w:val="00D00FEB"/>
    <w:rsid w:val="00D01340"/>
    <w:rsid w:val="00D01566"/>
    <w:rsid w:val="00D01671"/>
    <w:rsid w:val="00D018E7"/>
    <w:rsid w:val="00D01ABF"/>
    <w:rsid w:val="00D01CEC"/>
    <w:rsid w:val="00D01D49"/>
    <w:rsid w:val="00D01E50"/>
    <w:rsid w:val="00D01EA7"/>
    <w:rsid w:val="00D01F6C"/>
    <w:rsid w:val="00D021B4"/>
    <w:rsid w:val="00D02254"/>
    <w:rsid w:val="00D02394"/>
    <w:rsid w:val="00D025A1"/>
    <w:rsid w:val="00D02681"/>
    <w:rsid w:val="00D027E7"/>
    <w:rsid w:val="00D028BC"/>
    <w:rsid w:val="00D02B24"/>
    <w:rsid w:val="00D02BB8"/>
    <w:rsid w:val="00D02ED5"/>
    <w:rsid w:val="00D0305F"/>
    <w:rsid w:val="00D0313D"/>
    <w:rsid w:val="00D0318F"/>
    <w:rsid w:val="00D03272"/>
    <w:rsid w:val="00D0338A"/>
    <w:rsid w:val="00D034E9"/>
    <w:rsid w:val="00D038BE"/>
    <w:rsid w:val="00D03AB6"/>
    <w:rsid w:val="00D03DB5"/>
    <w:rsid w:val="00D04622"/>
    <w:rsid w:val="00D04724"/>
    <w:rsid w:val="00D0480C"/>
    <w:rsid w:val="00D04B28"/>
    <w:rsid w:val="00D04BC2"/>
    <w:rsid w:val="00D04E1A"/>
    <w:rsid w:val="00D0513A"/>
    <w:rsid w:val="00D05183"/>
    <w:rsid w:val="00D05274"/>
    <w:rsid w:val="00D05329"/>
    <w:rsid w:val="00D05390"/>
    <w:rsid w:val="00D05658"/>
    <w:rsid w:val="00D05691"/>
    <w:rsid w:val="00D05736"/>
    <w:rsid w:val="00D057DD"/>
    <w:rsid w:val="00D058C1"/>
    <w:rsid w:val="00D059D3"/>
    <w:rsid w:val="00D059DD"/>
    <w:rsid w:val="00D05FDC"/>
    <w:rsid w:val="00D061C6"/>
    <w:rsid w:val="00D0620E"/>
    <w:rsid w:val="00D06238"/>
    <w:rsid w:val="00D062C1"/>
    <w:rsid w:val="00D0680E"/>
    <w:rsid w:val="00D069CD"/>
    <w:rsid w:val="00D06AB5"/>
    <w:rsid w:val="00D06B65"/>
    <w:rsid w:val="00D06EC3"/>
    <w:rsid w:val="00D07053"/>
    <w:rsid w:val="00D07B25"/>
    <w:rsid w:val="00D07C68"/>
    <w:rsid w:val="00D07C82"/>
    <w:rsid w:val="00D07D01"/>
    <w:rsid w:val="00D07DD5"/>
    <w:rsid w:val="00D07DF9"/>
    <w:rsid w:val="00D1029F"/>
    <w:rsid w:val="00D10661"/>
    <w:rsid w:val="00D106FE"/>
    <w:rsid w:val="00D10900"/>
    <w:rsid w:val="00D1094C"/>
    <w:rsid w:val="00D10B0B"/>
    <w:rsid w:val="00D10B69"/>
    <w:rsid w:val="00D10CCE"/>
    <w:rsid w:val="00D10DF7"/>
    <w:rsid w:val="00D10DFF"/>
    <w:rsid w:val="00D10EE8"/>
    <w:rsid w:val="00D10FCF"/>
    <w:rsid w:val="00D1110F"/>
    <w:rsid w:val="00D11239"/>
    <w:rsid w:val="00D113C7"/>
    <w:rsid w:val="00D11426"/>
    <w:rsid w:val="00D1142A"/>
    <w:rsid w:val="00D11781"/>
    <w:rsid w:val="00D119C4"/>
    <w:rsid w:val="00D11BB9"/>
    <w:rsid w:val="00D11E81"/>
    <w:rsid w:val="00D11FC9"/>
    <w:rsid w:val="00D120CB"/>
    <w:rsid w:val="00D12172"/>
    <w:rsid w:val="00D121B4"/>
    <w:rsid w:val="00D12235"/>
    <w:rsid w:val="00D1230C"/>
    <w:rsid w:val="00D123E2"/>
    <w:rsid w:val="00D125C2"/>
    <w:rsid w:val="00D12636"/>
    <w:rsid w:val="00D12667"/>
    <w:rsid w:val="00D1284F"/>
    <w:rsid w:val="00D128B9"/>
    <w:rsid w:val="00D12F25"/>
    <w:rsid w:val="00D134A8"/>
    <w:rsid w:val="00D1377C"/>
    <w:rsid w:val="00D1379E"/>
    <w:rsid w:val="00D13911"/>
    <w:rsid w:val="00D13C2E"/>
    <w:rsid w:val="00D13D71"/>
    <w:rsid w:val="00D13F82"/>
    <w:rsid w:val="00D14164"/>
    <w:rsid w:val="00D1426D"/>
    <w:rsid w:val="00D143BD"/>
    <w:rsid w:val="00D148CD"/>
    <w:rsid w:val="00D148F8"/>
    <w:rsid w:val="00D14991"/>
    <w:rsid w:val="00D14A5D"/>
    <w:rsid w:val="00D14BA8"/>
    <w:rsid w:val="00D14C05"/>
    <w:rsid w:val="00D14EDE"/>
    <w:rsid w:val="00D14FBF"/>
    <w:rsid w:val="00D154F9"/>
    <w:rsid w:val="00D15689"/>
    <w:rsid w:val="00D15759"/>
    <w:rsid w:val="00D15881"/>
    <w:rsid w:val="00D15A36"/>
    <w:rsid w:val="00D160C1"/>
    <w:rsid w:val="00D1613D"/>
    <w:rsid w:val="00D16298"/>
    <w:rsid w:val="00D1633B"/>
    <w:rsid w:val="00D1659B"/>
    <w:rsid w:val="00D167BF"/>
    <w:rsid w:val="00D168C1"/>
    <w:rsid w:val="00D16946"/>
    <w:rsid w:val="00D16A7A"/>
    <w:rsid w:val="00D16BF8"/>
    <w:rsid w:val="00D17049"/>
    <w:rsid w:val="00D172C8"/>
    <w:rsid w:val="00D17622"/>
    <w:rsid w:val="00D177AE"/>
    <w:rsid w:val="00D177C5"/>
    <w:rsid w:val="00D17912"/>
    <w:rsid w:val="00D17B51"/>
    <w:rsid w:val="00D17CA7"/>
    <w:rsid w:val="00D17F3A"/>
    <w:rsid w:val="00D200B4"/>
    <w:rsid w:val="00D2036A"/>
    <w:rsid w:val="00D203B1"/>
    <w:rsid w:val="00D203F5"/>
    <w:rsid w:val="00D206B1"/>
    <w:rsid w:val="00D20723"/>
    <w:rsid w:val="00D20770"/>
    <w:rsid w:val="00D20BA8"/>
    <w:rsid w:val="00D20C88"/>
    <w:rsid w:val="00D210F5"/>
    <w:rsid w:val="00D21199"/>
    <w:rsid w:val="00D211A9"/>
    <w:rsid w:val="00D211C0"/>
    <w:rsid w:val="00D212DA"/>
    <w:rsid w:val="00D215FF"/>
    <w:rsid w:val="00D217D6"/>
    <w:rsid w:val="00D21934"/>
    <w:rsid w:val="00D219D7"/>
    <w:rsid w:val="00D21B63"/>
    <w:rsid w:val="00D21C98"/>
    <w:rsid w:val="00D21DF6"/>
    <w:rsid w:val="00D220CD"/>
    <w:rsid w:val="00D2212B"/>
    <w:rsid w:val="00D221C6"/>
    <w:rsid w:val="00D22258"/>
    <w:rsid w:val="00D223AF"/>
    <w:rsid w:val="00D22769"/>
    <w:rsid w:val="00D22971"/>
    <w:rsid w:val="00D22D8E"/>
    <w:rsid w:val="00D22DF5"/>
    <w:rsid w:val="00D22E28"/>
    <w:rsid w:val="00D2313F"/>
    <w:rsid w:val="00D2330B"/>
    <w:rsid w:val="00D23359"/>
    <w:rsid w:val="00D233DA"/>
    <w:rsid w:val="00D23426"/>
    <w:rsid w:val="00D237BB"/>
    <w:rsid w:val="00D23827"/>
    <w:rsid w:val="00D238E9"/>
    <w:rsid w:val="00D23A1B"/>
    <w:rsid w:val="00D23A2A"/>
    <w:rsid w:val="00D23CE9"/>
    <w:rsid w:val="00D23D05"/>
    <w:rsid w:val="00D23E5E"/>
    <w:rsid w:val="00D242B5"/>
    <w:rsid w:val="00D242EE"/>
    <w:rsid w:val="00D2464A"/>
    <w:rsid w:val="00D246A9"/>
    <w:rsid w:val="00D2471A"/>
    <w:rsid w:val="00D24774"/>
    <w:rsid w:val="00D2479D"/>
    <w:rsid w:val="00D248E4"/>
    <w:rsid w:val="00D24A0B"/>
    <w:rsid w:val="00D24A64"/>
    <w:rsid w:val="00D24DE7"/>
    <w:rsid w:val="00D25492"/>
    <w:rsid w:val="00D25497"/>
    <w:rsid w:val="00D2588F"/>
    <w:rsid w:val="00D25B24"/>
    <w:rsid w:val="00D25BD1"/>
    <w:rsid w:val="00D25C9F"/>
    <w:rsid w:val="00D25EA5"/>
    <w:rsid w:val="00D26309"/>
    <w:rsid w:val="00D26A3B"/>
    <w:rsid w:val="00D26BB4"/>
    <w:rsid w:val="00D26FB6"/>
    <w:rsid w:val="00D27325"/>
    <w:rsid w:val="00D277B5"/>
    <w:rsid w:val="00D27A77"/>
    <w:rsid w:val="00D27BA7"/>
    <w:rsid w:val="00D27E9F"/>
    <w:rsid w:val="00D27F43"/>
    <w:rsid w:val="00D303E9"/>
    <w:rsid w:val="00D30454"/>
    <w:rsid w:val="00D30670"/>
    <w:rsid w:val="00D30809"/>
    <w:rsid w:val="00D30A93"/>
    <w:rsid w:val="00D30C5E"/>
    <w:rsid w:val="00D30C6C"/>
    <w:rsid w:val="00D30DF7"/>
    <w:rsid w:val="00D30E89"/>
    <w:rsid w:val="00D31037"/>
    <w:rsid w:val="00D3141C"/>
    <w:rsid w:val="00D31530"/>
    <w:rsid w:val="00D318DE"/>
    <w:rsid w:val="00D31913"/>
    <w:rsid w:val="00D31948"/>
    <w:rsid w:val="00D31A71"/>
    <w:rsid w:val="00D31CBE"/>
    <w:rsid w:val="00D31D5D"/>
    <w:rsid w:val="00D32118"/>
    <w:rsid w:val="00D32211"/>
    <w:rsid w:val="00D323D7"/>
    <w:rsid w:val="00D32558"/>
    <w:rsid w:val="00D325D8"/>
    <w:rsid w:val="00D325FF"/>
    <w:rsid w:val="00D3271A"/>
    <w:rsid w:val="00D327D6"/>
    <w:rsid w:val="00D32979"/>
    <w:rsid w:val="00D32FC3"/>
    <w:rsid w:val="00D331F9"/>
    <w:rsid w:val="00D3322C"/>
    <w:rsid w:val="00D3362E"/>
    <w:rsid w:val="00D336BF"/>
    <w:rsid w:val="00D3388E"/>
    <w:rsid w:val="00D33A65"/>
    <w:rsid w:val="00D33CCE"/>
    <w:rsid w:val="00D33D82"/>
    <w:rsid w:val="00D33E1B"/>
    <w:rsid w:val="00D33EF7"/>
    <w:rsid w:val="00D33F5E"/>
    <w:rsid w:val="00D33F75"/>
    <w:rsid w:val="00D33F7F"/>
    <w:rsid w:val="00D34159"/>
    <w:rsid w:val="00D3426E"/>
    <w:rsid w:val="00D345E8"/>
    <w:rsid w:val="00D348FC"/>
    <w:rsid w:val="00D34933"/>
    <w:rsid w:val="00D34B19"/>
    <w:rsid w:val="00D3532C"/>
    <w:rsid w:val="00D35748"/>
    <w:rsid w:val="00D35887"/>
    <w:rsid w:val="00D3590F"/>
    <w:rsid w:val="00D359F7"/>
    <w:rsid w:val="00D35AA4"/>
    <w:rsid w:val="00D35B94"/>
    <w:rsid w:val="00D35E8B"/>
    <w:rsid w:val="00D35EDF"/>
    <w:rsid w:val="00D36319"/>
    <w:rsid w:val="00D363B6"/>
    <w:rsid w:val="00D36716"/>
    <w:rsid w:val="00D36748"/>
    <w:rsid w:val="00D36800"/>
    <w:rsid w:val="00D36A7A"/>
    <w:rsid w:val="00D36E83"/>
    <w:rsid w:val="00D36F64"/>
    <w:rsid w:val="00D370CA"/>
    <w:rsid w:val="00D37129"/>
    <w:rsid w:val="00D37274"/>
    <w:rsid w:val="00D373D7"/>
    <w:rsid w:val="00D373EA"/>
    <w:rsid w:val="00D3779B"/>
    <w:rsid w:val="00D377CE"/>
    <w:rsid w:val="00D378AC"/>
    <w:rsid w:val="00D37B5C"/>
    <w:rsid w:val="00D37F3A"/>
    <w:rsid w:val="00D37FD8"/>
    <w:rsid w:val="00D4043C"/>
    <w:rsid w:val="00D4061D"/>
    <w:rsid w:val="00D40769"/>
    <w:rsid w:val="00D409E3"/>
    <w:rsid w:val="00D40B41"/>
    <w:rsid w:val="00D40DB8"/>
    <w:rsid w:val="00D40DCF"/>
    <w:rsid w:val="00D410BB"/>
    <w:rsid w:val="00D41183"/>
    <w:rsid w:val="00D41899"/>
    <w:rsid w:val="00D4189B"/>
    <w:rsid w:val="00D41A98"/>
    <w:rsid w:val="00D41B35"/>
    <w:rsid w:val="00D41C86"/>
    <w:rsid w:val="00D41E3C"/>
    <w:rsid w:val="00D41E76"/>
    <w:rsid w:val="00D420BC"/>
    <w:rsid w:val="00D42134"/>
    <w:rsid w:val="00D4213A"/>
    <w:rsid w:val="00D4232B"/>
    <w:rsid w:val="00D42474"/>
    <w:rsid w:val="00D426C4"/>
    <w:rsid w:val="00D42796"/>
    <w:rsid w:val="00D42C99"/>
    <w:rsid w:val="00D42D8F"/>
    <w:rsid w:val="00D42EF7"/>
    <w:rsid w:val="00D42F7A"/>
    <w:rsid w:val="00D4309C"/>
    <w:rsid w:val="00D4315A"/>
    <w:rsid w:val="00D431D6"/>
    <w:rsid w:val="00D432F0"/>
    <w:rsid w:val="00D43300"/>
    <w:rsid w:val="00D43313"/>
    <w:rsid w:val="00D4355C"/>
    <w:rsid w:val="00D4365F"/>
    <w:rsid w:val="00D437D3"/>
    <w:rsid w:val="00D438DE"/>
    <w:rsid w:val="00D43A62"/>
    <w:rsid w:val="00D43B28"/>
    <w:rsid w:val="00D43BAF"/>
    <w:rsid w:val="00D43DFE"/>
    <w:rsid w:val="00D43E17"/>
    <w:rsid w:val="00D4440F"/>
    <w:rsid w:val="00D444E9"/>
    <w:rsid w:val="00D4450A"/>
    <w:rsid w:val="00D446DA"/>
    <w:rsid w:val="00D44AC3"/>
    <w:rsid w:val="00D44B69"/>
    <w:rsid w:val="00D44DFF"/>
    <w:rsid w:val="00D44E06"/>
    <w:rsid w:val="00D44F22"/>
    <w:rsid w:val="00D44FC6"/>
    <w:rsid w:val="00D45126"/>
    <w:rsid w:val="00D45202"/>
    <w:rsid w:val="00D452F2"/>
    <w:rsid w:val="00D45314"/>
    <w:rsid w:val="00D45362"/>
    <w:rsid w:val="00D4559F"/>
    <w:rsid w:val="00D45A7E"/>
    <w:rsid w:val="00D45EF5"/>
    <w:rsid w:val="00D46284"/>
    <w:rsid w:val="00D462C6"/>
    <w:rsid w:val="00D462DE"/>
    <w:rsid w:val="00D46446"/>
    <w:rsid w:val="00D46466"/>
    <w:rsid w:val="00D4649A"/>
    <w:rsid w:val="00D46774"/>
    <w:rsid w:val="00D46831"/>
    <w:rsid w:val="00D46B99"/>
    <w:rsid w:val="00D46D24"/>
    <w:rsid w:val="00D46E36"/>
    <w:rsid w:val="00D46EC1"/>
    <w:rsid w:val="00D46EFC"/>
    <w:rsid w:val="00D47015"/>
    <w:rsid w:val="00D47028"/>
    <w:rsid w:val="00D470CC"/>
    <w:rsid w:val="00D47225"/>
    <w:rsid w:val="00D47934"/>
    <w:rsid w:val="00D47978"/>
    <w:rsid w:val="00D47BD1"/>
    <w:rsid w:val="00D47C34"/>
    <w:rsid w:val="00D47EB1"/>
    <w:rsid w:val="00D50041"/>
    <w:rsid w:val="00D500C5"/>
    <w:rsid w:val="00D5011D"/>
    <w:rsid w:val="00D50132"/>
    <w:rsid w:val="00D50239"/>
    <w:rsid w:val="00D508B4"/>
    <w:rsid w:val="00D50928"/>
    <w:rsid w:val="00D50B51"/>
    <w:rsid w:val="00D50F8E"/>
    <w:rsid w:val="00D5125B"/>
    <w:rsid w:val="00D5129A"/>
    <w:rsid w:val="00D5132E"/>
    <w:rsid w:val="00D51490"/>
    <w:rsid w:val="00D515BA"/>
    <w:rsid w:val="00D5170A"/>
    <w:rsid w:val="00D5198A"/>
    <w:rsid w:val="00D519CD"/>
    <w:rsid w:val="00D51ADE"/>
    <w:rsid w:val="00D51B06"/>
    <w:rsid w:val="00D51B4C"/>
    <w:rsid w:val="00D51C13"/>
    <w:rsid w:val="00D51D80"/>
    <w:rsid w:val="00D51DB1"/>
    <w:rsid w:val="00D521C6"/>
    <w:rsid w:val="00D521CA"/>
    <w:rsid w:val="00D5236A"/>
    <w:rsid w:val="00D525E9"/>
    <w:rsid w:val="00D529D6"/>
    <w:rsid w:val="00D52CFB"/>
    <w:rsid w:val="00D52EC4"/>
    <w:rsid w:val="00D531E6"/>
    <w:rsid w:val="00D533B8"/>
    <w:rsid w:val="00D5363A"/>
    <w:rsid w:val="00D5384E"/>
    <w:rsid w:val="00D539C2"/>
    <w:rsid w:val="00D53DD4"/>
    <w:rsid w:val="00D53F21"/>
    <w:rsid w:val="00D540C1"/>
    <w:rsid w:val="00D540EC"/>
    <w:rsid w:val="00D54245"/>
    <w:rsid w:val="00D543BC"/>
    <w:rsid w:val="00D54705"/>
    <w:rsid w:val="00D54822"/>
    <w:rsid w:val="00D5494C"/>
    <w:rsid w:val="00D54BA6"/>
    <w:rsid w:val="00D54C17"/>
    <w:rsid w:val="00D55195"/>
    <w:rsid w:val="00D55574"/>
    <w:rsid w:val="00D55711"/>
    <w:rsid w:val="00D55B39"/>
    <w:rsid w:val="00D55CBA"/>
    <w:rsid w:val="00D55D20"/>
    <w:rsid w:val="00D55E91"/>
    <w:rsid w:val="00D55EC8"/>
    <w:rsid w:val="00D56016"/>
    <w:rsid w:val="00D5635B"/>
    <w:rsid w:val="00D5646D"/>
    <w:rsid w:val="00D5663E"/>
    <w:rsid w:val="00D568D6"/>
    <w:rsid w:val="00D56993"/>
    <w:rsid w:val="00D569A7"/>
    <w:rsid w:val="00D569EB"/>
    <w:rsid w:val="00D56C6C"/>
    <w:rsid w:val="00D56CF1"/>
    <w:rsid w:val="00D56D6C"/>
    <w:rsid w:val="00D57122"/>
    <w:rsid w:val="00D5720E"/>
    <w:rsid w:val="00D573D6"/>
    <w:rsid w:val="00D574EA"/>
    <w:rsid w:val="00D57928"/>
    <w:rsid w:val="00D57A40"/>
    <w:rsid w:val="00D57A82"/>
    <w:rsid w:val="00D57BE0"/>
    <w:rsid w:val="00D600E5"/>
    <w:rsid w:val="00D601A8"/>
    <w:rsid w:val="00D604B2"/>
    <w:rsid w:val="00D60536"/>
    <w:rsid w:val="00D60A12"/>
    <w:rsid w:val="00D60A6E"/>
    <w:rsid w:val="00D60EF6"/>
    <w:rsid w:val="00D60F9D"/>
    <w:rsid w:val="00D61168"/>
    <w:rsid w:val="00D6118B"/>
    <w:rsid w:val="00D6150B"/>
    <w:rsid w:val="00D616CA"/>
    <w:rsid w:val="00D617EB"/>
    <w:rsid w:val="00D61E27"/>
    <w:rsid w:val="00D61E98"/>
    <w:rsid w:val="00D61EA2"/>
    <w:rsid w:val="00D62208"/>
    <w:rsid w:val="00D62247"/>
    <w:rsid w:val="00D62384"/>
    <w:rsid w:val="00D623EA"/>
    <w:rsid w:val="00D6290E"/>
    <w:rsid w:val="00D62AD3"/>
    <w:rsid w:val="00D62D6E"/>
    <w:rsid w:val="00D62D70"/>
    <w:rsid w:val="00D631B2"/>
    <w:rsid w:val="00D6330A"/>
    <w:rsid w:val="00D633EB"/>
    <w:rsid w:val="00D63931"/>
    <w:rsid w:val="00D63938"/>
    <w:rsid w:val="00D63B03"/>
    <w:rsid w:val="00D63B79"/>
    <w:rsid w:val="00D63FA8"/>
    <w:rsid w:val="00D6404B"/>
    <w:rsid w:val="00D6408D"/>
    <w:rsid w:val="00D64479"/>
    <w:rsid w:val="00D6459A"/>
    <w:rsid w:val="00D6462E"/>
    <w:rsid w:val="00D64A22"/>
    <w:rsid w:val="00D64A9A"/>
    <w:rsid w:val="00D64B88"/>
    <w:rsid w:val="00D64E68"/>
    <w:rsid w:val="00D64F42"/>
    <w:rsid w:val="00D64FE7"/>
    <w:rsid w:val="00D650A9"/>
    <w:rsid w:val="00D65183"/>
    <w:rsid w:val="00D656BD"/>
    <w:rsid w:val="00D65725"/>
    <w:rsid w:val="00D657CB"/>
    <w:rsid w:val="00D658A1"/>
    <w:rsid w:val="00D658E6"/>
    <w:rsid w:val="00D659CE"/>
    <w:rsid w:val="00D659EC"/>
    <w:rsid w:val="00D65A5A"/>
    <w:rsid w:val="00D65FD8"/>
    <w:rsid w:val="00D66010"/>
    <w:rsid w:val="00D660B8"/>
    <w:rsid w:val="00D660C8"/>
    <w:rsid w:val="00D6633C"/>
    <w:rsid w:val="00D66635"/>
    <w:rsid w:val="00D667BD"/>
    <w:rsid w:val="00D66939"/>
    <w:rsid w:val="00D66A8E"/>
    <w:rsid w:val="00D66C79"/>
    <w:rsid w:val="00D66EF9"/>
    <w:rsid w:val="00D671AB"/>
    <w:rsid w:val="00D673B5"/>
    <w:rsid w:val="00D6755B"/>
    <w:rsid w:val="00D6761E"/>
    <w:rsid w:val="00D67888"/>
    <w:rsid w:val="00D67B53"/>
    <w:rsid w:val="00D67C35"/>
    <w:rsid w:val="00D67D1E"/>
    <w:rsid w:val="00D70211"/>
    <w:rsid w:val="00D704E2"/>
    <w:rsid w:val="00D7051E"/>
    <w:rsid w:val="00D706CA"/>
    <w:rsid w:val="00D707DF"/>
    <w:rsid w:val="00D709D7"/>
    <w:rsid w:val="00D70E60"/>
    <w:rsid w:val="00D70EAF"/>
    <w:rsid w:val="00D70F7B"/>
    <w:rsid w:val="00D71424"/>
    <w:rsid w:val="00D71425"/>
    <w:rsid w:val="00D714A0"/>
    <w:rsid w:val="00D714C3"/>
    <w:rsid w:val="00D715BA"/>
    <w:rsid w:val="00D715E9"/>
    <w:rsid w:val="00D7172A"/>
    <w:rsid w:val="00D71787"/>
    <w:rsid w:val="00D717A3"/>
    <w:rsid w:val="00D71927"/>
    <w:rsid w:val="00D71A19"/>
    <w:rsid w:val="00D71B08"/>
    <w:rsid w:val="00D71B84"/>
    <w:rsid w:val="00D71EA7"/>
    <w:rsid w:val="00D723A7"/>
    <w:rsid w:val="00D7273A"/>
    <w:rsid w:val="00D729FB"/>
    <w:rsid w:val="00D72C11"/>
    <w:rsid w:val="00D72C61"/>
    <w:rsid w:val="00D72F6C"/>
    <w:rsid w:val="00D73009"/>
    <w:rsid w:val="00D733BB"/>
    <w:rsid w:val="00D73670"/>
    <w:rsid w:val="00D73AD8"/>
    <w:rsid w:val="00D73EDD"/>
    <w:rsid w:val="00D7409F"/>
    <w:rsid w:val="00D740D7"/>
    <w:rsid w:val="00D74147"/>
    <w:rsid w:val="00D74272"/>
    <w:rsid w:val="00D742F2"/>
    <w:rsid w:val="00D7435C"/>
    <w:rsid w:val="00D74458"/>
    <w:rsid w:val="00D749A2"/>
    <w:rsid w:val="00D74F90"/>
    <w:rsid w:val="00D750AA"/>
    <w:rsid w:val="00D750BD"/>
    <w:rsid w:val="00D75298"/>
    <w:rsid w:val="00D7545C"/>
    <w:rsid w:val="00D754B8"/>
    <w:rsid w:val="00D75921"/>
    <w:rsid w:val="00D75966"/>
    <w:rsid w:val="00D759A8"/>
    <w:rsid w:val="00D75C52"/>
    <w:rsid w:val="00D7605F"/>
    <w:rsid w:val="00D760C7"/>
    <w:rsid w:val="00D760F0"/>
    <w:rsid w:val="00D7611E"/>
    <w:rsid w:val="00D764A7"/>
    <w:rsid w:val="00D76668"/>
    <w:rsid w:val="00D76708"/>
    <w:rsid w:val="00D769EE"/>
    <w:rsid w:val="00D76BFF"/>
    <w:rsid w:val="00D76C42"/>
    <w:rsid w:val="00D76C4A"/>
    <w:rsid w:val="00D76CDE"/>
    <w:rsid w:val="00D76D44"/>
    <w:rsid w:val="00D76D48"/>
    <w:rsid w:val="00D76DB7"/>
    <w:rsid w:val="00D774DF"/>
    <w:rsid w:val="00D77514"/>
    <w:rsid w:val="00D77ED9"/>
    <w:rsid w:val="00D8002C"/>
    <w:rsid w:val="00D8017D"/>
    <w:rsid w:val="00D80211"/>
    <w:rsid w:val="00D807FC"/>
    <w:rsid w:val="00D8089A"/>
    <w:rsid w:val="00D808E9"/>
    <w:rsid w:val="00D80BB6"/>
    <w:rsid w:val="00D80FDB"/>
    <w:rsid w:val="00D80FF0"/>
    <w:rsid w:val="00D80FFA"/>
    <w:rsid w:val="00D81106"/>
    <w:rsid w:val="00D81188"/>
    <w:rsid w:val="00D8136B"/>
    <w:rsid w:val="00D81435"/>
    <w:rsid w:val="00D8171E"/>
    <w:rsid w:val="00D8182C"/>
    <w:rsid w:val="00D81A2B"/>
    <w:rsid w:val="00D81A2D"/>
    <w:rsid w:val="00D81A8B"/>
    <w:rsid w:val="00D81F2C"/>
    <w:rsid w:val="00D8216E"/>
    <w:rsid w:val="00D82641"/>
    <w:rsid w:val="00D82768"/>
    <w:rsid w:val="00D82795"/>
    <w:rsid w:val="00D82BD3"/>
    <w:rsid w:val="00D82C59"/>
    <w:rsid w:val="00D83115"/>
    <w:rsid w:val="00D831A2"/>
    <w:rsid w:val="00D833F8"/>
    <w:rsid w:val="00D8342A"/>
    <w:rsid w:val="00D837A3"/>
    <w:rsid w:val="00D8394A"/>
    <w:rsid w:val="00D83B13"/>
    <w:rsid w:val="00D83D85"/>
    <w:rsid w:val="00D83DC1"/>
    <w:rsid w:val="00D83F79"/>
    <w:rsid w:val="00D842E2"/>
    <w:rsid w:val="00D84548"/>
    <w:rsid w:val="00D845E9"/>
    <w:rsid w:val="00D846B9"/>
    <w:rsid w:val="00D847B2"/>
    <w:rsid w:val="00D84DA9"/>
    <w:rsid w:val="00D84FDA"/>
    <w:rsid w:val="00D852F5"/>
    <w:rsid w:val="00D8540E"/>
    <w:rsid w:val="00D854A0"/>
    <w:rsid w:val="00D856CD"/>
    <w:rsid w:val="00D85951"/>
    <w:rsid w:val="00D859BC"/>
    <w:rsid w:val="00D85B06"/>
    <w:rsid w:val="00D85BC6"/>
    <w:rsid w:val="00D85CE8"/>
    <w:rsid w:val="00D85E48"/>
    <w:rsid w:val="00D8618A"/>
    <w:rsid w:val="00D86722"/>
    <w:rsid w:val="00D869E1"/>
    <w:rsid w:val="00D86A3D"/>
    <w:rsid w:val="00D86A54"/>
    <w:rsid w:val="00D86B91"/>
    <w:rsid w:val="00D86C83"/>
    <w:rsid w:val="00D86D94"/>
    <w:rsid w:val="00D86E8A"/>
    <w:rsid w:val="00D86E9C"/>
    <w:rsid w:val="00D86ED0"/>
    <w:rsid w:val="00D87089"/>
    <w:rsid w:val="00D87145"/>
    <w:rsid w:val="00D87228"/>
    <w:rsid w:val="00D87445"/>
    <w:rsid w:val="00D8772C"/>
    <w:rsid w:val="00D8793A"/>
    <w:rsid w:val="00D87C80"/>
    <w:rsid w:val="00D87D4B"/>
    <w:rsid w:val="00D87E9C"/>
    <w:rsid w:val="00D87EB0"/>
    <w:rsid w:val="00D87EEE"/>
    <w:rsid w:val="00D87F53"/>
    <w:rsid w:val="00D90237"/>
    <w:rsid w:val="00D90574"/>
    <w:rsid w:val="00D9059F"/>
    <w:rsid w:val="00D909D8"/>
    <w:rsid w:val="00D90F66"/>
    <w:rsid w:val="00D91117"/>
    <w:rsid w:val="00D912FE"/>
    <w:rsid w:val="00D91482"/>
    <w:rsid w:val="00D91FFC"/>
    <w:rsid w:val="00D9202D"/>
    <w:rsid w:val="00D92226"/>
    <w:rsid w:val="00D92247"/>
    <w:rsid w:val="00D92459"/>
    <w:rsid w:val="00D928B8"/>
    <w:rsid w:val="00D929BD"/>
    <w:rsid w:val="00D92F9A"/>
    <w:rsid w:val="00D933F6"/>
    <w:rsid w:val="00D93424"/>
    <w:rsid w:val="00D93671"/>
    <w:rsid w:val="00D936C1"/>
    <w:rsid w:val="00D93BAD"/>
    <w:rsid w:val="00D93DF4"/>
    <w:rsid w:val="00D93E12"/>
    <w:rsid w:val="00D941E2"/>
    <w:rsid w:val="00D94256"/>
    <w:rsid w:val="00D944FC"/>
    <w:rsid w:val="00D94712"/>
    <w:rsid w:val="00D94763"/>
    <w:rsid w:val="00D94D3C"/>
    <w:rsid w:val="00D95125"/>
    <w:rsid w:val="00D95243"/>
    <w:rsid w:val="00D9530C"/>
    <w:rsid w:val="00D95C2D"/>
    <w:rsid w:val="00D95F44"/>
    <w:rsid w:val="00D961C3"/>
    <w:rsid w:val="00D96321"/>
    <w:rsid w:val="00D963BD"/>
    <w:rsid w:val="00D963E6"/>
    <w:rsid w:val="00D96439"/>
    <w:rsid w:val="00D968AF"/>
    <w:rsid w:val="00D96A7B"/>
    <w:rsid w:val="00D96BB5"/>
    <w:rsid w:val="00D96C64"/>
    <w:rsid w:val="00D96EEF"/>
    <w:rsid w:val="00D96F31"/>
    <w:rsid w:val="00D96FA9"/>
    <w:rsid w:val="00D97260"/>
    <w:rsid w:val="00D974C4"/>
    <w:rsid w:val="00D97542"/>
    <w:rsid w:val="00D976D4"/>
    <w:rsid w:val="00D9773F"/>
    <w:rsid w:val="00D9783E"/>
    <w:rsid w:val="00D979E2"/>
    <w:rsid w:val="00D979EF"/>
    <w:rsid w:val="00D97B0B"/>
    <w:rsid w:val="00D97B16"/>
    <w:rsid w:val="00D97B94"/>
    <w:rsid w:val="00D97C4C"/>
    <w:rsid w:val="00D97DD9"/>
    <w:rsid w:val="00D97F14"/>
    <w:rsid w:val="00DA03ED"/>
    <w:rsid w:val="00DA0751"/>
    <w:rsid w:val="00DA07A2"/>
    <w:rsid w:val="00DA084A"/>
    <w:rsid w:val="00DA0D5D"/>
    <w:rsid w:val="00DA0EA0"/>
    <w:rsid w:val="00DA0EC0"/>
    <w:rsid w:val="00DA0FFF"/>
    <w:rsid w:val="00DA101D"/>
    <w:rsid w:val="00DA106A"/>
    <w:rsid w:val="00DA12C5"/>
    <w:rsid w:val="00DA17A7"/>
    <w:rsid w:val="00DA192A"/>
    <w:rsid w:val="00DA1A02"/>
    <w:rsid w:val="00DA1A7B"/>
    <w:rsid w:val="00DA1C56"/>
    <w:rsid w:val="00DA1D30"/>
    <w:rsid w:val="00DA1D35"/>
    <w:rsid w:val="00DA227E"/>
    <w:rsid w:val="00DA2599"/>
    <w:rsid w:val="00DA2926"/>
    <w:rsid w:val="00DA2AF2"/>
    <w:rsid w:val="00DA2C24"/>
    <w:rsid w:val="00DA2D1F"/>
    <w:rsid w:val="00DA2E5E"/>
    <w:rsid w:val="00DA2F92"/>
    <w:rsid w:val="00DA318C"/>
    <w:rsid w:val="00DA31E5"/>
    <w:rsid w:val="00DA3463"/>
    <w:rsid w:val="00DA3698"/>
    <w:rsid w:val="00DA3C66"/>
    <w:rsid w:val="00DA3F47"/>
    <w:rsid w:val="00DA421E"/>
    <w:rsid w:val="00DA4300"/>
    <w:rsid w:val="00DA469C"/>
    <w:rsid w:val="00DA47CB"/>
    <w:rsid w:val="00DA4807"/>
    <w:rsid w:val="00DA481C"/>
    <w:rsid w:val="00DA4970"/>
    <w:rsid w:val="00DA4BC1"/>
    <w:rsid w:val="00DA4FD3"/>
    <w:rsid w:val="00DA50F2"/>
    <w:rsid w:val="00DA581B"/>
    <w:rsid w:val="00DA5986"/>
    <w:rsid w:val="00DA5B51"/>
    <w:rsid w:val="00DA5DCC"/>
    <w:rsid w:val="00DA5E78"/>
    <w:rsid w:val="00DA5E86"/>
    <w:rsid w:val="00DA5F59"/>
    <w:rsid w:val="00DA5FBD"/>
    <w:rsid w:val="00DA605A"/>
    <w:rsid w:val="00DA612F"/>
    <w:rsid w:val="00DA61D0"/>
    <w:rsid w:val="00DA61D6"/>
    <w:rsid w:val="00DA62E2"/>
    <w:rsid w:val="00DA6433"/>
    <w:rsid w:val="00DA64BF"/>
    <w:rsid w:val="00DA6A0E"/>
    <w:rsid w:val="00DA6A5E"/>
    <w:rsid w:val="00DA6AB3"/>
    <w:rsid w:val="00DA6B60"/>
    <w:rsid w:val="00DA6B70"/>
    <w:rsid w:val="00DA6BB6"/>
    <w:rsid w:val="00DA6CAC"/>
    <w:rsid w:val="00DA6FEE"/>
    <w:rsid w:val="00DA7190"/>
    <w:rsid w:val="00DA71BA"/>
    <w:rsid w:val="00DA74EB"/>
    <w:rsid w:val="00DA779C"/>
    <w:rsid w:val="00DA7810"/>
    <w:rsid w:val="00DA78C3"/>
    <w:rsid w:val="00DA7A63"/>
    <w:rsid w:val="00DA7C8B"/>
    <w:rsid w:val="00DA7C96"/>
    <w:rsid w:val="00DA7EDE"/>
    <w:rsid w:val="00DB00C4"/>
    <w:rsid w:val="00DB0225"/>
    <w:rsid w:val="00DB026C"/>
    <w:rsid w:val="00DB02A0"/>
    <w:rsid w:val="00DB036F"/>
    <w:rsid w:val="00DB0600"/>
    <w:rsid w:val="00DB06A0"/>
    <w:rsid w:val="00DB06EF"/>
    <w:rsid w:val="00DB0B17"/>
    <w:rsid w:val="00DB0EE4"/>
    <w:rsid w:val="00DB0F45"/>
    <w:rsid w:val="00DB10E8"/>
    <w:rsid w:val="00DB1396"/>
    <w:rsid w:val="00DB13DC"/>
    <w:rsid w:val="00DB170E"/>
    <w:rsid w:val="00DB1A93"/>
    <w:rsid w:val="00DB1C45"/>
    <w:rsid w:val="00DB1DF9"/>
    <w:rsid w:val="00DB1DFA"/>
    <w:rsid w:val="00DB1E98"/>
    <w:rsid w:val="00DB253F"/>
    <w:rsid w:val="00DB2621"/>
    <w:rsid w:val="00DB266F"/>
    <w:rsid w:val="00DB267E"/>
    <w:rsid w:val="00DB283F"/>
    <w:rsid w:val="00DB2841"/>
    <w:rsid w:val="00DB2D01"/>
    <w:rsid w:val="00DB2D31"/>
    <w:rsid w:val="00DB30A8"/>
    <w:rsid w:val="00DB31C9"/>
    <w:rsid w:val="00DB3320"/>
    <w:rsid w:val="00DB3328"/>
    <w:rsid w:val="00DB3406"/>
    <w:rsid w:val="00DB3469"/>
    <w:rsid w:val="00DB3518"/>
    <w:rsid w:val="00DB354C"/>
    <w:rsid w:val="00DB3659"/>
    <w:rsid w:val="00DB36DA"/>
    <w:rsid w:val="00DB373A"/>
    <w:rsid w:val="00DB3AAE"/>
    <w:rsid w:val="00DB3CE4"/>
    <w:rsid w:val="00DB3F2D"/>
    <w:rsid w:val="00DB3F49"/>
    <w:rsid w:val="00DB400A"/>
    <w:rsid w:val="00DB4452"/>
    <w:rsid w:val="00DB44C9"/>
    <w:rsid w:val="00DB4628"/>
    <w:rsid w:val="00DB4C3E"/>
    <w:rsid w:val="00DB4E2E"/>
    <w:rsid w:val="00DB4F56"/>
    <w:rsid w:val="00DB51AE"/>
    <w:rsid w:val="00DB522E"/>
    <w:rsid w:val="00DB54B2"/>
    <w:rsid w:val="00DB54DC"/>
    <w:rsid w:val="00DB54E8"/>
    <w:rsid w:val="00DB56BC"/>
    <w:rsid w:val="00DB5916"/>
    <w:rsid w:val="00DB592F"/>
    <w:rsid w:val="00DB59A3"/>
    <w:rsid w:val="00DB5AC3"/>
    <w:rsid w:val="00DB5B89"/>
    <w:rsid w:val="00DB5CB7"/>
    <w:rsid w:val="00DB602F"/>
    <w:rsid w:val="00DB60CA"/>
    <w:rsid w:val="00DB6378"/>
    <w:rsid w:val="00DB69BD"/>
    <w:rsid w:val="00DB6ACD"/>
    <w:rsid w:val="00DB6B65"/>
    <w:rsid w:val="00DB6BA6"/>
    <w:rsid w:val="00DB6BD7"/>
    <w:rsid w:val="00DB70E4"/>
    <w:rsid w:val="00DB7486"/>
    <w:rsid w:val="00DB748F"/>
    <w:rsid w:val="00DB755E"/>
    <w:rsid w:val="00DB7682"/>
    <w:rsid w:val="00DB7CE1"/>
    <w:rsid w:val="00DB7D20"/>
    <w:rsid w:val="00DB7E4C"/>
    <w:rsid w:val="00DB7E75"/>
    <w:rsid w:val="00DB7E8F"/>
    <w:rsid w:val="00DB7EA5"/>
    <w:rsid w:val="00DC006C"/>
    <w:rsid w:val="00DC00B4"/>
    <w:rsid w:val="00DC00C5"/>
    <w:rsid w:val="00DC0156"/>
    <w:rsid w:val="00DC0776"/>
    <w:rsid w:val="00DC07E3"/>
    <w:rsid w:val="00DC0B8A"/>
    <w:rsid w:val="00DC0C8E"/>
    <w:rsid w:val="00DC0EA6"/>
    <w:rsid w:val="00DC1018"/>
    <w:rsid w:val="00DC105A"/>
    <w:rsid w:val="00DC1705"/>
    <w:rsid w:val="00DC188B"/>
    <w:rsid w:val="00DC19E9"/>
    <w:rsid w:val="00DC1C54"/>
    <w:rsid w:val="00DC2183"/>
    <w:rsid w:val="00DC222C"/>
    <w:rsid w:val="00DC2327"/>
    <w:rsid w:val="00DC236D"/>
    <w:rsid w:val="00DC2412"/>
    <w:rsid w:val="00DC24DF"/>
    <w:rsid w:val="00DC24F9"/>
    <w:rsid w:val="00DC25B6"/>
    <w:rsid w:val="00DC2695"/>
    <w:rsid w:val="00DC2793"/>
    <w:rsid w:val="00DC2867"/>
    <w:rsid w:val="00DC29C1"/>
    <w:rsid w:val="00DC2A06"/>
    <w:rsid w:val="00DC2D94"/>
    <w:rsid w:val="00DC33BC"/>
    <w:rsid w:val="00DC33FB"/>
    <w:rsid w:val="00DC3564"/>
    <w:rsid w:val="00DC37CD"/>
    <w:rsid w:val="00DC3B3A"/>
    <w:rsid w:val="00DC3C43"/>
    <w:rsid w:val="00DC3CAC"/>
    <w:rsid w:val="00DC3E76"/>
    <w:rsid w:val="00DC3EBF"/>
    <w:rsid w:val="00DC40AA"/>
    <w:rsid w:val="00DC4797"/>
    <w:rsid w:val="00DC479C"/>
    <w:rsid w:val="00DC4846"/>
    <w:rsid w:val="00DC4946"/>
    <w:rsid w:val="00DC49D4"/>
    <w:rsid w:val="00DC4C6F"/>
    <w:rsid w:val="00DC4F00"/>
    <w:rsid w:val="00DC4F99"/>
    <w:rsid w:val="00DC4FA5"/>
    <w:rsid w:val="00DC5074"/>
    <w:rsid w:val="00DC512C"/>
    <w:rsid w:val="00DC5134"/>
    <w:rsid w:val="00DC51CA"/>
    <w:rsid w:val="00DC53CF"/>
    <w:rsid w:val="00DC555C"/>
    <w:rsid w:val="00DC5577"/>
    <w:rsid w:val="00DC55E2"/>
    <w:rsid w:val="00DC56A1"/>
    <w:rsid w:val="00DC5B28"/>
    <w:rsid w:val="00DC5C52"/>
    <w:rsid w:val="00DC5D9C"/>
    <w:rsid w:val="00DC5DF4"/>
    <w:rsid w:val="00DC5FD3"/>
    <w:rsid w:val="00DC66AD"/>
    <w:rsid w:val="00DC69E5"/>
    <w:rsid w:val="00DC6CBF"/>
    <w:rsid w:val="00DC6D96"/>
    <w:rsid w:val="00DC7363"/>
    <w:rsid w:val="00DC74BE"/>
    <w:rsid w:val="00DC74E2"/>
    <w:rsid w:val="00DC7684"/>
    <w:rsid w:val="00DC76E3"/>
    <w:rsid w:val="00DC78AF"/>
    <w:rsid w:val="00DC793D"/>
    <w:rsid w:val="00DC7999"/>
    <w:rsid w:val="00DC7D99"/>
    <w:rsid w:val="00DC7DB8"/>
    <w:rsid w:val="00DD00EF"/>
    <w:rsid w:val="00DD0755"/>
    <w:rsid w:val="00DD0848"/>
    <w:rsid w:val="00DD0918"/>
    <w:rsid w:val="00DD0AD9"/>
    <w:rsid w:val="00DD0BEB"/>
    <w:rsid w:val="00DD0C3F"/>
    <w:rsid w:val="00DD0CF2"/>
    <w:rsid w:val="00DD0E2A"/>
    <w:rsid w:val="00DD10CD"/>
    <w:rsid w:val="00DD113C"/>
    <w:rsid w:val="00DD12CE"/>
    <w:rsid w:val="00DD160F"/>
    <w:rsid w:val="00DD1647"/>
    <w:rsid w:val="00DD1691"/>
    <w:rsid w:val="00DD169E"/>
    <w:rsid w:val="00DD1745"/>
    <w:rsid w:val="00DD1A57"/>
    <w:rsid w:val="00DD1A79"/>
    <w:rsid w:val="00DD1CC3"/>
    <w:rsid w:val="00DD1EEE"/>
    <w:rsid w:val="00DD1EF4"/>
    <w:rsid w:val="00DD2037"/>
    <w:rsid w:val="00DD22E6"/>
    <w:rsid w:val="00DD24D3"/>
    <w:rsid w:val="00DD2609"/>
    <w:rsid w:val="00DD2817"/>
    <w:rsid w:val="00DD2EB6"/>
    <w:rsid w:val="00DD2F11"/>
    <w:rsid w:val="00DD2F1D"/>
    <w:rsid w:val="00DD31F9"/>
    <w:rsid w:val="00DD32F6"/>
    <w:rsid w:val="00DD3644"/>
    <w:rsid w:val="00DD39ED"/>
    <w:rsid w:val="00DD3CF8"/>
    <w:rsid w:val="00DD3F46"/>
    <w:rsid w:val="00DD3F92"/>
    <w:rsid w:val="00DD3FB7"/>
    <w:rsid w:val="00DD43F4"/>
    <w:rsid w:val="00DD459D"/>
    <w:rsid w:val="00DD4682"/>
    <w:rsid w:val="00DD46F1"/>
    <w:rsid w:val="00DD4989"/>
    <w:rsid w:val="00DD4B3E"/>
    <w:rsid w:val="00DD4B73"/>
    <w:rsid w:val="00DD4D85"/>
    <w:rsid w:val="00DD4D93"/>
    <w:rsid w:val="00DD4EB8"/>
    <w:rsid w:val="00DD515B"/>
    <w:rsid w:val="00DD51A2"/>
    <w:rsid w:val="00DD532E"/>
    <w:rsid w:val="00DD5523"/>
    <w:rsid w:val="00DD579E"/>
    <w:rsid w:val="00DD5A34"/>
    <w:rsid w:val="00DD5CE9"/>
    <w:rsid w:val="00DD5D18"/>
    <w:rsid w:val="00DD5E33"/>
    <w:rsid w:val="00DD5E51"/>
    <w:rsid w:val="00DD5F04"/>
    <w:rsid w:val="00DD6059"/>
    <w:rsid w:val="00DD6128"/>
    <w:rsid w:val="00DD6215"/>
    <w:rsid w:val="00DD63EE"/>
    <w:rsid w:val="00DD6574"/>
    <w:rsid w:val="00DD65B9"/>
    <w:rsid w:val="00DD6620"/>
    <w:rsid w:val="00DD6680"/>
    <w:rsid w:val="00DD668F"/>
    <w:rsid w:val="00DD66CA"/>
    <w:rsid w:val="00DD6779"/>
    <w:rsid w:val="00DD6C40"/>
    <w:rsid w:val="00DD6F37"/>
    <w:rsid w:val="00DD707E"/>
    <w:rsid w:val="00DD70C3"/>
    <w:rsid w:val="00DD761E"/>
    <w:rsid w:val="00DD76E2"/>
    <w:rsid w:val="00DD7941"/>
    <w:rsid w:val="00DD7BF1"/>
    <w:rsid w:val="00DD7E9A"/>
    <w:rsid w:val="00DD7FB1"/>
    <w:rsid w:val="00DE0225"/>
    <w:rsid w:val="00DE0418"/>
    <w:rsid w:val="00DE0538"/>
    <w:rsid w:val="00DE0677"/>
    <w:rsid w:val="00DE0681"/>
    <w:rsid w:val="00DE07A7"/>
    <w:rsid w:val="00DE096D"/>
    <w:rsid w:val="00DE0A29"/>
    <w:rsid w:val="00DE0B1F"/>
    <w:rsid w:val="00DE0BE8"/>
    <w:rsid w:val="00DE0C96"/>
    <w:rsid w:val="00DE0D08"/>
    <w:rsid w:val="00DE0DCF"/>
    <w:rsid w:val="00DE0EAA"/>
    <w:rsid w:val="00DE0F31"/>
    <w:rsid w:val="00DE1048"/>
    <w:rsid w:val="00DE173B"/>
    <w:rsid w:val="00DE1934"/>
    <w:rsid w:val="00DE1C37"/>
    <w:rsid w:val="00DE1C99"/>
    <w:rsid w:val="00DE1DF6"/>
    <w:rsid w:val="00DE2144"/>
    <w:rsid w:val="00DE24F9"/>
    <w:rsid w:val="00DE26AA"/>
    <w:rsid w:val="00DE2A34"/>
    <w:rsid w:val="00DE2A96"/>
    <w:rsid w:val="00DE3045"/>
    <w:rsid w:val="00DE304C"/>
    <w:rsid w:val="00DE329D"/>
    <w:rsid w:val="00DE3314"/>
    <w:rsid w:val="00DE374E"/>
    <w:rsid w:val="00DE3D69"/>
    <w:rsid w:val="00DE3FA6"/>
    <w:rsid w:val="00DE4010"/>
    <w:rsid w:val="00DE4100"/>
    <w:rsid w:val="00DE47E9"/>
    <w:rsid w:val="00DE4C90"/>
    <w:rsid w:val="00DE4CF6"/>
    <w:rsid w:val="00DE5170"/>
    <w:rsid w:val="00DE53D3"/>
    <w:rsid w:val="00DE54FE"/>
    <w:rsid w:val="00DE5511"/>
    <w:rsid w:val="00DE55DB"/>
    <w:rsid w:val="00DE5708"/>
    <w:rsid w:val="00DE5A78"/>
    <w:rsid w:val="00DE5E67"/>
    <w:rsid w:val="00DE610B"/>
    <w:rsid w:val="00DE61B1"/>
    <w:rsid w:val="00DE63AC"/>
    <w:rsid w:val="00DE6473"/>
    <w:rsid w:val="00DE64DA"/>
    <w:rsid w:val="00DE6730"/>
    <w:rsid w:val="00DE6795"/>
    <w:rsid w:val="00DE6942"/>
    <w:rsid w:val="00DE6C79"/>
    <w:rsid w:val="00DE6DE5"/>
    <w:rsid w:val="00DE6E24"/>
    <w:rsid w:val="00DE70FF"/>
    <w:rsid w:val="00DE7155"/>
    <w:rsid w:val="00DE7271"/>
    <w:rsid w:val="00DE7362"/>
    <w:rsid w:val="00DE766B"/>
    <w:rsid w:val="00DE7A26"/>
    <w:rsid w:val="00DE7AFD"/>
    <w:rsid w:val="00DF028D"/>
    <w:rsid w:val="00DF0658"/>
    <w:rsid w:val="00DF0977"/>
    <w:rsid w:val="00DF09C4"/>
    <w:rsid w:val="00DF0B73"/>
    <w:rsid w:val="00DF0C64"/>
    <w:rsid w:val="00DF0E33"/>
    <w:rsid w:val="00DF11A2"/>
    <w:rsid w:val="00DF1260"/>
    <w:rsid w:val="00DF13EF"/>
    <w:rsid w:val="00DF1441"/>
    <w:rsid w:val="00DF15ED"/>
    <w:rsid w:val="00DF1609"/>
    <w:rsid w:val="00DF17B8"/>
    <w:rsid w:val="00DF1E15"/>
    <w:rsid w:val="00DF1FE9"/>
    <w:rsid w:val="00DF203A"/>
    <w:rsid w:val="00DF2260"/>
    <w:rsid w:val="00DF25DF"/>
    <w:rsid w:val="00DF26EE"/>
    <w:rsid w:val="00DF270F"/>
    <w:rsid w:val="00DF27EA"/>
    <w:rsid w:val="00DF28F5"/>
    <w:rsid w:val="00DF2E05"/>
    <w:rsid w:val="00DF2E7A"/>
    <w:rsid w:val="00DF306D"/>
    <w:rsid w:val="00DF30D7"/>
    <w:rsid w:val="00DF3366"/>
    <w:rsid w:val="00DF3372"/>
    <w:rsid w:val="00DF3465"/>
    <w:rsid w:val="00DF355D"/>
    <w:rsid w:val="00DF3624"/>
    <w:rsid w:val="00DF3667"/>
    <w:rsid w:val="00DF36DA"/>
    <w:rsid w:val="00DF3AB5"/>
    <w:rsid w:val="00DF3B61"/>
    <w:rsid w:val="00DF3BDF"/>
    <w:rsid w:val="00DF3CDF"/>
    <w:rsid w:val="00DF40F2"/>
    <w:rsid w:val="00DF437A"/>
    <w:rsid w:val="00DF4423"/>
    <w:rsid w:val="00DF44DF"/>
    <w:rsid w:val="00DF48CA"/>
    <w:rsid w:val="00DF49FB"/>
    <w:rsid w:val="00DF4A96"/>
    <w:rsid w:val="00DF4CE2"/>
    <w:rsid w:val="00DF4CEE"/>
    <w:rsid w:val="00DF4E2F"/>
    <w:rsid w:val="00DF4F24"/>
    <w:rsid w:val="00DF5182"/>
    <w:rsid w:val="00DF52B5"/>
    <w:rsid w:val="00DF5341"/>
    <w:rsid w:val="00DF53C8"/>
    <w:rsid w:val="00DF53E7"/>
    <w:rsid w:val="00DF5455"/>
    <w:rsid w:val="00DF5592"/>
    <w:rsid w:val="00DF5604"/>
    <w:rsid w:val="00DF565B"/>
    <w:rsid w:val="00DF58F9"/>
    <w:rsid w:val="00DF5E78"/>
    <w:rsid w:val="00DF5F8A"/>
    <w:rsid w:val="00DF5FE4"/>
    <w:rsid w:val="00DF6036"/>
    <w:rsid w:val="00DF608E"/>
    <w:rsid w:val="00DF60D7"/>
    <w:rsid w:val="00DF60DB"/>
    <w:rsid w:val="00DF6413"/>
    <w:rsid w:val="00DF6460"/>
    <w:rsid w:val="00DF64B3"/>
    <w:rsid w:val="00DF6556"/>
    <w:rsid w:val="00DF67BA"/>
    <w:rsid w:val="00DF6B97"/>
    <w:rsid w:val="00DF6DBC"/>
    <w:rsid w:val="00DF6DF6"/>
    <w:rsid w:val="00DF6E07"/>
    <w:rsid w:val="00DF6F0F"/>
    <w:rsid w:val="00DF70A5"/>
    <w:rsid w:val="00DF7255"/>
    <w:rsid w:val="00DF73C9"/>
    <w:rsid w:val="00DF7651"/>
    <w:rsid w:val="00DF77A6"/>
    <w:rsid w:val="00DF7C83"/>
    <w:rsid w:val="00DF7E41"/>
    <w:rsid w:val="00E003EC"/>
    <w:rsid w:val="00E0044B"/>
    <w:rsid w:val="00E0066B"/>
    <w:rsid w:val="00E006F9"/>
    <w:rsid w:val="00E009A7"/>
    <w:rsid w:val="00E00A29"/>
    <w:rsid w:val="00E00D8C"/>
    <w:rsid w:val="00E01036"/>
    <w:rsid w:val="00E0115B"/>
    <w:rsid w:val="00E0117A"/>
    <w:rsid w:val="00E012BE"/>
    <w:rsid w:val="00E013B5"/>
    <w:rsid w:val="00E01538"/>
    <w:rsid w:val="00E01611"/>
    <w:rsid w:val="00E016C0"/>
    <w:rsid w:val="00E0175C"/>
    <w:rsid w:val="00E017FF"/>
    <w:rsid w:val="00E019A0"/>
    <w:rsid w:val="00E01A78"/>
    <w:rsid w:val="00E01A84"/>
    <w:rsid w:val="00E01CE9"/>
    <w:rsid w:val="00E01E08"/>
    <w:rsid w:val="00E01EC3"/>
    <w:rsid w:val="00E01F16"/>
    <w:rsid w:val="00E0213C"/>
    <w:rsid w:val="00E02274"/>
    <w:rsid w:val="00E02703"/>
    <w:rsid w:val="00E02B13"/>
    <w:rsid w:val="00E02C89"/>
    <w:rsid w:val="00E02C95"/>
    <w:rsid w:val="00E02E95"/>
    <w:rsid w:val="00E02EDF"/>
    <w:rsid w:val="00E03060"/>
    <w:rsid w:val="00E03135"/>
    <w:rsid w:val="00E032CE"/>
    <w:rsid w:val="00E033C4"/>
    <w:rsid w:val="00E033E8"/>
    <w:rsid w:val="00E03493"/>
    <w:rsid w:val="00E035B8"/>
    <w:rsid w:val="00E035C4"/>
    <w:rsid w:val="00E03696"/>
    <w:rsid w:val="00E0380F"/>
    <w:rsid w:val="00E03883"/>
    <w:rsid w:val="00E03B9C"/>
    <w:rsid w:val="00E03CAB"/>
    <w:rsid w:val="00E0400D"/>
    <w:rsid w:val="00E04113"/>
    <w:rsid w:val="00E04128"/>
    <w:rsid w:val="00E0439D"/>
    <w:rsid w:val="00E0449B"/>
    <w:rsid w:val="00E04775"/>
    <w:rsid w:val="00E04AD5"/>
    <w:rsid w:val="00E04FCE"/>
    <w:rsid w:val="00E050E5"/>
    <w:rsid w:val="00E0523E"/>
    <w:rsid w:val="00E05264"/>
    <w:rsid w:val="00E05534"/>
    <w:rsid w:val="00E055B1"/>
    <w:rsid w:val="00E0565E"/>
    <w:rsid w:val="00E057A4"/>
    <w:rsid w:val="00E0609B"/>
    <w:rsid w:val="00E06682"/>
    <w:rsid w:val="00E06745"/>
    <w:rsid w:val="00E068D5"/>
    <w:rsid w:val="00E069C2"/>
    <w:rsid w:val="00E07120"/>
    <w:rsid w:val="00E07220"/>
    <w:rsid w:val="00E073A6"/>
    <w:rsid w:val="00E074DC"/>
    <w:rsid w:val="00E0752D"/>
    <w:rsid w:val="00E075D4"/>
    <w:rsid w:val="00E077AD"/>
    <w:rsid w:val="00E0799C"/>
    <w:rsid w:val="00E07AD1"/>
    <w:rsid w:val="00E07E20"/>
    <w:rsid w:val="00E07E84"/>
    <w:rsid w:val="00E07F57"/>
    <w:rsid w:val="00E10022"/>
    <w:rsid w:val="00E10060"/>
    <w:rsid w:val="00E1017C"/>
    <w:rsid w:val="00E102C9"/>
    <w:rsid w:val="00E104AE"/>
    <w:rsid w:val="00E10760"/>
    <w:rsid w:val="00E10978"/>
    <w:rsid w:val="00E10AAA"/>
    <w:rsid w:val="00E10BA3"/>
    <w:rsid w:val="00E10D15"/>
    <w:rsid w:val="00E10E54"/>
    <w:rsid w:val="00E110F4"/>
    <w:rsid w:val="00E1132F"/>
    <w:rsid w:val="00E11AA2"/>
    <w:rsid w:val="00E11BC3"/>
    <w:rsid w:val="00E11CBC"/>
    <w:rsid w:val="00E11FA3"/>
    <w:rsid w:val="00E121D8"/>
    <w:rsid w:val="00E1232E"/>
    <w:rsid w:val="00E123CA"/>
    <w:rsid w:val="00E123CC"/>
    <w:rsid w:val="00E1241F"/>
    <w:rsid w:val="00E124FF"/>
    <w:rsid w:val="00E126D0"/>
    <w:rsid w:val="00E12802"/>
    <w:rsid w:val="00E12A68"/>
    <w:rsid w:val="00E12C00"/>
    <w:rsid w:val="00E12F85"/>
    <w:rsid w:val="00E130DC"/>
    <w:rsid w:val="00E131D9"/>
    <w:rsid w:val="00E1323A"/>
    <w:rsid w:val="00E132BA"/>
    <w:rsid w:val="00E132D0"/>
    <w:rsid w:val="00E13377"/>
    <w:rsid w:val="00E133E1"/>
    <w:rsid w:val="00E136B4"/>
    <w:rsid w:val="00E1375E"/>
    <w:rsid w:val="00E13775"/>
    <w:rsid w:val="00E13966"/>
    <w:rsid w:val="00E13BB8"/>
    <w:rsid w:val="00E13BE5"/>
    <w:rsid w:val="00E13FE6"/>
    <w:rsid w:val="00E14069"/>
    <w:rsid w:val="00E14175"/>
    <w:rsid w:val="00E14832"/>
    <w:rsid w:val="00E1488D"/>
    <w:rsid w:val="00E1498F"/>
    <w:rsid w:val="00E14A1B"/>
    <w:rsid w:val="00E14A21"/>
    <w:rsid w:val="00E14A9C"/>
    <w:rsid w:val="00E14EB2"/>
    <w:rsid w:val="00E1513D"/>
    <w:rsid w:val="00E1535F"/>
    <w:rsid w:val="00E15378"/>
    <w:rsid w:val="00E153B3"/>
    <w:rsid w:val="00E15560"/>
    <w:rsid w:val="00E157FA"/>
    <w:rsid w:val="00E1580B"/>
    <w:rsid w:val="00E15846"/>
    <w:rsid w:val="00E15E4B"/>
    <w:rsid w:val="00E161DE"/>
    <w:rsid w:val="00E16220"/>
    <w:rsid w:val="00E16493"/>
    <w:rsid w:val="00E164DE"/>
    <w:rsid w:val="00E16A97"/>
    <w:rsid w:val="00E16B6D"/>
    <w:rsid w:val="00E16D71"/>
    <w:rsid w:val="00E16DC6"/>
    <w:rsid w:val="00E16E4D"/>
    <w:rsid w:val="00E1707F"/>
    <w:rsid w:val="00E170EC"/>
    <w:rsid w:val="00E17133"/>
    <w:rsid w:val="00E17193"/>
    <w:rsid w:val="00E173C5"/>
    <w:rsid w:val="00E1756B"/>
    <w:rsid w:val="00E17630"/>
    <w:rsid w:val="00E177F7"/>
    <w:rsid w:val="00E17D46"/>
    <w:rsid w:val="00E17E04"/>
    <w:rsid w:val="00E200AA"/>
    <w:rsid w:val="00E200E5"/>
    <w:rsid w:val="00E201C8"/>
    <w:rsid w:val="00E203A1"/>
    <w:rsid w:val="00E205FB"/>
    <w:rsid w:val="00E206AE"/>
    <w:rsid w:val="00E20908"/>
    <w:rsid w:val="00E20A2F"/>
    <w:rsid w:val="00E20D66"/>
    <w:rsid w:val="00E212CE"/>
    <w:rsid w:val="00E21404"/>
    <w:rsid w:val="00E2162B"/>
    <w:rsid w:val="00E21661"/>
    <w:rsid w:val="00E2186D"/>
    <w:rsid w:val="00E219C2"/>
    <w:rsid w:val="00E219CC"/>
    <w:rsid w:val="00E21A35"/>
    <w:rsid w:val="00E21A79"/>
    <w:rsid w:val="00E21B33"/>
    <w:rsid w:val="00E21C36"/>
    <w:rsid w:val="00E21CD4"/>
    <w:rsid w:val="00E21CE2"/>
    <w:rsid w:val="00E21DB1"/>
    <w:rsid w:val="00E2201E"/>
    <w:rsid w:val="00E22091"/>
    <w:rsid w:val="00E220BA"/>
    <w:rsid w:val="00E2232F"/>
    <w:rsid w:val="00E22AFE"/>
    <w:rsid w:val="00E22B77"/>
    <w:rsid w:val="00E22C4D"/>
    <w:rsid w:val="00E22E9C"/>
    <w:rsid w:val="00E2323B"/>
    <w:rsid w:val="00E23298"/>
    <w:rsid w:val="00E23314"/>
    <w:rsid w:val="00E235CB"/>
    <w:rsid w:val="00E237D9"/>
    <w:rsid w:val="00E2394E"/>
    <w:rsid w:val="00E239E8"/>
    <w:rsid w:val="00E23A61"/>
    <w:rsid w:val="00E23E19"/>
    <w:rsid w:val="00E240C2"/>
    <w:rsid w:val="00E24828"/>
    <w:rsid w:val="00E24AE5"/>
    <w:rsid w:val="00E24C4B"/>
    <w:rsid w:val="00E24C8B"/>
    <w:rsid w:val="00E24D16"/>
    <w:rsid w:val="00E24D72"/>
    <w:rsid w:val="00E24DB8"/>
    <w:rsid w:val="00E24EFB"/>
    <w:rsid w:val="00E2501C"/>
    <w:rsid w:val="00E25223"/>
    <w:rsid w:val="00E25249"/>
    <w:rsid w:val="00E25399"/>
    <w:rsid w:val="00E25470"/>
    <w:rsid w:val="00E25482"/>
    <w:rsid w:val="00E2569C"/>
    <w:rsid w:val="00E25BEE"/>
    <w:rsid w:val="00E25C15"/>
    <w:rsid w:val="00E25D00"/>
    <w:rsid w:val="00E25E1D"/>
    <w:rsid w:val="00E25F73"/>
    <w:rsid w:val="00E26280"/>
    <w:rsid w:val="00E26509"/>
    <w:rsid w:val="00E26615"/>
    <w:rsid w:val="00E2678B"/>
    <w:rsid w:val="00E267BB"/>
    <w:rsid w:val="00E26AC7"/>
    <w:rsid w:val="00E26B97"/>
    <w:rsid w:val="00E26C55"/>
    <w:rsid w:val="00E26C98"/>
    <w:rsid w:val="00E26CCD"/>
    <w:rsid w:val="00E26DBA"/>
    <w:rsid w:val="00E26DFE"/>
    <w:rsid w:val="00E26F73"/>
    <w:rsid w:val="00E270CD"/>
    <w:rsid w:val="00E27156"/>
    <w:rsid w:val="00E271CA"/>
    <w:rsid w:val="00E2721F"/>
    <w:rsid w:val="00E2727F"/>
    <w:rsid w:val="00E273B5"/>
    <w:rsid w:val="00E2776D"/>
    <w:rsid w:val="00E277E1"/>
    <w:rsid w:val="00E279E7"/>
    <w:rsid w:val="00E279FE"/>
    <w:rsid w:val="00E27B2F"/>
    <w:rsid w:val="00E27BA9"/>
    <w:rsid w:val="00E27E8B"/>
    <w:rsid w:val="00E27E90"/>
    <w:rsid w:val="00E27F8E"/>
    <w:rsid w:val="00E30062"/>
    <w:rsid w:val="00E301F9"/>
    <w:rsid w:val="00E306CF"/>
    <w:rsid w:val="00E30AA1"/>
    <w:rsid w:val="00E30D58"/>
    <w:rsid w:val="00E30EF2"/>
    <w:rsid w:val="00E31442"/>
    <w:rsid w:val="00E31837"/>
    <w:rsid w:val="00E3195F"/>
    <w:rsid w:val="00E31991"/>
    <w:rsid w:val="00E31BC4"/>
    <w:rsid w:val="00E31C88"/>
    <w:rsid w:val="00E31EBD"/>
    <w:rsid w:val="00E31EC0"/>
    <w:rsid w:val="00E32374"/>
    <w:rsid w:val="00E3253E"/>
    <w:rsid w:val="00E32A95"/>
    <w:rsid w:val="00E32E23"/>
    <w:rsid w:val="00E32E4D"/>
    <w:rsid w:val="00E33016"/>
    <w:rsid w:val="00E33085"/>
    <w:rsid w:val="00E330D5"/>
    <w:rsid w:val="00E334D1"/>
    <w:rsid w:val="00E33544"/>
    <w:rsid w:val="00E33747"/>
    <w:rsid w:val="00E3388E"/>
    <w:rsid w:val="00E3396B"/>
    <w:rsid w:val="00E33B30"/>
    <w:rsid w:val="00E33B33"/>
    <w:rsid w:val="00E33B3F"/>
    <w:rsid w:val="00E33D7B"/>
    <w:rsid w:val="00E33DD3"/>
    <w:rsid w:val="00E33DE9"/>
    <w:rsid w:val="00E342AE"/>
    <w:rsid w:val="00E342E5"/>
    <w:rsid w:val="00E343FC"/>
    <w:rsid w:val="00E34486"/>
    <w:rsid w:val="00E345F4"/>
    <w:rsid w:val="00E3460D"/>
    <w:rsid w:val="00E346C6"/>
    <w:rsid w:val="00E34CE3"/>
    <w:rsid w:val="00E34E21"/>
    <w:rsid w:val="00E34E87"/>
    <w:rsid w:val="00E34F0B"/>
    <w:rsid w:val="00E34F30"/>
    <w:rsid w:val="00E34F3F"/>
    <w:rsid w:val="00E3501E"/>
    <w:rsid w:val="00E35409"/>
    <w:rsid w:val="00E354C5"/>
    <w:rsid w:val="00E36023"/>
    <w:rsid w:val="00E3639C"/>
    <w:rsid w:val="00E36556"/>
    <w:rsid w:val="00E366F8"/>
    <w:rsid w:val="00E36801"/>
    <w:rsid w:val="00E368F2"/>
    <w:rsid w:val="00E36B5F"/>
    <w:rsid w:val="00E36F99"/>
    <w:rsid w:val="00E3706F"/>
    <w:rsid w:val="00E371F5"/>
    <w:rsid w:val="00E37299"/>
    <w:rsid w:val="00E37327"/>
    <w:rsid w:val="00E373D4"/>
    <w:rsid w:val="00E374F5"/>
    <w:rsid w:val="00E37CB5"/>
    <w:rsid w:val="00E37D7B"/>
    <w:rsid w:val="00E37F10"/>
    <w:rsid w:val="00E401D0"/>
    <w:rsid w:val="00E40243"/>
    <w:rsid w:val="00E40360"/>
    <w:rsid w:val="00E4055D"/>
    <w:rsid w:val="00E40949"/>
    <w:rsid w:val="00E409BA"/>
    <w:rsid w:val="00E409DC"/>
    <w:rsid w:val="00E40BFF"/>
    <w:rsid w:val="00E40DB9"/>
    <w:rsid w:val="00E412FD"/>
    <w:rsid w:val="00E4137B"/>
    <w:rsid w:val="00E41620"/>
    <w:rsid w:val="00E4170B"/>
    <w:rsid w:val="00E41ADF"/>
    <w:rsid w:val="00E424D6"/>
    <w:rsid w:val="00E42958"/>
    <w:rsid w:val="00E42978"/>
    <w:rsid w:val="00E429C5"/>
    <w:rsid w:val="00E42A12"/>
    <w:rsid w:val="00E42A4E"/>
    <w:rsid w:val="00E42DFA"/>
    <w:rsid w:val="00E42F38"/>
    <w:rsid w:val="00E42FE4"/>
    <w:rsid w:val="00E43284"/>
    <w:rsid w:val="00E433A9"/>
    <w:rsid w:val="00E436CA"/>
    <w:rsid w:val="00E436E2"/>
    <w:rsid w:val="00E43764"/>
    <w:rsid w:val="00E438B4"/>
    <w:rsid w:val="00E439CD"/>
    <w:rsid w:val="00E43A82"/>
    <w:rsid w:val="00E43A9F"/>
    <w:rsid w:val="00E43C14"/>
    <w:rsid w:val="00E43CE9"/>
    <w:rsid w:val="00E43DCB"/>
    <w:rsid w:val="00E43F7C"/>
    <w:rsid w:val="00E44296"/>
    <w:rsid w:val="00E445D6"/>
    <w:rsid w:val="00E447D5"/>
    <w:rsid w:val="00E44AD3"/>
    <w:rsid w:val="00E44B1D"/>
    <w:rsid w:val="00E44B71"/>
    <w:rsid w:val="00E44DF9"/>
    <w:rsid w:val="00E450F1"/>
    <w:rsid w:val="00E45153"/>
    <w:rsid w:val="00E45459"/>
    <w:rsid w:val="00E4549F"/>
    <w:rsid w:val="00E45695"/>
    <w:rsid w:val="00E456BD"/>
    <w:rsid w:val="00E4578F"/>
    <w:rsid w:val="00E45A5E"/>
    <w:rsid w:val="00E45A71"/>
    <w:rsid w:val="00E45C5F"/>
    <w:rsid w:val="00E45EAC"/>
    <w:rsid w:val="00E4603C"/>
    <w:rsid w:val="00E4628C"/>
    <w:rsid w:val="00E46406"/>
    <w:rsid w:val="00E46697"/>
    <w:rsid w:val="00E466F8"/>
    <w:rsid w:val="00E467D4"/>
    <w:rsid w:val="00E468C5"/>
    <w:rsid w:val="00E46B41"/>
    <w:rsid w:val="00E46BD2"/>
    <w:rsid w:val="00E46C15"/>
    <w:rsid w:val="00E474A1"/>
    <w:rsid w:val="00E47BB0"/>
    <w:rsid w:val="00E47C30"/>
    <w:rsid w:val="00E47CE6"/>
    <w:rsid w:val="00E47EF7"/>
    <w:rsid w:val="00E47F96"/>
    <w:rsid w:val="00E50019"/>
    <w:rsid w:val="00E501FB"/>
    <w:rsid w:val="00E50250"/>
    <w:rsid w:val="00E502D4"/>
    <w:rsid w:val="00E503E5"/>
    <w:rsid w:val="00E504EF"/>
    <w:rsid w:val="00E5076A"/>
    <w:rsid w:val="00E50A80"/>
    <w:rsid w:val="00E50BDE"/>
    <w:rsid w:val="00E50DE5"/>
    <w:rsid w:val="00E50E45"/>
    <w:rsid w:val="00E50F7A"/>
    <w:rsid w:val="00E50F95"/>
    <w:rsid w:val="00E51101"/>
    <w:rsid w:val="00E51257"/>
    <w:rsid w:val="00E51286"/>
    <w:rsid w:val="00E512BF"/>
    <w:rsid w:val="00E51379"/>
    <w:rsid w:val="00E5178D"/>
    <w:rsid w:val="00E51796"/>
    <w:rsid w:val="00E51809"/>
    <w:rsid w:val="00E51815"/>
    <w:rsid w:val="00E519CC"/>
    <w:rsid w:val="00E51B4E"/>
    <w:rsid w:val="00E51BE9"/>
    <w:rsid w:val="00E51FAE"/>
    <w:rsid w:val="00E51FD7"/>
    <w:rsid w:val="00E5209B"/>
    <w:rsid w:val="00E52344"/>
    <w:rsid w:val="00E52634"/>
    <w:rsid w:val="00E526BF"/>
    <w:rsid w:val="00E52762"/>
    <w:rsid w:val="00E527AA"/>
    <w:rsid w:val="00E52815"/>
    <w:rsid w:val="00E528D9"/>
    <w:rsid w:val="00E529CF"/>
    <w:rsid w:val="00E52A59"/>
    <w:rsid w:val="00E52B19"/>
    <w:rsid w:val="00E52F83"/>
    <w:rsid w:val="00E5308A"/>
    <w:rsid w:val="00E5319D"/>
    <w:rsid w:val="00E53276"/>
    <w:rsid w:val="00E5348D"/>
    <w:rsid w:val="00E534AE"/>
    <w:rsid w:val="00E535FB"/>
    <w:rsid w:val="00E53877"/>
    <w:rsid w:val="00E538D0"/>
    <w:rsid w:val="00E53926"/>
    <w:rsid w:val="00E53C64"/>
    <w:rsid w:val="00E53C86"/>
    <w:rsid w:val="00E53CC7"/>
    <w:rsid w:val="00E53D6F"/>
    <w:rsid w:val="00E53DF3"/>
    <w:rsid w:val="00E53E56"/>
    <w:rsid w:val="00E53F28"/>
    <w:rsid w:val="00E54288"/>
    <w:rsid w:val="00E543EA"/>
    <w:rsid w:val="00E548BD"/>
    <w:rsid w:val="00E548DF"/>
    <w:rsid w:val="00E5492A"/>
    <w:rsid w:val="00E54AFE"/>
    <w:rsid w:val="00E54C98"/>
    <w:rsid w:val="00E54DC4"/>
    <w:rsid w:val="00E55170"/>
    <w:rsid w:val="00E551AB"/>
    <w:rsid w:val="00E55685"/>
    <w:rsid w:val="00E5591D"/>
    <w:rsid w:val="00E559C4"/>
    <w:rsid w:val="00E559E5"/>
    <w:rsid w:val="00E55DBA"/>
    <w:rsid w:val="00E55E4D"/>
    <w:rsid w:val="00E55FC6"/>
    <w:rsid w:val="00E562CE"/>
    <w:rsid w:val="00E562FE"/>
    <w:rsid w:val="00E56463"/>
    <w:rsid w:val="00E5669E"/>
    <w:rsid w:val="00E569F0"/>
    <w:rsid w:val="00E56A44"/>
    <w:rsid w:val="00E56B82"/>
    <w:rsid w:val="00E56C8B"/>
    <w:rsid w:val="00E56DD8"/>
    <w:rsid w:val="00E56EA7"/>
    <w:rsid w:val="00E56F18"/>
    <w:rsid w:val="00E572A6"/>
    <w:rsid w:val="00E57390"/>
    <w:rsid w:val="00E57475"/>
    <w:rsid w:val="00E57591"/>
    <w:rsid w:val="00E5773A"/>
    <w:rsid w:val="00E57832"/>
    <w:rsid w:val="00E57CC0"/>
    <w:rsid w:val="00E57D44"/>
    <w:rsid w:val="00E57FD7"/>
    <w:rsid w:val="00E57FE3"/>
    <w:rsid w:val="00E6028D"/>
    <w:rsid w:val="00E609B1"/>
    <w:rsid w:val="00E60F2B"/>
    <w:rsid w:val="00E61044"/>
    <w:rsid w:val="00E61069"/>
    <w:rsid w:val="00E6108C"/>
    <w:rsid w:val="00E6123C"/>
    <w:rsid w:val="00E6140E"/>
    <w:rsid w:val="00E61974"/>
    <w:rsid w:val="00E619A1"/>
    <w:rsid w:val="00E61D95"/>
    <w:rsid w:val="00E61ECF"/>
    <w:rsid w:val="00E61F15"/>
    <w:rsid w:val="00E62088"/>
    <w:rsid w:val="00E6218A"/>
    <w:rsid w:val="00E62698"/>
    <w:rsid w:val="00E628D5"/>
    <w:rsid w:val="00E629EF"/>
    <w:rsid w:val="00E62B7E"/>
    <w:rsid w:val="00E62D16"/>
    <w:rsid w:val="00E62E67"/>
    <w:rsid w:val="00E62EF8"/>
    <w:rsid w:val="00E62FB0"/>
    <w:rsid w:val="00E630DC"/>
    <w:rsid w:val="00E63309"/>
    <w:rsid w:val="00E63674"/>
    <w:rsid w:val="00E638FF"/>
    <w:rsid w:val="00E639E5"/>
    <w:rsid w:val="00E63A92"/>
    <w:rsid w:val="00E63B3A"/>
    <w:rsid w:val="00E63B86"/>
    <w:rsid w:val="00E63F0E"/>
    <w:rsid w:val="00E642C5"/>
    <w:rsid w:val="00E64421"/>
    <w:rsid w:val="00E64432"/>
    <w:rsid w:val="00E64A3E"/>
    <w:rsid w:val="00E64AC4"/>
    <w:rsid w:val="00E6503B"/>
    <w:rsid w:val="00E6531C"/>
    <w:rsid w:val="00E65645"/>
    <w:rsid w:val="00E65F42"/>
    <w:rsid w:val="00E6608B"/>
    <w:rsid w:val="00E660F9"/>
    <w:rsid w:val="00E6629A"/>
    <w:rsid w:val="00E6647B"/>
    <w:rsid w:val="00E6652F"/>
    <w:rsid w:val="00E6661F"/>
    <w:rsid w:val="00E668B3"/>
    <w:rsid w:val="00E66CA2"/>
    <w:rsid w:val="00E66FB5"/>
    <w:rsid w:val="00E67092"/>
    <w:rsid w:val="00E67193"/>
    <w:rsid w:val="00E671A4"/>
    <w:rsid w:val="00E67265"/>
    <w:rsid w:val="00E67333"/>
    <w:rsid w:val="00E67339"/>
    <w:rsid w:val="00E674A0"/>
    <w:rsid w:val="00E67515"/>
    <w:rsid w:val="00E676F3"/>
    <w:rsid w:val="00E677EC"/>
    <w:rsid w:val="00E678D3"/>
    <w:rsid w:val="00E67CFD"/>
    <w:rsid w:val="00E701C3"/>
    <w:rsid w:val="00E702B8"/>
    <w:rsid w:val="00E702C5"/>
    <w:rsid w:val="00E704D6"/>
    <w:rsid w:val="00E70AC0"/>
    <w:rsid w:val="00E70BAA"/>
    <w:rsid w:val="00E71279"/>
    <w:rsid w:val="00E71301"/>
    <w:rsid w:val="00E71343"/>
    <w:rsid w:val="00E714EF"/>
    <w:rsid w:val="00E71559"/>
    <w:rsid w:val="00E7158F"/>
    <w:rsid w:val="00E71838"/>
    <w:rsid w:val="00E71C9C"/>
    <w:rsid w:val="00E71CF6"/>
    <w:rsid w:val="00E71F87"/>
    <w:rsid w:val="00E71F8F"/>
    <w:rsid w:val="00E72112"/>
    <w:rsid w:val="00E72123"/>
    <w:rsid w:val="00E722D9"/>
    <w:rsid w:val="00E723B7"/>
    <w:rsid w:val="00E72765"/>
    <w:rsid w:val="00E7280C"/>
    <w:rsid w:val="00E72904"/>
    <w:rsid w:val="00E72E11"/>
    <w:rsid w:val="00E72E6C"/>
    <w:rsid w:val="00E72ED6"/>
    <w:rsid w:val="00E72F2A"/>
    <w:rsid w:val="00E730DD"/>
    <w:rsid w:val="00E731A0"/>
    <w:rsid w:val="00E733C8"/>
    <w:rsid w:val="00E7361C"/>
    <w:rsid w:val="00E73CF1"/>
    <w:rsid w:val="00E73F71"/>
    <w:rsid w:val="00E74038"/>
    <w:rsid w:val="00E74097"/>
    <w:rsid w:val="00E7428C"/>
    <w:rsid w:val="00E74508"/>
    <w:rsid w:val="00E74848"/>
    <w:rsid w:val="00E748F7"/>
    <w:rsid w:val="00E749B4"/>
    <w:rsid w:val="00E74A3C"/>
    <w:rsid w:val="00E7508C"/>
    <w:rsid w:val="00E7553B"/>
    <w:rsid w:val="00E75695"/>
    <w:rsid w:val="00E75775"/>
    <w:rsid w:val="00E75B75"/>
    <w:rsid w:val="00E75BBD"/>
    <w:rsid w:val="00E75BED"/>
    <w:rsid w:val="00E76002"/>
    <w:rsid w:val="00E76055"/>
    <w:rsid w:val="00E7627A"/>
    <w:rsid w:val="00E76598"/>
    <w:rsid w:val="00E7673C"/>
    <w:rsid w:val="00E76889"/>
    <w:rsid w:val="00E76D80"/>
    <w:rsid w:val="00E76DA6"/>
    <w:rsid w:val="00E76E95"/>
    <w:rsid w:val="00E77199"/>
    <w:rsid w:val="00E77246"/>
    <w:rsid w:val="00E772A1"/>
    <w:rsid w:val="00E77830"/>
    <w:rsid w:val="00E778E6"/>
    <w:rsid w:val="00E778FC"/>
    <w:rsid w:val="00E779E0"/>
    <w:rsid w:val="00E77BBD"/>
    <w:rsid w:val="00E77CDF"/>
    <w:rsid w:val="00E77D31"/>
    <w:rsid w:val="00E77DE6"/>
    <w:rsid w:val="00E80056"/>
    <w:rsid w:val="00E800AC"/>
    <w:rsid w:val="00E80263"/>
    <w:rsid w:val="00E803E4"/>
    <w:rsid w:val="00E807D8"/>
    <w:rsid w:val="00E80812"/>
    <w:rsid w:val="00E80AF8"/>
    <w:rsid w:val="00E80B9B"/>
    <w:rsid w:val="00E80BCE"/>
    <w:rsid w:val="00E80D50"/>
    <w:rsid w:val="00E80E20"/>
    <w:rsid w:val="00E81272"/>
    <w:rsid w:val="00E812FA"/>
    <w:rsid w:val="00E813DC"/>
    <w:rsid w:val="00E8159D"/>
    <w:rsid w:val="00E819E5"/>
    <w:rsid w:val="00E81C9F"/>
    <w:rsid w:val="00E81CF4"/>
    <w:rsid w:val="00E821DA"/>
    <w:rsid w:val="00E82371"/>
    <w:rsid w:val="00E824C7"/>
    <w:rsid w:val="00E8255C"/>
    <w:rsid w:val="00E8284B"/>
    <w:rsid w:val="00E82B38"/>
    <w:rsid w:val="00E82DBA"/>
    <w:rsid w:val="00E8301F"/>
    <w:rsid w:val="00E832E4"/>
    <w:rsid w:val="00E8335D"/>
    <w:rsid w:val="00E833AC"/>
    <w:rsid w:val="00E835C5"/>
    <w:rsid w:val="00E83631"/>
    <w:rsid w:val="00E83757"/>
    <w:rsid w:val="00E83B8C"/>
    <w:rsid w:val="00E83CDB"/>
    <w:rsid w:val="00E83CE1"/>
    <w:rsid w:val="00E83D9A"/>
    <w:rsid w:val="00E83F8D"/>
    <w:rsid w:val="00E84042"/>
    <w:rsid w:val="00E8437F"/>
    <w:rsid w:val="00E84470"/>
    <w:rsid w:val="00E844C6"/>
    <w:rsid w:val="00E84724"/>
    <w:rsid w:val="00E84A0E"/>
    <w:rsid w:val="00E84A9E"/>
    <w:rsid w:val="00E84AE7"/>
    <w:rsid w:val="00E84BC7"/>
    <w:rsid w:val="00E84D13"/>
    <w:rsid w:val="00E84DB7"/>
    <w:rsid w:val="00E84E16"/>
    <w:rsid w:val="00E84EDC"/>
    <w:rsid w:val="00E851FA"/>
    <w:rsid w:val="00E853DB"/>
    <w:rsid w:val="00E855D5"/>
    <w:rsid w:val="00E856FC"/>
    <w:rsid w:val="00E859FB"/>
    <w:rsid w:val="00E85BE4"/>
    <w:rsid w:val="00E85BFA"/>
    <w:rsid w:val="00E85C96"/>
    <w:rsid w:val="00E85F11"/>
    <w:rsid w:val="00E85F32"/>
    <w:rsid w:val="00E860AD"/>
    <w:rsid w:val="00E861F5"/>
    <w:rsid w:val="00E862BE"/>
    <w:rsid w:val="00E864C2"/>
    <w:rsid w:val="00E865AC"/>
    <w:rsid w:val="00E86728"/>
    <w:rsid w:val="00E8674E"/>
    <w:rsid w:val="00E86804"/>
    <w:rsid w:val="00E868E8"/>
    <w:rsid w:val="00E86F63"/>
    <w:rsid w:val="00E87090"/>
    <w:rsid w:val="00E8721E"/>
    <w:rsid w:val="00E8725B"/>
    <w:rsid w:val="00E87322"/>
    <w:rsid w:val="00E87532"/>
    <w:rsid w:val="00E8771A"/>
    <w:rsid w:val="00E878D5"/>
    <w:rsid w:val="00E879E8"/>
    <w:rsid w:val="00E87AA6"/>
    <w:rsid w:val="00E87B09"/>
    <w:rsid w:val="00E87B8B"/>
    <w:rsid w:val="00E87D7C"/>
    <w:rsid w:val="00E87E51"/>
    <w:rsid w:val="00E900D2"/>
    <w:rsid w:val="00E90235"/>
    <w:rsid w:val="00E9030B"/>
    <w:rsid w:val="00E90523"/>
    <w:rsid w:val="00E9055E"/>
    <w:rsid w:val="00E90866"/>
    <w:rsid w:val="00E90879"/>
    <w:rsid w:val="00E908AF"/>
    <w:rsid w:val="00E9094B"/>
    <w:rsid w:val="00E909CC"/>
    <w:rsid w:val="00E90C9E"/>
    <w:rsid w:val="00E90EF4"/>
    <w:rsid w:val="00E913DF"/>
    <w:rsid w:val="00E914FF"/>
    <w:rsid w:val="00E918BD"/>
    <w:rsid w:val="00E91E4F"/>
    <w:rsid w:val="00E91EA8"/>
    <w:rsid w:val="00E91FC3"/>
    <w:rsid w:val="00E923B8"/>
    <w:rsid w:val="00E924A0"/>
    <w:rsid w:val="00E925E8"/>
    <w:rsid w:val="00E9260D"/>
    <w:rsid w:val="00E92668"/>
    <w:rsid w:val="00E9294C"/>
    <w:rsid w:val="00E92C30"/>
    <w:rsid w:val="00E92E4D"/>
    <w:rsid w:val="00E93051"/>
    <w:rsid w:val="00E9315A"/>
    <w:rsid w:val="00E931AC"/>
    <w:rsid w:val="00E932E7"/>
    <w:rsid w:val="00E9348E"/>
    <w:rsid w:val="00E937CA"/>
    <w:rsid w:val="00E93A2A"/>
    <w:rsid w:val="00E93B50"/>
    <w:rsid w:val="00E93CF1"/>
    <w:rsid w:val="00E94451"/>
    <w:rsid w:val="00E945E1"/>
    <w:rsid w:val="00E946A4"/>
    <w:rsid w:val="00E9479B"/>
    <w:rsid w:val="00E947F7"/>
    <w:rsid w:val="00E94811"/>
    <w:rsid w:val="00E94880"/>
    <w:rsid w:val="00E94914"/>
    <w:rsid w:val="00E94A06"/>
    <w:rsid w:val="00E94AC0"/>
    <w:rsid w:val="00E94E99"/>
    <w:rsid w:val="00E94FBD"/>
    <w:rsid w:val="00E9509F"/>
    <w:rsid w:val="00E951F7"/>
    <w:rsid w:val="00E95207"/>
    <w:rsid w:val="00E95321"/>
    <w:rsid w:val="00E9544E"/>
    <w:rsid w:val="00E9592F"/>
    <w:rsid w:val="00E95A50"/>
    <w:rsid w:val="00E95AC4"/>
    <w:rsid w:val="00E95BA1"/>
    <w:rsid w:val="00E95C91"/>
    <w:rsid w:val="00E95D46"/>
    <w:rsid w:val="00E95E90"/>
    <w:rsid w:val="00E95EE4"/>
    <w:rsid w:val="00E9622F"/>
    <w:rsid w:val="00E96728"/>
    <w:rsid w:val="00E96891"/>
    <w:rsid w:val="00E968A7"/>
    <w:rsid w:val="00E9690C"/>
    <w:rsid w:val="00E96B67"/>
    <w:rsid w:val="00E96D08"/>
    <w:rsid w:val="00E96E0F"/>
    <w:rsid w:val="00E96F33"/>
    <w:rsid w:val="00E9715C"/>
    <w:rsid w:val="00E97480"/>
    <w:rsid w:val="00E97539"/>
    <w:rsid w:val="00E97D7D"/>
    <w:rsid w:val="00E97EE5"/>
    <w:rsid w:val="00EA0066"/>
    <w:rsid w:val="00EA03F9"/>
    <w:rsid w:val="00EA0463"/>
    <w:rsid w:val="00EA04D9"/>
    <w:rsid w:val="00EA0757"/>
    <w:rsid w:val="00EA07A8"/>
    <w:rsid w:val="00EA09EE"/>
    <w:rsid w:val="00EA0A99"/>
    <w:rsid w:val="00EA0B18"/>
    <w:rsid w:val="00EA0B86"/>
    <w:rsid w:val="00EA0BC9"/>
    <w:rsid w:val="00EA0D1C"/>
    <w:rsid w:val="00EA0D1F"/>
    <w:rsid w:val="00EA0E97"/>
    <w:rsid w:val="00EA0F64"/>
    <w:rsid w:val="00EA1300"/>
    <w:rsid w:val="00EA13BA"/>
    <w:rsid w:val="00EA154A"/>
    <w:rsid w:val="00EA15E0"/>
    <w:rsid w:val="00EA195D"/>
    <w:rsid w:val="00EA199B"/>
    <w:rsid w:val="00EA19AF"/>
    <w:rsid w:val="00EA1A9E"/>
    <w:rsid w:val="00EA1D0E"/>
    <w:rsid w:val="00EA1E97"/>
    <w:rsid w:val="00EA1EDB"/>
    <w:rsid w:val="00EA209E"/>
    <w:rsid w:val="00EA220A"/>
    <w:rsid w:val="00EA2312"/>
    <w:rsid w:val="00EA23EE"/>
    <w:rsid w:val="00EA23F7"/>
    <w:rsid w:val="00EA2812"/>
    <w:rsid w:val="00EA281A"/>
    <w:rsid w:val="00EA289C"/>
    <w:rsid w:val="00EA2B7C"/>
    <w:rsid w:val="00EA2BBD"/>
    <w:rsid w:val="00EA2C7E"/>
    <w:rsid w:val="00EA32FC"/>
    <w:rsid w:val="00EA3451"/>
    <w:rsid w:val="00EA34EC"/>
    <w:rsid w:val="00EA3B18"/>
    <w:rsid w:val="00EA3DFB"/>
    <w:rsid w:val="00EA3F34"/>
    <w:rsid w:val="00EA3F3B"/>
    <w:rsid w:val="00EA4109"/>
    <w:rsid w:val="00EA44EF"/>
    <w:rsid w:val="00EA453D"/>
    <w:rsid w:val="00EA47D9"/>
    <w:rsid w:val="00EA488F"/>
    <w:rsid w:val="00EA4945"/>
    <w:rsid w:val="00EA4B4C"/>
    <w:rsid w:val="00EA4C74"/>
    <w:rsid w:val="00EA4CC9"/>
    <w:rsid w:val="00EA4F49"/>
    <w:rsid w:val="00EA4F55"/>
    <w:rsid w:val="00EA50DA"/>
    <w:rsid w:val="00EA510E"/>
    <w:rsid w:val="00EA517A"/>
    <w:rsid w:val="00EA53E8"/>
    <w:rsid w:val="00EA54C5"/>
    <w:rsid w:val="00EA557A"/>
    <w:rsid w:val="00EA5622"/>
    <w:rsid w:val="00EA57F6"/>
    <w:rsid w:val="00EA5942"/>
    <w:rsid w:val="00EA5CFA"/>
    <w:rsid w:val="00EA5FCE"/>
    <w:rsid w:val="00EA628F"/>
    <w:rsid w:val="00EA636A"/>
    <w:rsid w:val="00EA646E"/>
    <w:rsid w:val="00EA650A"/>
    <w:rsid w:val="00EA6510"/>
    <w:rsid w:val="00EA6E8C"/>
    <w:rsid w:val="00EA6EBA"/>
    <w:rsid w:val="00EA6FA7"/>
    <w:rsid w:val="00EA71B5"/>
    <w:rsid w:val="00EA76DF"/>
    <w:rsid w:val="00EA7CE1"/>
    <w:rsid w:val="00EA7D60"/>
    <w:rsid w:val="00EA7E25"/>
    <w:rsid w:val="00EA7EE1"/>
    <w:rsid w:val="00EB00D5"/>
    <w:rsid w:val="00EB0217"/>
    <w:rsid w:val="00EB02E5"/>
    <w:rsid w:val="00EB04DC"/>
    <w:rsid w:val="00EB0629"/>
    <w:rsid w:val="00EB062B"/>
    <w:rsid w:val="00EB0791"/>
    <w:rsid w:val="00EB07AC"/>
    <w:rsid w:val="00EB08E6"/>
    <w:rsid w:val="00EB0BC5"/>
    <w:rsid w:val="00EB0E74"/>
    <w:rsid w:val="00EB0FA7"/>
    <w:rsid w:val="00EB13D8"/>
    <w:rsid w:val="00EB1531"/>
    <w:rsid w:val="00EB1772"/>
    <w:rsid w:val="00EB17A3"/>
    <w:rsid w:val="00EB191D"/>
    <w:rsid w:val="00EB1A95"/>
    <w:rsid w:val="00EB1D8A"/>
    <w:rsid w:val="00EB1E15"/>
    <w:rsid w:val="00EB1FF1"/>
    <w:rsid w:val="00EB216E"/>
    <w:rsid w:val="00EB2298"/>
    <w:rsid w:val="00EB2656"/>
    <w:rsid w:val="00EB2983"/>
    <w:rsid w:val="00EB2CBA"/>
    <w:rsid w:val="00EB2E04"/>
    <w:rsid w:val="00EB2EBF"/>
    <w:rsid w:val="00EB2F09"/>
    <w:rsid w:val="00EB30FA"/>
    <w:rsid w:val="00EB31C3"/>
    <w:rsid w:val="00EB32B9"/>
    <w:rsid w:val="00EB347D"/>
    <w:rsid w:val="00EB3692"/>
    <w:rsid w:val="00EB36D1"/>
    <w:rsid w:val="00EB38FE"/>
    <w:rsid w:val="00EB3A06"/>
    <w:rsid w:val="00EB3C41"/>
    <w:rsid w:val="00EB3C8B"/>
    <w:rsid w:val="00EB3E0F"/>
    <w:rsid w:val="00EB3E62"/>
    <w:rsid w:val="00EB3EF1"/>
    <w:rsid w:val="00EB3F57"/>
    <w:rsid w:val="00EB4010"/>
    <w:rsid w:val="00EB40D1"/>
    <w:rsid w:val="00EB425B"/>
    <w:rsid w:val="00EB44C2"/>
    <w:rsid w:val="00EB45E7"/>
    <w:rsid w:val="00EB496C"/>
    <w:rsid w:val="00EB49A9"/>
    <w:rsid w:val="00EB4B95"/>
    <w:rsid w:val="00EB4C13"/>
    <w:rsid w:val="00EB4DBA"/>
    <w:rsid w:val="00EB4DCD"/>
    <w:rsid w:val="00EB51DA"/>
    <w:rsid w:val="00EB5239"/>
    <w:rsid w:val="00EB54F6"/>
    <w:rsid w:val="00EB5937"/>
    <w:rsid w:val="00EB5CE1"/>
    <w:rsid w:val="00EB5CE5"/>
    <w:rsid w:val="00EB6045"/>
    <w:rsid w:val="00EB60B7"/>
    <w:rsid w:val="00EB6246"/>
    <w:rsid w:val="00EB62A7"/>
    <w:rsid w:val="00EB62BB"/>
    <w:rsid w:val="00EB69E1"/>
    <w:rsid w:val="00EB6AD8"/>
    <w:rsid w:val="00EB6B28"/>
    <w:rsid w:val="00EB6B34"/>
    <w:rsid w:val="00EB6DCB"/>
    <w:rsid w:val="00EB736A"/>
    <w:rsid w:val="00EB75AB"/>
    <w:rsid w:val="00EB78B3"/>
    <w:rsid w:val="00EB7A41"/>
    <w:rsid w:val="00EB7A82"/>
    <w:rsid w:val="00EB7A8A"/>
    <w:rsid w:val="00EB7E59"/>
    <w:rsid w:val="00EC008C"/>
    <w:rsid w:val="00EC0164"/>
    <w:rsid w:val="00EC0476"/>
    <w:rsid w:val="00EC051A"/>
    <w:rsid w:val="00EC0669"/>
    <w:rsid w:val="00EC072E"/>
    <w:rsid w:val="00EC075F"/>
    <w:rsid w:val="00EC097D"/>
    <w:rsid w:val="00EC0BD7"/>
    <w:rsid w:val="00EC0BE8"/>
    <w:rsid w:val="00EC0C98"/>
    <w:rsid w:val="00EC0D40"/>
    <w:rsid w:val="00EC0DDD"/>
    <w:rsid w:val="00EC0F5E"/>
    <w:rsid w:val="00EC0F8F"/>
    <w:rsid w:val="00EC102C"/>
    <w:rsid w:val="00EC124B"/>
    <w:rsid w:val="00EC13DB"/>
    <w:rsid w:val="00EC1523"/>
    <w:rsid w:val="00EC15EB"/>
    <w:rsid w:val="00EC1851"/>
    <w:rsid w:val="00EC1AAF"/>
    <w:rsid w:val="00EC1CFC"/>
    <w:rsid w:val="00EC1FE7"/>
    <w:rsid w:val="00EC2031"/>
    <w:rsid w:val="00EC2066"/>
    <w:rsid w:val="00EC2085"/>
    <w:rsid w:val="00EC213C"/>
    <w:rsid w:val="00EC26CA"/>
    <w:rsid w:val="00EC27B8"/>
    <w:rsid w:val="00EC2976"/>
    <w:rsid w:val="00EC29F0"/>
    <w:rsid w:val="00EC2A69"/>
    <w:rsid w:val="00EC2BA1"/>
    <w:rsid w:val="00EC2E31"/>
    <w:rsid w:val="00EC30AA"/>
    <w:rsid w:val="00EC313F"/>
    <w:rsid w:val="00EC346D"/>
    <w:rsid w:val="00EC34EA"/>
    <w:rsid w:val="00EC372B"/>
    <w:rsid w:val="00EC3770"/>
    <w:rsid w:val="00EC393E"/>
    <w:rsid w:val="00EC3A91"/>
    <w:rsid w:val="00EC3E3F"/>
    <w:rsid w:val="00EC3FCE"/>
    <w:rsid w:val="00EC40D9"/>
    <w:rsid w:val="00EC4246"/>
    <w:rsid w:val="00EC44C5"/>
    <w:rsid w:val="00EC459A"/>
    <w:rsid w:val="00EC480C"/>
    <w:rsid w:val="00EC4965"/>
    <w:rsid w:val="00EC4CB5"/>
    <w:rsid w:val="00EC4CBC"/>
    <w:rsid w:val="00EC4F99"/>
    <w:rsid w:val="00EC534C"/>
    <w:rsid w:val="00EC575F"/>
    <w:rsid w:val="00EC58E0"/>
    <w:rsid w:val="00EC5A17"/>
    <w:rsid w:val="00EC5A65"/>
    <w:rsid w:val="00EC6011"/>
    <w:rsid w:val="00EC634B"/>
    <w:rsid w:val="00EC636F"/>
    <w:rsid w:val="00EC6470"/>
    <w:rsid w:val="00EC6945"/>
    <w:rsid w:val="00EC6DC9"/>
    <w:rsid w:val="00EC7061"/>
    <w:rsid w:val="00EC77D0"/>
    <w:rsid w:val="00EC797C"/>
    <w:rsid w:val="00EC7B6D"/>
    <w:rsid w:val="00EC7DAB"/>
    <w:rsid w:val="00EC7F9A"/>
    <w:rsid w:val="00ED00D0"/>
    <w:rsid w:val="00ED0396"/>
    <w:rsid w:val="00ED04AD"/>
    <w:rsid w:val="00ED0911"/>
    <w:rsid w:val="00ED09A6"/>
    <w:rsid w:val="00ED09B7"/>
    <w:rsid w:val="00ED09F5"/>
    <w:rsid w:val="00ED0A39"/>
    <w:rsid w:val="00ED1003"/>
    <w:rsid w:val="00ED1008"/>
    <w:rsid w:val="00ED106B"/>
    <w:rsid w:val="00ED10EE"/>
    <w:rsid w:val="00ED145B"/>
    <w:rsid w:val="00ED150A"/>
    <w:rsid w:val="00ED175A"/>
    <w:rsid w:val="00ED187B"/>
    <w:rsid w:val="00ED1A69"/>
    <w:rsid w:val="00ED1E77"/>
    <w:rsid w:val="00ED1F27"/>
    <w:rsid w:val="00ED21FE"/>
    <w:rsid w:val="00ED239C"/>
    <w:rsid w:val="00ED27B6"/>
    <w:rsid w:val="00ED2866"/>
    <w:rsid w:val="00ED295F"/>
    <w:rsid w:val="00ED2C85"/>
    <w:rsid w:val="00ED2E86"/>
    <w:rsid w:val="00ED302C"/>
    <w:rsid w:val="00ED304B"/>
    <w:rsid w:val="00ED3054"/>
    <w:rsid w:val="00ED3321"/>
    <w:rsid w:val="00ED33E9"/>
    <w:rsid w:val="00ED3434"/>
    <w:rsid w:val="00ED35A6"/>
    <w:rsid w:val="00ED3921"/>
    <w:rsid w:val="00ED3A69"/>
    <w:rsid w:val="00ED3E2F"/>
    <w:rsid w:val="00ED3FB8"/>
    <w:rsid w:val="00ED43ED"/>
    <w:rsid w:val="00ED443E"/>
    <w:rsid w:val="00ED4645"/>
    <w:rsid w:val="00ED485D"/>
    <w:rsid w:val="00ED4897"/>
    <w:rsid w:val="00ED4979"/>
    <w:rsid w:val="00ED4AEA"/>
    <w:rsid w:val="00ED4B76"/>
    <w:rsid w:val="00ED4F86"/>
    <w:rsid w:val="00ED5195"/>
    <w:rsid w:val="00ED52E7"/>
    <w:rsid w:val="00ED543C"/>
    <w:rsid w:val="00ED56A1"/>
    <w:rsid w:val="00ED58AF"/>
    <w:rsid w:val="00ED5A3E"/>
    <w:rsid w:val="00ED5B0A"/>
    <w:rsid w:val="00ED5B78"/>
    <w:rsid w:val="00ED5D6C"/>
    <w:rsid w:val="00ED5E63"/>
    <w:rsid w:val="00ED5ED4"/>
    <w:rsid w:val="00ED5FE7"/>
    <w:rsid w:val="00ED6133"/>
    <w:rsid w:val="00ED66C3"/>
    <w:rsid w:val="00ED672A"/>
    <w:rsid w:val="00ED67F8"/>
    <w:rsid w:val="00ED6818"/>
    <w:rsid w:val="00ED6CEA"/>
    <w:rsid w:val="00ED6E9D"/>
    <w:rsid w:val="00ED7127"/>
    <w:rsid w:val="00ED729D"/>
    <w:rsid w:val="00ED7337"/>
    <w:rsid w:val="00ED7694"/>
    <w:rsid w:val="00ED776A"/>
    <w:rsid w:val="00ED77B1"/>
    <w:rsid w:val="00ED78D0"/>
    <w:rsid w:val="00ED796D"/>
    <w:rsid w:val="00ED79D8"/>
    <w:rsid w:val="00ED7AA0"/>
    <w:rsid w:val="00ED7CB2"/>
    <w:rsid w:val="00ED7F40"/>
    <w:rsid w:val="00EE07C7"/>
    <w:rsid w:val="00EE0E46"/>
    <w:rsid w:val="00EE0E66"/>
    <w:rsid w:val="00EE0EE0"/>
    <w:rsid w:val="00EE0FE4"/>
    <w:rsid w:val="00EE1387"/>
    <w:rsid w:val="00EE140D"/>
    <w:rsid w:val="00EE150F"/>
    <w:rsid w:val="00EE1948"/>
    <w:rsid w:val="00EE1C59"/>
    <w:rsid w:val="00EE1D01"/>
    <w:rsid w:val="00EE1E12"/>
    <w:rsid w:val="00EE219A"/>
    <w:rsid w:val="00EE25E9"/>
    <w:rsid w:val="00EE272C"/>
    <w:rsid w:val="00EE2851"/>
    <w:rsid w:val="00EE2901"/>
    <w:rsid w:val="00EE2A5C"/>
    <w:rsid w:val="00EE2D97"/>
    <w:rsid w:val="00EE2DB6"/>
    <w:rsid w:val="00EE2F42"/>
    <w:rsid w:val="00EE2FDC"/>
    <w:rsid w:val="00EE3061"/>
    <w:rsid w:val="00EE3544"/>
    <w:rsid w:val="00EE3788"/>
    <w:rsid w:val="00EE38AA"/>
    <w:rsid w:val="00EE3FAF"/>
    <w:rsid w:val="00EE439B"/>
    <w:rsid w:val="00EE44D7"/>
    <w:rsid w:val="00EE44DE"/>
    <w:rsid w:val="00EE45F6"/>
    <w:rsid w:val="00EE4613"/>
    <w:rsid w:val="00EE4883"/>
    <w:rsid w:val="00EE48DA"/>
    <w:rsid w:val="00EE4C04"/>
    <w:rsid w:val="00EE5019"/>
    <w:rsid w:val="00EE514D"/>
    <w:rsid w:val="00EE52B2"/>
    <w:rsid w:val="00EE53E2"/>
    <w:rsid w:val="00EE5677"/>
    <w:rsid w:val="00EE593F"/>
    <w:rsid w:val="00EE5A6A"/>
    <w:rsid w:val="00EE5AFB"/>
    <w:rsid w:val="00EE5B0E"/>
    <w:rsid w:val="00EE5B23"/>
    <w:rsid w:val="00EE5B8C"/>
    <w:rsid w:val="00EE5D8A"/>
    <w:rsid w:val="00EE5F76"/>
    <w:rsid w:val="00EE6210"/>
    <w:rsid w:val="00EE65FF"/>
    <w:rsid w:val="00EE675A"/>
    <w:rsid w:val="00EE676F"/>
    <w:rsid w:val="00EE6DF8"/>
    <w:rsid w:val="00EE700E"/>
    <w:rsid w:val="00EE7526"/>
    <w:rsid w:val="00EE756C"/>
    <w:rsid w:val="00EE75DB"/>
    <w:rsid w:val="00EE7AEF"/>
    <w:rsid w:val="00EE7B42"/>
    <w:rsid w:val="00EE7EB2"/>
    <w:rsid w:val="00EE7EC2"/>
    <w:rsid w:val="00EE7ECF"/>
    <w:rsid w:val="00EE7F2F"/>
    <w:rsid w:val="00EF01FA"/>
    <w:rsid w:val="00EF04A4"/>
    <w:rsid w:val="00EF0A7B"/>
    <w:rsid w:val="00EF0A99"/>
    <w:rsid w:val="00EF0CBB"/>
    <w:rsid w:val="00EF10F9"/>
    <w:rsid w:val="00EF11E0"/>
    <w:rsid w:val="00EF1641"/>
    <w:rsid w:val="00EF1986"/>
    <w:rsid w:val="00EF19AB"/>
    <w:rsid w:val="00EF1D2E"/>
    <w:rsid w:val="00EF1DF5"/>
    <w:rsid w:val="00EF20C3"/>
    <w:rsid w:val="00EF235C"/>
    <w:rsid w:val="00EF241C"/>
    <w:rsid w:val="00EF2424"/>
    <w:rsid w:val="00EF2705"/>
    <w:rsid w:val="00EF289F"/>
    <w:rsid w:val="00EF2B6B"/>
    <w:rsid w:val="00EF2C80"/>
    <w:rsid w:val="00EF2D09"/>
    <w:rsid w:val="00EF2D99"/>
    <w:rsid w:val="00EF2E16"/>
    <w:rsid w:val="00EF2E62"/>
    <w:rsid w:val="00EF2F03"/>
    <w:rsid w:val="00EF2F3E"/>
    <w:rsid w:val="00EF30AE"/>
    <w:rsid w:val="00EF30E3"/>
    <w:rsid w:val="00EF3146"/>
    <w:rsid w:val="00EF333B"/>
    <w:rsid w:val="00EF338B"/>
    <w:rsid w:val="00EF3613"/>
    <w:rsid w:val="00EF3B90"/>
    <w:rsid w:val="00EF3DB4"/>
    <w:rsid w:val="00EF3ED1"/>
    <w:rsid w:val="00EF3FCB"/>
    <w:rsid w:val="00EF3FF5"/>
    <w:rsid w:val="00EF40A6"/>
    <w:rsid w:val="00EF4388"/>
    <w:rsid w:val="00EF44C9"/>
    <w:rsid w:val="00EF463C"/>
    <w:rsid w:val="00EF485F"/>
    <w:rsid w:val="00EF49D0"/>
    <w:rsid w:val="00EF49F4"/>
    <w:rsid w:val="00EF4A63"/>
    <w:rsid w:val="00EF5298"/>
    <w:rsid w:val="00EF561D"/>
    <w:rsid w:val="00EF5691"/>
    <w:rsid w:val="00EF56E5"/>
    <w:rsid w:val="00EF57E2"/>
    <w:rsid w:val="00EF587E"/>
    <w:rsid w:val="00EF5A55"/>
    <w:rsid w:val="00EF5C8D"/>
    <w:rsid w:val="00EF5CA3"/>
    <w:rsid w:val="00EF5CE0"/>
    <w:rsid w:val="00EF6443"/>
    <w:rsid w:val="00EF673A"/>
    <w:rsid w:val="00EF68EA"/>
    <w:rsid w:val="00EF6A40"/>
    <w:rsid w:val="00EF6C9F"/>
    <w:rsid w:val="00EF6DB7"/>
    <w:rsid w:val="00EF6E6E"/>
    <w:rsid w:val="00EF6F06"/>
    <w:rsid w:val="00EF727D"/>
    <w:rsid w:val="00EF746B"/>
    <w:rsid w:val="00EF74E9"/>
    <w:rsid w:val="00EF7554"/>
    <w:rsid w:val="00EF755B"/>
    <w:rsid w:val="00EF75EE"/>
    <w:rsid w:val="00EF7859"/>
    <w:rsid w:val="00EF7988"/>
    <w:rsid w:val="00EF7994"/>
    <w:rsid w:val="00EF7AC3"/>
    <w:rsid w:val="00EF7B2D"/>
    <w:rsid w:val="00EF7C5A"/>
    <w:rsid w:val="00EF7D23"/>
    <w:rsid w:val="00F00034"/>
    <w:rsid w:val="00F0009F"/>
    <w:rsid w:val="00F000E9"/>
    <w:rsid w:val="00F00145"/>
    <w:rsid w:val="00F00488"/>
    <w:rsid w:val="00F004BD"/>
    <w:rsid w:val="00F0077D"/>
    <w:rsid w:val="00F007F0"/>
    <w:rsid w:val="00F00B31"/>
    <w:rsid w:val="00F00C73"/>
    <w:rsid w:val="00F00CB1"/>
    <w:rsid w:val="00F00DFE"/>
    <w:rsid w:val="00F00F14"/>
    <w:rsid w:val="00F0115C"/>
    <w:rsid w:val="00F011F5"/>
    <w:rsid w:val="00F01303"/>
    <w:rsid w:val="00F013F1"/>
    <w:rsid w:val="00F014FE"/>
    <w:rsid w:val="00F01585"/>
    <w:rsid w:val="00F015F4"/>
    <w:rsid w:val="00F01616"/>
    <w:rsid w:val="00F0177E"/>
    <w:rsid w:val="00F017B6"/>
    <w:rsid w:val="00F01884"/>
    <w:rsid w:val="00F019AE"/>
    <w:rsid w:val="00F01C2E"/>
    <w:rsid w:val="00F01C3C"/>
    <w:rsid w:val="00F01DA3"/>
    <w:rsid w:val="00F020FF"/>
    <w:rsid w:val="00F02197"/>
    <w:rsid w:val="00F02212"/>
    <w:rsid w:val="00F022AC"/>
    <w:rsid w:val="00F022DE"/>
    <w:rsid w:val="00F0241E"/>
    <w:rsid w:val="00F0271D"/>
    <w:rsid w:val="00F02A0F"/>
    <w:rsid w:val="00F02A24"/>
    <w:rsid w:val="00F02B60"/>
    <w:rsid w:val="00F02BC8"/>
    <w:rsid w:val="00F02CF0"/>
    <w:rsid w:val="00F03016"/>
    <w:rsid w:val="00F031C8"/>
    <w:rsid w:val="00F03327"/>
    <w:rsid w:val="00F0345A"/>
    <w:rsid w:val="00F03655"/>
    <w:rsid w:val="00F036EB"/>
    <w:rsid w:val="00F03AA7"/>
    <w:rsid w:val="00F03E3E"/>
    <w:rsid w:val="00F040FF"/>
    <w:rsid w:val="00F04328"/>
    <w:rsid w:val="00F043FE"/>
    <w:rsid w:val="00F04BD3"/>
    <w:rsid w:val="00F04C12"/>
    <w:rsid w:val="00F04F01"/>
    <w:rsid w:val="00F04F0F"/>
    <w:rsid w:val="00F04F2F"/>
    <w:rsid w:val="00F050B9"/>
    <w:rsid w:val="00F05315"/>
    <w:rsid w:val="00F05339"/>
    <w:rsid w:val="00F05420"/>
    <w:rsid w:val="00F05542"/>
    <w:rsid w:val="00F055AA"/>
    <w:rsid w:val="00F05997"/>
    <w:rsid w:val="00F05A14"/>
    <w:rsid w:val="00F05AAF"/>
    <w:rsid w:val="00F05F0F"/>
    <w:rsid w:val="00F05F77"/>
    <w:rsid w:val="00F060E4"/>
    <w:rsid w:val="00F0613E"/>
    <w:rsid w:val="00F06637"/>
    <w:rsid w:val="00F069D8"/>
    <w:rsid w:val="00F06AAD"/>
    <w:rsid w:val="00F06ABD"/>
    <w:rsid w:val="00F07355"/>
    <w:rsid w:val="00F073FA"/>
    <w:rsid w:val="00F074C4"/>
    <w:rsid w:val="00F074EA"/>
    <w:rsid w:val="00F077B5"/>
    <w:rsid w:val="00F07C32"/>
    <w:rsid w:val="00F07F4F"/>
    <w:rsid w:val="00F10146"/>
    <w:rsid w:val="00F104B0"/>
    <w:rsid w:val="00F10587"/>
    <w:rsid w:val="00F1099C"/>
    <w:rsid w:val="00F109B7"/>
    <w:rsid w:val="00F10A06"/>
    <w:rsid w:val="00F10B80"/>
    <w:rsid w:val="00F10B86"/>
    <w:rsid w:val="00F10C1D"/>
    <w:rsid w:val="00F10E7E"/>
    <w:rsid w:val="00F10F33"/>
    <w:rsid w:val="00F11066"/>
    <w:rsid w:val="00F111A1"/>
    <w:rsid w:val="00F1127B"/>
    <w:rsid w:val="00F112B2"/>
    <w:rsid w:val="00F11585"/>
    <w:rsid w:val="00F115DD"/>
    <w:rsid w:val="00F11713"/>
    <w:rsid w:val="00F11877"/>
    <w:rsid w:val="00F118EA"/>
    <w:rsid w:val="00F11968"/>
    <w:rsid w:val="00F11A5D"/>
    <w:rsid w:val="00F11E1E"/>
    <w:rsid w:val="00F1205B"/>
    <w:rsid w:val="00F12064"/>
    <w:rsid w:val="00F1240D"/>
    <w:rsid w:val="00F1242F"/>
    <w:rsid w:val="00F12483"/>
    <w:rsid w:val="00F12769"/>
    <w:rsid w:val="00F12A77"/>
    <w:rsid w:val="00F13214"/>
    <w:rsid w:val="00F132AD"/>
    <w:rsid w:val="00F133F4"/>
    <w:rsid w:val="00F13522"/>
    <w:rsid w:val="00F1368E"/>
    <w:rsid w:val="00F136AC"/>
    <w:rsid w:val="00F13C42"/>
    <w:rsid w:val="00F13D83"/>
    <w:rsid w:val="00F13E54"/>
    <w:rsid w:val="00F13F6F"/>
    <w:rsid w:val="00F140B6"/>
    <w:rsid w:val="00F14144"/>
    <w:rsid w:val="00F1441E"/>
    <w:rsid w:val="00F14554"/>
    <w:rsid w:val="00F14598"/>
    <w:rsid w:val="00F145F5"/>
    <w:rsid w:val="00F1461A"/>
    <w:rsid w:val="00F14782"/>
    <w:rsid w:val="00F14830"/>
    <w:rsid w:val="00F14AE9"/>
    <w:rsid w:val="00F14B9F"/>
    <w:rsid w:val="00F14BD8"/>
    <w:rsid w:val="00F14C6C"/>
    <w:rsid w:val="00F15176"/>
    <w:rsid w:val="00F152F8"/>
    <w:rsid w:val="00F15317"/>
    <w:rsid w:val="00F15638"/>
    <w:rsid w:val="00F1575B"/>
    <w:rsid w:val="00F15874"/>
    <w:rsid w:val="00F15A3D"/>
    <w:rsid w:val="00F15D72"/>
    <w:rsid w:val="00F15D87"/>
    <w:rsid w:val="00F15DB5"/>
    <w:rsid w:val="00F15EA9"/>
    <w:rsid w:val="00F160E7"/>
    <w:rsid w:val="00F161F7"/>
    <w:rsid w:val="00F162BF"/>
    <w:rsid w:val="00F1641E"/>
    <w:rsid w:val="00F1650E"/>
    <w:rsid w:val="00F167B2"/>
    <w:rsid w:val="00F16800"/>
    <w:rsid w:val="00F16B51"/>
    <w:rsid w:val="00F16B92"/>
    <w:rsid w:val="00F16C2C"/>
    <w:rsid w:val="00F16DD6"/>
    <w:rsid w:val="00F16E7C"/>
    <w:rsid w:val="00F16FE3"/>
    <w:rsid w:val="00F17134"/>
    <w:rsid w:val="00F17161"/>
    <w:rsid w:val="00F17192"/>
    <w:rsid w:val="00F1733D"/>
    <w:rsid w:val="00F17397"/>
    <w:rsid w:val="00F17778"/>
    <w:rsid w:val="00F17BB8"/>
    <w:rsid w:val="00F17C11"/>
    <w:rsid w:val="00F17D5F"/>
    <w:rsid w:val="00F17DE9"/>
    <w:rsid w:val="00F20006"/>
    <w:rsid w:val="00F200BF"/>
    <w:rsid w:val="00F202F8"/>
    <w:rsid w:val="00F204F9"/>
    <w:rsid w:val="00F2052F"/>
    <w:rsid w:val="00F20762"/>
    <w:rsid w:val="00F20796"/>
    <w:rsid w:val="00F207A0"/>
    <w:rsid w:val="00F208C6"/>
    <w:rsid w:val="00F2094E"/>
    <w:rsid w:val="00F20AB4"/>
    <w:rsid w:val="00F20E5A"/>
    <w:rsid w:val="00F20E95"/>
    <w:rsid w:val="00F20F9B"/>
    <w:rsid w:val="00F210C4"/>
    <w:rsid w:val="00F2138C"/>
    <w:rsid w:val="00F217A1"/>
    <w:rsid w:val="00F21D24"/>
    <w:rsid w:val="00F21E81"/>
    <w:rsid w:val="00F220E2"/>
    <w:rsid w:val="00F2214B"/>
    <w:rsid w:val="00F222C0"/>
    <w:rsid w:val="00F2264A"/>
    <w:rsid w:val="00F226BF"/>
    <w:rsid w:val="00F22AA9"/>
    <w:rsid w:val="00F22B30"/>
    <w:rsid w:val="00F22F38"/>
    <w:rsid w:val="00F23016"/>
    <w:rsid w:val="00F233EE"/>
    <w:rsid w:val="00F235CF"/>
    <w:rsid w:val="00F23A3C"/>
    <w:rsid w:val="00F23BE8"/>
    <w:rsid w:val="00F23C1B"/>
    <w:rsid w:val="00F23FB8"/>
    <w:rsid w:val="00F244AA"/>
    <w:rsid w:val="00F24610"/>
    <w:rsid w:val="00F2466F"/>
    <w:rsid w:val="00F248C6"/>
    <w:rsid w:val="00F2497C"/>
    <w:rsid w:val="00F249B1"/>
    <w:rsid w:val="00F24C4C"/>
    <w:rsid w:val="00F24CEC"/>
    <w:rsid w:val="00F24DF0"/>
    <w:rsid w:val="00F24EF7"/>
    <w:rsid w:val="00F25038"/>
    <w:rsid w:val="00F25867"/>
    <w:rsid w:val="00F25ADC"/>
    <w:rsid w:val="00F25E3B"/>
    <w:rsid w:val="00F25F78"/>
    <w:rsid w:val="00F263C7"/>
    <w:rsid w:val="00F2665B"/>
    <w:rsid w:val="00F2690C"/>
    <w:rsid w:val="00F26931"/>
    <w:rsid w:val="00F26962"/>
    <w:rsid w:val="00F26AD2"/>
    <w:rsid w:val="00F27109"/>
    <w:rsid w:val="00F271BB"/>
    <w:rsid w:val="00F272F0"/>
    <w:rsid w:val="00F27835"/>
    <w:rsid w:val="00F27891"/>
    <w:rsid w:val="00F27B1C"/>
    <w:rsid w:val="00F27B2D"/>
    <w:rsid w:val="00F27CD1"/>
    <w:rsid w:val="00F27F38"/>
    <w:rsid w:val="00F30080"/>
    <w:rsid w:val="00F30225"/>
    <w:rsid w:val="00F303DF"/>
    <w:rsid w:val="00F305B2"/>
    <w:rsid w:val="00F306BE"/>
    <w:rsid w:val="00F30BCD"/>
    <w:rsid w:val="00F310FA"/>
    <w:rsid w:val="00F3111B"/>
    <w:rsid w:val="00F3120A"/>
    <w:rsid w:val="00F314AB"/>
    <w:rsid w:val="00F31563"/>
    <w:rsid w:val="00F31B1F"/>
    <w:rsid w:val="00F31C34"/>
    <w:rsid w:val="00F31D3F"/>
    <w:rsid w:val="00F3213F"/>
    <w:rsid w:val="00F3218F"/>
    <w:rsid w:val="00F32392"/>
    <w:rsid w:val="00F32503"/>
    <w:rsid w:val="00F32671"/>
    <w:rsid w:val="00F3267B"/>
    <w:rsid w:val="00F32702"/>
    <w:rsid w:val="00F3273F"/>
    <w:rsid w:val="00F32852"/>
    <w:rsid w:val="00F328E0"/>
    <w:rsid w:val="00F32A64"/>
    <w:rsid w:val="00F32AA3"/>
    <w:rsid w:val="00F32C04"/>
    <w:rsid w:val="00F336E7"/>
    <w:rsid w:val="00F33942"/>
    <w:rsid w:val="00F33A22"/>
    <w:rsid w:val="00F33E66"/>
    <w:rsid w:val="00F3403E"/>
    <w:rsid w:val="00F341B8"/>
    <w:rsid w:val="00F342F6"/>
    <w:rsid w:val="00F3432D"/>
    <w:rsid w:val="00F347AD"/>
    <w:rsid w:val="00F3494E"/>
    <w:rsid w:val="00F34E28"/>
    <w:rsid w:val="00F34E67"/>
    <w:rsid w:val="00F34E9F"/>
    <w:rsid w:val="00F34EB2"/>
    <w:rsid w:val="00F34FC3"/>
    <w:rsid w:val="00F352B2"/>
    <w:rsid w:val="00F352C0"/>
    <w:rsid w:val="00F352E7"/>
    <w:rsid w:val="00F3538D"/>
    <w:rsid w:val="00F353BA"/>
    <w:rsid w:val="00F35559"/>
    <w:rsid w:val="00F35673"/>
    <w:rsid w:val="00F35730"/>
    <w:rsid w:val="00F3577D"/>
    <w:rsid w:val="00F358F7"/>
    <w:rsid w:val="00F35A9C"/>
    <w:rsid w:val="00F35CE4"/>
    <w:rsid w:val="00F362DD"/>
    <w:rsid w:val="00F363CB"/>
    <w:rsid w:val="00F365A5"/>
    <w:rsid w:val="00F36680"/>
    <w:rsid w:val="00F36AB7"/>
    <w:rsid w:val="00F36C91"/>
    <w:rsid w:val="00F36F69"/>
    <w:rsid w:val="00F36FA6"/>
    <w:rsid w:val="00F3720C"/>
    <w:rsid w:val="00F375F8"/>
    <w:rsid w:val="00F37660"/>
    <w:rsid w:val="00F37832"/>
    <w:rsid w:val="00F3792A"/>
    <w:rsid w:val="00F40067"/>
    <w:rsid w:val="00F4048B"/>
    <w:rsid w:val="00F406BD"/>
    <w:rsid w:val="00F40D4B"/>
    <w:rsid w:val="00F41393"/>
    <w:rsid w:val="00F4161C"/>
    <w:rsid w:val="00F4180D"/>
    <w:rsid w:val="00F419A6"/>
    <w:rsid w:val="00F41C43"/>
    <w:rsid w:val="00F41D49"/>
    <w:rsid w:val="00F41D5E"/>
    <w:rsid w:val="00F41E04"/>
    <w:rsid w:val="00F41F7E"/>
    <w:rsid w:val="00F4201D"/>
    <w:rsid w:val="00F4202C"/>
    <w:rsid w:val="00F420CB"/>
    <w:rsid w:val="00F423BE"/>
    <w:rsid w:val="00F423C7"/>
    <w:rsid w:val="00F424A2"/>
    <w:rsid w:val="00F42569"/>
    <w:rsid w:val="00F427BB"/>
    <w:rsid w:val="00F4289C"/>
    <w:rsid w:val="00F42B1D"/>
    <w:rsid w:val="00F42D45"/>
    <w:rsid w:val="00F42D9A"/>
    <w:rsid w:val="00F43042"/>
    <w:rsid w:val="00F431FB"/>
    <w:rsid w:val="00F4329C"/>
    <w:rsid w:val="00F43385"/>
    <w:rsid w:val="00F43386"/>
    <w:rsid w:val="00F4353E"/>
    <w:rsid w:val="00F4354D"/>
    <w:rsid w:val="00F436F0"/>
    <w:rsid w:val="00F43758"/>
    <w:rsid w:val="00F43AE4"/>
    <w:rsid w:val="00F43B32"/>
    <w:rsid w:val="00F43B8D"/>
    <w:rsid w:val="00F43BA5"/>
    <w:rsid w:val="00F43DDC"/>
    <w:rsid w:val="00F43E9F"/>
    <w:rsid w:val="00F43EB1"/>
    <w:rsid w:val="00F43FCD"/>
    <w:rsid w:val="00F43FD0"/>
    <w:rsid w:val="00F440EA"/>
    <w:rsid w:val="00F441E1"/>
    <w:rsid w:val="00F442B7"/>
    <w:rsid w:val="00F44360"/>
    <w:rsid w:val="00F446BC"/>
    <w:rsid w:val="00F44940"/>
    <w:rsid w:val="00F44B97"/>
    <w:rsid w:val="00F44BD7"/>
    <w:rsid w:val="00F44DB4"/>
    <w:rsid w:val="00F44FED"/>
    <w:rsid w:val="00F45533"/>
    <w:rsid w:val="00F4553E"/>
    <w:rsid w:val="00F457C7"/>
    <w:rsid w:val="00F459C4"/>
    <w:rsid w:val="00F45C38"/>
    <w:rsid w:val="00F45DC2"/>
    <w:rsid w:val="00F4608E"/>
    <w:rsid w:val="00F466EB"/>
    <w:rsid w:val="00F4685D"/>
    <w:rsid w:val="00F46883"/>
    <w:rsid w:val="00F46895"/>
    <w:rsid w:val="00F46988"/>
    <w:rsid w:val="00F469E0"/>
    <w:rsid w:val="00F46A55"/>
    <w:rsid w:val="00F46D4D"/>
    <w:rsid w:val="00F47071"/>
    <w:rsid w:val="00F4730D"/>
    <w:rsid w:val="00F473D6"/>
    <w:rsid w:val="00F474C9"/>
    <w:rsid w:val="00F47833"/>
    <w:rsid w:val="00F47A6F"/>
    <w:rsid w:val="00F47B4E"/>
    <w:rsid w:val="00F47EF5"/>
    <w:rsid w:val="00F502BC"/>
    <w:rsid w:val="00F502D5"/>
    <w:rsid w:val="00F50BDE"/>
    <w:rsid w:val="00F50C9D"/>
    <w:rsid w:val="00F50D43"/>
    <w:rsid w:val="00F50F4B"/>
    <w:rsid w:val="00F50FAE"/>
    <w:rsid w:val="00F51147"/>
    <w:rsid w:val="00F51254"/>
    <w:rsid w:val="00F51256"/>
    <w:rsid w:val="00F512FF"/>
    <w:rsid w:val="00F5144D"/>
    <w:rsid w:val="00F51607"/>
    <w:rsid w:val="00F51715"/>
    <w:rsid w:val="00F518A2"/>
    <w:rsid w:val="00F51C81"/>
    <w:rsid w:val="00F51DB4"/>
    <w:rsid w:val="00F5207C"/>
    <w:rsid w:val="00F521AD"/>
    <w:rsid w:val="00F52273"/>
    <w:rsid w:val="00F52580"/>
    <w:rsid w:val="00F52653"/>
    <w:rsid w:val="00F526A7"/>
    <w:rsid w:val="00F528BD"/>
    <w:rsid w:val="00F528DF"/>
    <w:rsid w:val="00F52A33"/>
    <w:rsid w:val="00F52DDB"/>
    <w:rsid w:val="00F53168"/>
    <w:rsid w:val="00F5331C"/>
    <w:rsid w:val="00F534B3"/>
    <w:rsid w:val="00F535E9"/>
    <w:rsid w:val="00F5363F"/>
    <w:rsid w:val="00F53663"/>
    <w:rsid w:val="00F53684"/>
    <w:rsid w:val="00F53848"/>
    <w:rsid w:val="00F538DF"/>
    <w:rsid w:val="00F539BD"/>
    <w:rsid w:val="00F53EC2"/>
    <w:rsid w:val="00F53F82"/>
    <w:rsid w:val="00F541B3"/>
    <w:rsid w:val="00F54278"/>
    <w:rsid w:val="00F5430B"/>
    <w:rsid w:val="00F54344"/>
    <w:rsid w:val="00F54605"/>
    <w:rsid w:val="00F54660"/>
    <w:rsid w:val="00F5497A"/>
    <w:rsid w:val="00F54FB5"/>
    <w:rsid w:val="00F55309"/>
    <w:rsid w:val="00F5533E"/>
    <w:rsid w:val="00F55463"/>
    <w:rsid w:val="00F55656"/>
    <w:rsid w:val="00F556C0"/>
    <w:rsid w:val="00F558F6"/>
    <w:rsid w:val="00F559B6"/>
    <w:rsid w:val="00F559C2"/>
    <w:rsid w:val="00F56020"/>
    <w:rsid w:val="00F560C1"/>
    <w:rsid w:val="00F56196"/>
    <w:rsid w:val="00F564A0"/>
    <w:rsid w:val="00F565A1"/>
    <w:rsid w:val="00F56647"/>
    <w:rsid w:val="00F5676F"/>
    <w:rsid w:val="00F569BF"/>
    <w:rsid w:val="00F56FE8"/>
    <w:rsid w:val="00F56FEC"/>
    <w:rsid w:val="00F571E1"/>
    <w:rsid w:val="00F57271"/>
    <w:rsid w:val="00F574C9"/>
    <w:rsid w:val="00F57514"/>
    <w:rsid w:val="00F576EF"/>
    <w:rsid w:val="00F577D1"/>
    <w:rsid w:val="00F57859"/>
    <w:rsid w:val="00F57938"/>
    <w:rsid w:val="00F57D07"/>
    <w:rsid w:val="00F57E40"/>
    <w:rsid w:val="00F57EED"/>
    <w:rsid w:val="00F600F5"/>
    <w:rsid w:val="00F60549"/>
    <w:rsid w:val="00F605D9"/>
    <w:rsid w:val="00F60680"/>
    <w:rsid w:val="00F606FF"/>
    <w:rsid w:val="00F60973"/>
    <w:rsid w:val="00F6099B"/>
    <w:rsid w:val="00F60DE9"/>
    <w:rsid w:val="00F60F14"/>
    <w:rsid w:val="00F60F26"/>
    <w:rsid w:val="00F60FE6"/>
    <w:rsid w:val="00F6109C"/>
    <w:rsid w:val="00F6155C"/>
    <w:rsid w:val="00F61674"/>
    <w:rsid w:val="00F61871"/>
    <w:rsid w:val="00F618B8"/>
    <w:rsid w:val="00F61B09"/>
    <w:rsid w:val="00F61B95"/>
    <w:rsid w:val="00F61C64"/>
    <w:rsid w:val="00F61C8D"/>
    <w:rsid w:val="00F61ECA"/>
    <w:rsid w:val="00F61EF4"/>
    <w:rsid w:val="00F623A0"/>
    <w:rsid w:val="00F627E5"/>
    <w:rsid w:val="00F628C3"/>
    <w:rsid w:val="00F62995"/>
    <w:rsid w:val="00F62B3E"/>
    <w:rsid w:val="00F62BA5"/>
    <w:rsid w:val="00F62DCA"/>
    <w:rsid w:val="00F62DF6"/>
    <w:rsid w:val="00F62E7F"/>
    <w:rsid w:val="00F6309C"/>
    <w:rsid w:val="00F63333"/>
    <w:rsid w:val="00F639CA"/>
    <w:rsid w:val="00F64195"/>
    <w:rsid w:val="00F641A5"/>
    <w:rsid w:val="00F642D2"/>
    <w:rsid w:val="00F64312"/>
    <w:rsid w:val="00F6495B"/>
    <w:rsid w:val="00F649F6"/>
    <w:rsid w:val="00F64A28"/>
    <w:rsid w:val="00F64B10"/>
    <w:rsid w:val="00F64C56"/>
    <w:rsid w:val="00F64C75"/>
    <w:rsid w:val="00F64E09"/>
    <w:rsid w:val="00F64F0A"/>
    <w:rsid w:val="00F64FA8"/>
    <w:rsid w:val="00F6510F"/>
    <w:rsid w:val="00F651DC"/>
    <w:rsid w:val="00F65289"/>
    <w:rsid w:val="00F65387"/>
    <w:rsid w:val="00F655E8"/>
    <w:rsid w:val="00F6572D"/>
    <w:rsid w:val="00F6598B"/>
    <w:rsid w:val="00F65D30"/>
    <w:rsid w:val="00F65EE9"/>
    <w:rsid w:val="00F66099"/>
    <w:rsid w:val="00F667C8"/>
    <w:rsid w:val="00F667EC"/>
    <w:rsid w:val="00F66888"/>
    <w:rsid w:val="00F66B64"/>
    <w:rsid w:val="00F66F32"/>
    <w:rsid w:val="00F671A5"/>
    <w:rsid w:val="00F6723E"/>
    <w:rsid w:val="00F676ED"/>
    <w:rsid w:val="00F67818"/>
    <w:rsid w:val="00F6793A"/>
    <w:rsid w:val="00F6796E"/>
    <w:rsid w:val="00F679DE"/>
    <w:rsid w:val="00F67A85"/>
    <w:rsid w:val="00F67CED"/>
    <w:rsid w:val="00F67DAC"/>
    <w:rsid w:val="00F701FB"/>
    <w:rsid w:val="00F702FD"/>
    <w:rsid w:val="00F7063E"/>
    <w:rsid w:val="00F70D51"/>
    <w:rsid w:val="00F71016"/>
    <w:rsid w:val="00F71341"/>
    <w:rsid w:val="00F71432"/>
    <w:rsid w:val="00F715E5"/>
    <w:rsid w:val="00F7165A"/>
    <w:rsid w:val="00F71A20"/>
    <w:rsid w:val="00F71B0E"/>
    <w:rsid w:val="00F71C01"/>
    <w:rsid w:val="00F71CB4"/>
    <w:rsid w:val="00F71D17"/>
    <w:rsid w:val="00F71D4D"/>
    <w:rsid w:val="00F72054"/>
    <w:rsid w:val="00F72067"/>
    <w:rsid w:val="00F723DD"/>
    <w:rsid w:val="00F724CC"/>
    <w:rsid w:val="00F725A1"/>
    <w:rsid w:val="00F7271E"/>
    <w:rsid w:val="00F728D5"/>
    <w:rsid w:val="00F72B18"/>
    <w:rsid w:val="00F72E8C"/>
    <w:rsid w:val="00F72F37"/>
    <w:rsid w:val="00F7336F"/>
    <w:rsid w:val="00F73380"/>
    <w:rsid w:val="00F73516"/>
    <w:rsid w:val="00F7351E"/>
    <w:rsid w:val="00F7358C"/>
    <w:rsid w:val="00F735BE"/>
    <w:rsid w:val="00F735E8"/>
    <w:rsid w:val="00F7365F"/>
    <w:rsid w:val="00F73782"/>
    <w:rsid w:val="00F73A8B"/>
    <w:rsid w:val="00F73A9F"/>
    <w:rsid w:val="00F73CFF"/>
    <w:rsid w:val="00F7404F"/>
    <w:rsid w:val="00F74317"/>
    <w:rsid w:val="00F74445"/>
    <w:rsid w:val="00F74785"/>
    <w:rsid w:val="00F7480B"/>
    <w:rsid w:val="00F74851"/>
    <w:rsid w:val="00F74864"/>
    <w:rsid w:val="00F74B19"/>
    <w:rsid w:val="00F74D1A"/>
    <w:rsid w:val="00F74EB0"/>
    <w:rsid w:val="00F75023"/>
    <w:rsid w:val="00F75090"/>
    <w:rsid w:val="00F750D3"/>
    <w:rsid w:val="00F751C8"/>
    <w:rsid w:val="00F752C2"/>
    <w:rsid w:val="00F753B3"/>
    <w:rsid w:val="00F754CD"/>
    <w:rsid w:val="00F75593"/>
    <w:rsid w:val="00F7594A"/>
    <w:rsid w:val="00F75B72"/>
    <w:rsid w:val="00F75DB3"/>
    <w:rsid w:val="00F76064"/>
    <w:rsid w:val="00F762CA"/>
    <w:rsid w:val="00F7630D"/>
    <w:rsid w:val="00F76376"/>
    <w:rsid w:val="00F765BD"/>
    <w:rsid w:val="00F7689C"/>
    <w:rsid w:val="00F768DD"/>
    <w:rsid w:val="00F768E3"/>
    <w:rsid w:val="00F772AA"/>
    <w:rsid w:val="00F772D5"/>
    <w:rsid w:val="00F77311"/>
    <w:rsid w:val="00F7747F"/>
    <w:rsid w:val="00F7758B"/>
    <w:rsid w:val="00F775CC"/>
    <w:rsid w:val="00F77742"/>
    <w:rsid w:val="00F77B04"/>
    <w:rsid w:val="00F77C27"/>
    <w:rsid w:val="00F77D09"/>
    <w:rsid w:val="00F77D20"/>
    <w:rsid w:val="00F77E68"/>
    <w:rsid w:val="00F8047B"/>
    <w:rsid w:val="00F80612"/>
    <w:rsid w:val="00F8092B"/>
    <w:rsid w:val="00F80BFE"/>
    <w:rsid w:val="00F80F3E"/>
    <w:rsid w:val="00F80F5A"/>
    <w:rsid w:val="00F8178B"/>
    <w:rsid w:val="00F818B2"/>
    <w:rsid w:val="00F81A20"/>
    <w:rsid w:val="00F81C80"/>
    <w:rsid w:val="00F81DE5"/>
    <w:rsid w:val="00F81F65"/>
    <w:rsid w:val="00F81F80"/>
    <w:rsid w:val="00F8226B"/>
    <w:rsid w:val="00F82442"/>
    <w:rsid w:val="00F8261D"/>
    <w:rsid w:val="00F82BEB"/>
    <w:rsid w:val="00F8301F"/>
    <w:rsid w:val="00F83264"/>
    <w:rsid w:val="00F835F7"/>
    <w:rsid w:val="00F83870"/>
    <w:rsid w:val="00F83BE5"/>
    <w:rsid w:val="00F83CD8"/>
    <w:rsid w:val="00F84104"/>
    <w:rsid w:val="00F841AC"/>
    <w:rsid w:val="00F845CA"/>
    <w:rsid w:val="00F8466F"/>
    <w:rsid w:val="00F847E1"/>
    <w:rsid w:val="00F84A4A"/>
    <w:rsid w:val="00F8505D"/>
    <w:rsid w:val="00F8511F"/>
    <w:rsid w:val="00F8535C"/>
    <w:rsid w:val="00F856ED"/>
    <w:rsid w:val="00F857E1"/>
    <w:rsid w:val="00F85B73"/>
    <w:rsid w:val="00F86030"/>
    <w:rsid w:val="00F8610E"/>
    <w:rsid w:val="00F861E6"/>
    <w:rsid w:val="00F862D1"/>
    <w:rsid w:val="00F864C2"/>
    <w:rsid w:val="00F864D4"/>
    <w:rsid w:val="00F864EB"/>
    <w:rsid w:val="00F86526"/>
    <w:rsid w:val="00F8658C"/>
    <w:rsid w:val="00F8667F"/>
    <w:rsid w:val="00F86756"/>
    <w:rsid w:val="00F8689E"/>
    <w:rsid w:val="00F869E0"/>
    <w:rsid w:val="00F86B29"/>
    <w:rsid w:val="00F86BE1"/>
    <w:rsid w:val="00F86DBC"/>
    <w:rsid w:val="00F86DFA"/>
    <w:rsid w:val="00F86EA1"/>
    <w:rsid w:val="00F871B5"/>
    <w:rsid w:val="00F87227"/>
    <w:rsid w:val="00F872BF"/>
    <w:rsid w:val="00F87443"/>
    <w:rsid w:val="00F87634"/>
    <w:rsid w:val="00F877AA"/>
    <w:rsid w:val="00F8784C"/>
    <w:rsid w:val="00F87A27"/>
    <w:rsid w:val="00F87D95"/>
    <w:rsid w:val="00F87EF8"/>
    <w:rsid w:val="00F87F54"/>
    <w:rsid w:val="00F87F5C"/>
    <w:rsid w:val="00F902FE"/>
    <w:rsid w:val="00F903BD"/>
    <w:rsid w:val="00F905A6"/>
    <w:rsid w:val="00F905ED"/>
    <w:rsid w:val="00F90806"/>
    <w:rsid w:val="00F908B0"/>
    <w:rsid w:val="00F90932"/>
    <w:rsid w:val="00F90C19"/>
    <w:rsid w:val="00F90F82"/>
    <w:rsid w:val="00F910B4"/>
    <w:rsid w:val="00F91274"/>
    <w:rsid w:val="00F9137B"/>
    <w:rsid w:val="00F919C2"/>
    <w:rsid w:val="00F91A5C"/>
    <w:rsid w:val="00F9224A"/>
    <w:rsid w:val="00F922F3"/>
    <w:rsid w:val="00F924E7"/>
    <w:rsid w:val="00F925D3"/>
    <w:rsid w:val="00F92899"/>
    <w:rsid w:val="00F928A9"/>
    <w:rsid w:val="00F92B05"/>
    <w:rsid w:val="00F92C1F"/>
    <w:rsid w:val="00F92CCC"/>
    <w:rsid w:val="00F92D0E"/>
    <w:rsid w:val="00F92E3E"/>
    <w:rsid w:val="00F92FF0"/>
    <w:rsid w:val="00F9303F"/>
    <w:rsid w:val="00F930AD"/>
    <w:rsid w:val="00F933C9"/>
    <w:rsid w:val="00F933D8"/>
    <w:rsid w:val="00F93AA8"/>
    <w:rsid w:val="00F93CE6"/>
    <w:rsid w:val="00F93D30"/>
    <w:rsid w:val="00F93E93"/>
    <w:rsid w:val="00F93EA4"/>
    <w:rsid w:val="00F93EB3"/>
    <w:rsid w:val="00F940A6"/>
    <w:rsid w:val="00F94786"/>
    <w:rsid w:val="00F94791"/>
    <w:rsid w:val="00F94833"/>
    <w:rsid w:val="00F94B79"/>
    <w:rsid w:val="00F94B89"/>
    <w:rsid w:val="00F94BAB"/>
    <w:rsid w:val="00F94D82"/>
    <w:rsid w:val="00F94E26"/>
    <w:rsid w:val="00F94E69"/>
    <w:rsid w:val="00F95219"/>
    <w:rsid w:val="00F95362"/>
    <w:rsid w:val="00F9540B"/>
    <w:rsid w:val="00F95482"/>
    <w:rsid w:val="00F957BB"/>
    <w:rsid w:val="00F958C0"/>
    <w:rsid w:val="00F95A5A"/>
    <w:rsid w:val="00F95B9B"/>
    <w:rsid w:val="00F95BED"/>
    <w:rsid w:val="00F95D10"/>
    <w:rsid w:val="00F95D35"/>
    <w:rsid w:val="00F9608A"/>
    <w:rsid w:val="00F961F5"/>
    <w:rsid w:val="00F967E8"/>
    <w:rsid w:val="00F96BC0"/>
    <w:rsid w:val="00F97074"/>
    <w:rsid w:val="00F9712E"/>
    <w:rsid w:val="00F9722B"/>
    <w:rsid w:val="00F97262"/>
    <w:rsid w:val="00F973AF"/>
    <w:rsid w:val="00F9753D"/>
    <w:rsid w:val="00F9764F"/>
    <w:rsid w:val="00F9765B"/>
    <w:rsid w:val="00F9797C"/>
    <w:rsid w:val="00F979F3"/>
    <w:rsid w:val="00F97A81"/>
    <w:rsid w:val="00F97B2E"/>
    <w:rsid w:val="00F97D3D"/>
    <w:rsid w:val="00F97D60"/>
    <w:rsid w:val="00FA0162"/>
    <w:rsid w:val="00FA021B"/>
    <w:rsid w:val="00FA03F1"/>
    <w:rsid w:val="00FA06B3"/>
    <w:rsid w:val="00FA07E9"/>
    <w:rsid w:val="00FA0B42"/>
    <w:rsid w:val="00FA1344"/>
    <w:rsid w:val="00FA146E"/>
    <w:rsid w:val="00FA1618"/>
    <w:rsid w:val="00FA1650"/>
    <w:rsid w:val="00FA18E4"/>
    <w:rsid w:val="00FA1AC1"/>
    <w:rsid w:val="00FA1D4F"/>
    <w:rsid w:val="00FA1DAA"/>
    <w:rsid w:val="00FA1DE8"/>
    <w:rsid w:val="00FA1EE4"/>
    <w:rsid w:val="00FA1FA8"/>
    <w:rsid w:val="00FA218F"/>
    <w:rsid w:val="00FA22BB"/>
    <w:rsid w:val="00FA234A"/>
    <w:rsid w:val="00FA258D"/>
    <w:rsid w:val="00FA26B0"/>
    <w:rsid w:val="00FA2A07"/>
    <w:rsid w:val="00FA2AF7"/>
    <w:rsid w:val="00FA2C07"/>
    <w:rsid w:val="00FA2D4F"/>
    <w:rsid w:val="00FA3039"/>
    <w:rsid w:val="00FA31F7"/>
    <w:rsid w:val="00FA3380"/>
    <w:rsid w:val="00FA37A6"/>
    <w:rsid w:val="00FA3891"/>
    <w:rsid w:val="00FA3E1D"/>
    <w:rsid w:val="00FA3FCA"/>
    <w:rsid w:val="00FA3FDB"/>
    <w:rsid w:val="00FA4081"/>
    <w:rsid w:val="00FA47B3"/>
    <w:rsid w:val="00FA4913"/>
    <w:rsid w:val="00FA4950"/>
    <w:rsid w:val="00FA4AF9"/>
    <w:rsid w:val="00FA4E4B"/>
    <w:rsid w:val="00FA4F23"/>
    <w:rsid w:val="00FA5289"/>
    <w:rsid w:val="00FA5301"/>
    <w:rsid w:val="00FA5326"/>
    <w:rsid w:val="00FA53F7"/>
    <w:rsid w:val="00FA564A"/>
    <w:rsid w:val="00FA5777"/>
    <w:rsid w:val="00FA57F9"/>
    <w:rsid w:val="00FA5C1F"/>
    <w:rsid w:val="00FA5EE0"/>
    <w:rsid w:val="00FA5EEA"/>
    <w:rsid w:val="00FA5F85"/>
    <w:rsid w:val="00FA618D"/>
    <w:rsid w:val="00FA6429"/>
    <w:rsid w:val="00FA64C4"/>
    <w:rsid w:val="00FA65D6"/>
    <w:rsid w:val="00FA6BC6"/>
    <w:rsid w:val="00FA6F15"/>
    <w:rsid w:val="00FA74DB"/>
    <w:rsid w:val="00FA7522"/>
    <w:rsid w:val="00FA754F"/>
    <w:rsid w:val="00FA77D9"/>
    <w:rsid w:val="00FA7A4C"/>
    <w:rsid w:val="00FA7B1F"/>
    <w:rsid w:val="00FA7F8E"/>
    <w:rsid w:val="00FB01D3"/>
    <w:rsid w:val="00FB046D"/>
    <w:rsid w:val="00FB051E"/>
    <w:rsid w:val="00FB06CA"/>
    <w:rsid w:val="00FB088C"/>
    <w:rsid w:val="00FB0A17"/>
    <w:rsid w:val="00FB0A4A"/>
    <w:rsid w:val="00FB0DD9"/>
    <w:rsid w:val="00FB0DDC"/>
    <w:rsid w:val="00FB0F71"/>
    <w:rsid w:val="00FB114C"/>
    <w:rsid w:val="00FB1154"/>
    <w:rsid w:val="00FB12F1"/>
    <w:rsid w:val="00FB13EA"/>
    <w:rsid w:val="00FB14F2"/>
    <w:rsid w:val="00FB16A2"/>
    <w:rsid w:val="00FB1766"/>
    <w:rsid w:val="00FB1953"/>
    <w:rsid w:val="00FB1A67"/>
    <w:rsid w:val="00FB1AA2"/>
    <w:rsid w:val="00FB1CD4"/>
    <w:rsid w:val="00FB2018"/>
    <w:rsid w:val="00FB2151"/>
    <w:rsid w:val="00FB2177"/>
    <w:rsid w:val="00FB2221"/>
    <w:rsid w:val="00FB22A8"/>
    <w:rsid w:val="00FB2308"/>
    <w:rsid w:val="00FB2537"/>
    <w:rsid w:val="00FB2E35"/>
    <w:rsid w:val="00FB380C"/>
    <w:rsid w:val="00FB3AB4"/>
    <w:rsid w:val="00FB3F8D"/>
    <w:rsid w:val="00FB428C"/>
    <w:rsid w:val="00FB4684"/>
    <w:rsid w:val="00FB4951"/>
    <w:rsid w:val="00FB4C04"/>
    <w:rsid w:val="00FB4C8A"/>
    <w:rsid w:val="00FB4D1B"/>
    <w:rsid w:val="00FB4DC3"/>
    <w:rsid w:val="00FB4F68"/>
    <w:rsid w:val="00FB5710"/>
    <w:rsid w:val="00FB5769"/>
    <w:rsid w:val="00FB587E"/>
    <w:rsid w:val="00FB58DB"/>
    <w:rsid w:val="00FB5A8B"/>
    <w:rsid w:val="00FB5EA8"/>
    <w:rsid w:val="00FB6015"/>
    <w:rsid w:val="00FB604B"/>
    <w:rsid w:val="00FB60D9"/>
    <w:rsid w:val="00FB629B"/>
    <w:rsid w:val="00FB657E"/>
    <w:rsid w:val="00FB673C"/>
    <w:rsid w:val="00FB6788"/>
    <w:rsid w:val="00FB6862"/>
    <w:rsid w:val="00FB6A2E"/>
    <w:rsid w:val="00FB6F1D"/>
    <w:rsid w:val="00FB6FA8"/>
    <w:rsid w:val="00FB7091"/>
    <w:rsid w:val="00FB73D8"/>
    <w:rsid w:val="00FB7587"/>
    <w:rsid w:val="00FB7606"/>
    <w:rsid w:val="00FB76A3"/>
    <w:rsid w:val="00FB783F"/>
    <w:rsid w:val="00FB7BBB"/>
    <w:rsid w:val="00FC0459"/>
    <w:rsid w:val="00FC04A0"/>
    <w:rsid w:val="00FC05F6"/>
    <w:rsid w:val="00FC0683"/>
    <w:rsid w:val="00FC06CB"/>
    <w:rsid w:val="00FC0727"/>
    <w:rsid w:val="00FC0AC0"/>
    <w:rsid w:val="00FC1086"/>
    <w:rsid w:val="00FC1122"/>
    <w:rsid w:val="00FC12F7"/>
    <w:rsid w:val="00FC139A"/>
    <w:rsid w:val="00FC1607"/>
    <w:rsid w:val="00FC1835"/>
    <w:rsid w:val="00FC18C2"/>
    <w:rsid w:val="00FC1982"/>
    <w:rsid w:val="00FC1E59"/>
    <w:rsid w:val="00FC204D"/>
    <w:rsid w:val="00FC2324"/>
    <w:rsid w:val="00FC27D2"/>
    <w:rsid w:val="00FC2CEC"/>
    <w:rsid w:val="00FC2D13"/>
    <w:rsid w:val="00FC2E05"/>
    <w:rsid w:val="00FC2EBF"/>
    <w:rsid w:val="00FC2EFE"/>
    <w:rsid w:val="00FC30D0"/>
    <w:rsid w:val="00FC3139"/>
    <w:rsid w:val="00FC33B9"/>
    <w:rsid w:val="00FC3419"/>
    <w:rsid w:val="00FC34BA"/>
    <w:rsid w:val="00FC34F7"/>
    <w:rsid w:val="00FC3688"/>
    <w:rsid w:val="00FC378B"/>
    <w:rsid w:val="00FC3807"/>
    <w:rsid w:val="00FC3841"/>
    <w:rsid w:val="00FC388C"/>
    <w:rsid w:val="00FC3B68"/>
    <w:rsid w:val="00FC3BA0"/>
    <w:rsid w:val="00FC3FEA"/>
    <w:rsid w:val="00FC40B5"/>
    <w:rsid w:val="00FC4537"/>
    <w:rsid w:val="00FC4826"/>
    <w:rsid w:val="00FC483F"/>
    <w:rsid w:val="00FC4998"/>
    <w:rsid w:val="00FC4AE7"/>
    <w:rsid w:val="00FC4B43"/>
    <w:rsid w:val="00FC4C60"/>
    <w:rsid w:val="00FC4FBA"/>
    <w:rsid w:val="00FC526D"/>
    <w:rsid w:val="00FC5C63"/>
    <w:rsid w:val="00FC5FB8"/>
    <w:rsid w:val="00FC600F"/>
    <w:rsid w:val="00FC61D1"/>
    <w:rsid w:val="00FC65F5"/>
    <w:rsid w:val="00FC677B"/>
    <w:rsid w:val="00FC67FC"/>
    <w:rsid w:val="00FC6A33"/>
    <w:rsid w:val="00FC6C1C"/>
    <w:rsid w:val="00FC6C8A"/>
    <w:rsid w:val="00FC6D2E"/>
    <w:rsid w:val="00FC6F29"/>
    <w:rsid w:val="00FC6F82"/>
    <w:rsid w:val="00FC6FDC"/>
    <w:rsid w:val="00FC7106"/>
    <w:rsid w:val="00FC7248"/>
    <w:rsid w:val="00FC7385"/>
    <w:rsid w:val="00FC73E3"/>
    <w:rsid w:val="00FC7543"/>
    <w:rsid w:val="00FC79F9"/>
    <w:rsid w:val="00FC7A88"/>
    <w:rsid w:val="00FC7A9E"/>
    <w:rsid w:val="00FC7B90"/>
    <w:rsid w:val="00FC7F28"/>
    <w:rsid w:val="00FC7F3A"/>
    <w:rsid w:val="00FC7FCD"/>
    <w:rsid w:val="00FD0050"/>
    <w:rsid w:val="00FD0118"/>
    <w:rsid w:val="00FD0455"/>
    <w:rsid w:val="00FD063D"/>
    <w:rsid w:val="00FD06EC"/>
    <w:rsid w:val="00FD0780"/>
    <w:rsid w:val="00FD0787"/>
    <w:rsid w:val="00FD080B"/>
    <w:rsid w:val="00FD0BB6"/>
    <w:rsid w:val="00FD0BDB"/>
    <w:rsid w:val="00FD0E80"/>
    <w:rsid w:val="00FD1311"/>
    <w:rsid w:val="00FD1315"/>
    <w:rsid w:val="00FD1546"/>
    <w:rsid w:val="00FD15AA"/>
    <w:rsid w:val="00FD181A"/>
    <w:rsid w:val="00FD1A8F"/>
    <w:rsid w:val="00FD1ABF"/>
    <w:rsid w:val="00FD1F20"/>
    <w:rsid w:val="00FD1F6A"/>
    <w:rsid w:val="00FD1FB6"/>
    <w:rsid w:val="00FD2037"/>
    <w:rsid w:val="00FD2165"/>
    <w:rsid w:val="00FD2300"/>
    <w:rsid w:val="00FD233B"/>
    <w:rsid w:val="00FD23AA"/>
    <w:rsid w:val="00FD248C"/>
    <w:rsid w:val="00FD24FA"/>
    <w:rsid w:val="00FD2892"/>
    <w:rsid w:val="00FD2B89"/>
    <w:rsid w:val="00FD2C94"/>
    <w:rsid w:val="00FD2E69"/>
    <w:rsid w:val="00FD2FCD"/>
    <w:rsid w:val="00FD31F8"/>
    <w:rsid w:val="00FD33CB"/>
    <w:rsid w:val="00FD44E3"/>
    <w:rsid w:val="00FD4884"/>
    <w:rsid w:val="00FD4CC4"/>
    <w:rsid w:val="00FD4FE2"/>
    <w:rsid w:val="00FD5279"/>
    <w:rsid w:val="00FD545F"/>
    <w:rsid w:val="00FD5566"/>
    <w:rsid w:val="00FD56EB"/>
    <w:rsid w:val="00FD57F2"/>
    <w:rsid w:val="00FD5800"/>
    <w:rsid w:val="00FD5B67"/>
    <w:rsid w:val="00FD5BCA"/>
    <w:rsid w:val="00FD5C4B"/>
    <w:rsid w:val="00FD5C82"/>
    <w:rsid w:val="00FD5D4A"/>
    <w:rsid w:val="00FD5E0B"/>
    <w:rsid w:val="00FD6138"/>
    <w:rsid w:val="00FD6270"/>
    <w:rsid w:val="00FD6615"/>
    <w:rsid w:val="00FD6A17"/>
    <w:rsid w:val="00FD6B77"/>
    <w:rsid w:val="00FD70B1"/>
    <w:rsid w:val="00FD70C9"/>
    <w:rsid w:val="00FD71DF"/>
    <w:rsid w:val="00FD729E"/>
    <w:rsid w:val="00FD7373"/>
    <w:rsid w:val="00FD760A"/>
    <w:rsid w:val="00FD7862"/>
    <w:rsid w:val="00FD7A99"/>
    <w:rsid w:val="00FD7B27"/>
    <w:rsid w:val="00FD7D21"/>
    <w:rsid w:val="00FD7D61"/>
    <w:rsid w:val="00FD7D83"/>
    <w:rsid w:val="00FD7F43"/>
    <w:rsid w:val="00FE017C"/>
    <w:rsid w:val="00FE01B7"/>
    <w:rsid w:val="00FE01E2"/>
    <w:rsid w:val="00FE0471"/>
    <w:rsid w:val="00FE0548"/>
    <w:rsid w:val="00FE054D"/>
    <w:rsid w:val="00FE099B"/>
    <w:rsid w:val="00FE0A34"/>
    <w:rsid w:val="00FE0AD7"/>
    <w:rsid w:val="00FE0D24"/>
    <w:rsid w:val="00FE0E89"/>
    <w:rsid w:val="00FE103D"/>
    <w:rsid w:val="00FE1453"/>
    <w:rsid w:val="00FE18DC"/>
    <w:rsid w:val="00FE1947"/>
    <w:rsid w:val="00FE1BDB"/>
    <w:rsid w:val="00FE205D"/>
    <w:rsid w:val="00FE226D"/>
    <w:rsid w:val="00FE22BD"/>
    <w:rsid w:val="00FE2A67"/>
    <w:rsid w:val="00FE2ABE"/>
    <w:rsid w:val="00FE352B"/>
    <w:rsid w:val="00FE3678"/>
    <w:rsid w:val="00FE36DD"/>
    <w:rsid w:val="00FE36DF"/>
    <w:rsid w:val="00FE371F"/>
    <w:rsid w:val="00FE377F"/>
    <w:rsid w:val="00FE3A0E"/>
    <w:rsid w:val="00FE3AB7"/>
    <w:rsid w:val="00FE3DD5"/>
    <w:rsid w:val="00FE3F01"/>
    <w:rsid w:val="00FE3FE1"/>
    <w:rsid w:val="00FE4183"/>
    <w:rsid w:val="00FE41F1"/>
    <w:rsid w:val="00FE4459"/>
    <w:rsid w:val="00FE4779"/>
    <w:rsid w:val="00FE4AF0"/>
    <w:rsid w:val="00FE4B64"/>
    <w:rsid w:val="00FE4EC2"/>
    <w:rsid w:val="00FE5005"/>
    <w:rsid w:val="00FE5ACB"/>
    <w:rsid w:val="00FE5B89"/>
    <w:rsid w:val="00FE5CA4"/>
    <w:rsid w:val="00FE5D63"/>
    <w:rsid w:val="00FE5D86"/>
    <w:rsid w:val="00FE5E20"/>
    <w:rsid w:val="00FE5EFC"/>
    <w:rsid w:val="00FE5F59"/>
    <w:rsid w:val="00FE5F63"/>
    <w:rsid w:val="00FE5F68"/>
    <w:rsid w:val="00FE62F2"/>
    <w:rsid w:val="00FE68CC"/>
    <w:rsid w:val="00FE692A"/>
    <w:rsid w:val="00FE6B9F"/>
    <w:rsid w:val="00FE7008"/>
    <w:rsid w:val="00FE7052"/>
    <w:rsid w:val="00FE71BC"/>
    <w:rsid w:val="00FE7421"/>
    <w:rsid w:val="00FE782B"/>
    <w:rsid w:val="00FE7984"/>
    <w:rsid w:val="00FE7A0B"/>
    <w:rsid w:val="00FE7A82"/>
    <w:rsid w:val="00FE7B9D"/>
    <w:rsid w:val="00FE7D49"/>
    <w:rsid w:val="00FF0B8F"/>
    <w:rsid w:val="00FF0C04"/>
    <w:rsid w:val="00FF0CFF"/>
    <w:rsid w:val="00FF0D5A"/>
    <w:rsid w:val="00FF116F"/>
    <w:rsid w:val="00FF11B2"/>
    <w:rsid w:val="00FF132C"/>
    <w:rsid w:val="00FF13D6"/>
    <w:rsid w:val="00FF1582"/>
    <w:rsid w:val="00FF164E"/>
    <w:rsid w:val="00FF167A"/>
    <w:rsid w:val="00FF1799"/>
    <w:rsid w:val="00FF17B3"/>
    <w:rsid w:val="00FF19FA"/>
    <w:rsid w:val="00FF1C32"/>
    <w:rsid w:val="00FF1D32"/>
    <w:rsid w:val="00FF213B"/>
    <w:rsid w:val="00FF22D1"/>
    <w:rsid w:val="00FF2583"/>
    <w:rsid w:val="00FF25C9"/>
    <w:rsid w:val="00FF25F8"/>
    <w:rsid w:val="00FF28B1"/>
    <w:rsid w:val="00FF2A2D"/>
    <w:rsid w:val="00FF2BAF"/>
    <w:rsid w:val="00FF2DC5"/>
    <w:rsid w:val="00FF3172"/>
    <w:rsid w:val="00FF3328"/>
    <w:rsid w:val="00FF34F8"/>
    <w:rsid w:val="00FF374F"/>
    <w:rsid w:val="00FF38F8"/>
    <w:rsid w:val="00FF3BD2"/>
    <w:rsid w:val="00FF3E50"/>
    <w:rsid w:val="00FF42C5"/>
    <w:rsid w:val="00FF4378"/>
    <w:rsid w:val="00FF4434"/>
    <w:rsid w:val="00FF474E"/>
    <w:rsid w:val="00FF48C7"/>
    <w:rsid w:val="00FF4AB6"/>
    <w:rsid w:val="00FF4AE9"/>
    <w:rsid w:val="00FF4D04"/>
    <w:rsid w:val="00FF4F50"/>
    <w:rsid w:val="00FF513E"/>
    <w:rsid w:val="00FF5164"/>
    <w:rsid w:val="00FF5478"/>
    <w:rsid w:val="00FF54EF"/>
    <w:rsid w:val="00FF551E"/>
    <w:rsid w:val="00FF590A"/>
    <w:rsid w:val="00FF5A17"/>
    <w:rsid w:val="00FF5A70"/>
    <w:rsid w:val="00FF5BFB"/>
    <w:rsid w:val="00FF61F4"/>
    <w:rsid w:val="00FF6329"/>
    <w:rsid w:val="00FF6918"/>
    <w:rsid w:val="00FF69CE"/>
    <w:rsid w:val="00FF6A0A"/>
    <w:rsid w:val="00FF6B26"/>
    <w:rsid w:val="00FF6C9B"/>
    <w:rsid w:val="00FF6D41"/>
    <w:rsid w:val="00FF729D"/>
    <w:rsid w:val="00FF7493"/>
    <w:rsid w:val="00FF75ED"/>
    <w:rsid w:val="00FF76A2"/>
    <w:rsid w:val="00FF7976"/>
    <w:rsid w:val="00FF7992"/>
    <w:rsid w:val="00FF7A2C"/>
    <w:rsid w:val="00FF7A8A"/>
    <w:rsid w:val="00FF7AD7"/>
    <w:rsid w:val="00FF7EF1"/>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D9017"/>
  <w15:docId w15:val="{FA981357-8686-4440-85E4-C139FC64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8E"/>
    <w:pPr>
      <w:spacing w:after="0" w:line="240" w:lineRule="auto"/>
      <w:ind w:left="720"/>
    </w:pPr>
    <w:rPr>
      <w:rFonts w:ascii="Arial" w:hAnsi="Arial"/>
    </w:rPr>
  </w:style>
  <w:style w:type="paragraph" w:styleId="Heading1">
    <w:name w:val="heading 1"/>
    <w:basedOn w:val="Normal"/>
    <w:next w:val="Normal"/>
    <w:link w:val="Heading1Char"/>
    <w:uiPriority w:val="9"/>
    <w:qFormat/>
    <w:rsid w:val="005E0A9A"/>
    <w:pPr>
      <w:keepNext/>
      <w:keepLines/>
      <w:numPr>
        <w:numId w:val="1"/>
      </w:numPr>
      <w:outlineLvl w:val="0"/>
    </w:pPr>
    <w:rPr>
      <w:rFonts w:eastAsiaTheme="majorEastAsia" w:cstheme="majorBidi"/>
      <w:b/>
      <w:bCs/>
      <w:szCs w:val="28"/>
      <w:lang w:val="en-GB"/>
    </w:rPr>
  </w:style>
  <w:style w:type="paragraph" w:styleId="Heading2">
    <w:name w:val="heading 2"/>
    <w:basedOn w:val="Normal"/>
    <w:next w:val="Normal"/>
    <w:link w:val="Heading2Char"/>
    <w:uiPriority w:val="9"/>
    <w:unhideWhenUsed/>
    <w:qFormat/>
    <w:rsid w:val="00562C63"/>
    <w:pPr>
      <w:keepNext/>
      <w:keepLines/>
      <w:numPr>
        <w:ilvl w:val="1"/>
        <w:numId w:val="1"/>
      </w:numPr>
      <w:ind w:left="720"/>
      <w:outlineLvl w:val="1"/>
    </w:pPr>
    <w:rPr>
      <w:rFonts w:eastAsiaTheme="majorEastAsia" w:cstheme="majorBidi"/>
      <w:b/>
      <w:bCs/>
      <w:szCs w:val="26"/>
      <w:lang w:val="en-GB"/>
    </w:rPr>
  </w:style>
  <w:style w:type="paragraph" w:styleId="Heading3">
    <w:name w:val="heading 3"/>
    <w:basedOn w:val="Normal"/>
    <w:next w:val="Normal"/>
    <w:link w:val="Heading3Char"/>
    <w:uiPriority w:val="9"/>
    <w:unhideWhenUsed/>
    <w:qFormat/>
    <w:rsid w:val="0003540B"/>
    <w:pPr>
      <w:keepNext/>
      <w:keepLines/>
      <w:numPr>
        <w:ilvl w:val="2"/>
        <w:numId w:val="1"/>
      </w:numPr>
      <w:ind w:left="720"/>
      <w:outlineLvl w:val="2"/>
    </w:pPr>
    <w:rPr>
      <w:rFonts w:eastAsiaTheme="majorEastAsia" w:cstheme="majorBidi"/>
      <w:b/>
      <w:bCs/>
      <w:lang w:val="en-GB"/>
    </w:rPr>
  </w:style>
  <w:style w:type="paragraph" w:styleId="Heading4">
    <w:name w:val="heading 4"/>
    <w:basedOn w:val="Normal"/>
    <w:next w:val="Normal"/>
    <w:link w:val="Heading4Char"/>
    <w:uiPriority w:val="9"/>
    <w:semiHidden/>
    <w:unhideWhenUsed/>
    <w:rsid w:val="006339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9A"/>
    <w:rPr>
      <w:rFonts w:ascii="Arial" w:eastAsiaTheme="majorEastAsia" w:hAnsi="Arial" w:cstheme="majorBidi"/>
      <w:b/>
      <w:bCs/>
      <w:szCs w:val="28"/>
      <w:lang w:val="en-GB"/>
    </w:rPr>
  </w:style>
  <w:style w:type="character" w:customStyle="1" w:styleId="Heading2Char">
    <w:name w:val="Heading 2 Char"/>
    <w:basedOn w:val="DefaultParagraphFont"/>
    <w:link w:val="Heading2"/>
    <w:uiPriority w:val="9"/>
    <w:rsid w:val="00562C63"/>
    <w:rPr>
      <w:rFonts w:ascii="Arial" w:eastAsiaTheme="majorEastAsia" w:hAnsi="Arial" w:cstheme="majorBidi"/>
      <w:b/>
      <w:bCs/>
      <w:szCs w:val="26"/>
      <w:lang w:val="en-GB"/>
    </w:rPr>
  </w:style>
  <w:style w:type="paragraph" w:styleId="ListParagraph">
    <w:name w:val="List Paragraph"/>
    <w:aliases w:val="F5 List Paragraph,List Paragraph1,Dot pt,List Paragraph11,Colorful List - Accent 11,Bullet Points,MAIN CONTENT,No Spacing1,List Paragraph Char Char Char,Indicator Text,Numbered Para 1,List Paragraph12,Bullet Style,List Paragraph2"/>
    <w:basedOn w:val="Normal"/>
    <w:link w:val="ListParagraphChar"/>
    <w:uiPriority w:val="34"/>
    <w:qFormat/>
    <w:rsid w:val="00B701FD"/>
  </w:style>
  <w:style w:type="character" w:customStyle="1" w:styleId="Heading3Char">
    <w:name w:val="Heading 3 Char"/>
    <w:basedOn w:val="DefaultParagraphFont"/>
    <w:link w:val="Heading3"/>
    <w:uiPriority w:val="9"/>
    <w:rsid w:val="0003540B"/>
    <w:rPr>
      <w:rFonts w:ascii="Arial" w:eastAsiaTheme="majorEastAsia" w:hAnsi="Arial" w:cstheme="majorBidi"/>
      <w:b/>
      <w:bCs/>
      <w:lang w:val="en-GB"/>
    </w:rPr>
  </w:style>
  <w:style w:type="table" w:styleId="TableGrid">
    <w:name w:val="Table Grid"/>
    <w:basedOn w:val="TableNormal"/>
    <w:uiPriority w:val="59"/>
    <w:rsid w:val="0051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297"/>
    <w:rPr>
      <w:rFonts w:ascii="Tahoma" w:hAnsi="Tahoma" w:cs="Tahoma"/>
      <w:sz w:val="16"/>
      <w:szCs w:val="16"/>
    </w:rPr>
  </w:style>
  <w:style w:type="character" w:customStyle="1" w:styleId="BalloonTextChar">
    <w:name w:val="Balloon Text Char"/>
    <w:basedOn w:val="DefaultParagraphFont"/>
    <w:link w:val="BalloonText"/>
    <w:uiPriority w:val="99"/>
    <w:semiHidden/>
    <w:rsid w:val="00516297"/>
    <w:rPr>
      <w:rFonts w:ascii="Tahoma" w:hAnsi="Tahoma" w:cs="Tahoma"/>
      <w:sz w:val="16"/>
      <w:szCs w:val="16"/>
    </w:rPr>
  </w:style>
  <w:style w:type="paragraph" w:styleId="Header">
    <w:name w:val="header"/>
    <w:basedOn w:val="Normal"/>
    <w:link w:val="HeaderChar"/>
    <w:uiPriority w:val="99"/>
    <w:unhideWhenUsed/>
    <w:rsid w:val="00973D36"/>
    <w:pPr>
      <w:tabs>
        <w:tab w:val="center" w:pos="4513"/>
        <w:tab w:val="right" w:pos="9026"/>
      </w:tabs>
    </w:pPr>
  </w:style>
  <w:style w:type="character" w:customStyle="1" w:styleId="HeaderChar">
    <w:name w:val="Header Char"/>
    <w:basedOn w:val="DefaultParagraphFont"/>
    <w:link w:val="Header"/>
    <w:uiPriority w:val="99"/>
    <w:rsid w:val="00973D36"/>
    <w:rPr>
      <w:rFonts w:ascii="Arial" w:hAnsi="Arial"/>
    </w:rPr>
  </w:style>
  <w:style w:type="paragraph" w:styleId="Footer">
    <w:name w:val="footer"/>
    <w:basedOn w:val="Normal"/>
    <w:link w:val="FooterChar"/>
    <w:uiPriority w:val="99"/>
    <w:unhideWhenUsed/>
    <w:rsid w:val="00973D36"/>
    <w:pPr>
      <w:tabs>
        <w:tab w:val="center" w:pos="4513"/>
        <w:tab w:val="right" w:pos="9026"/>
      </w:tabs>
    </w:pPr>
  </w:style>
  <w:style w:type="character" w:customStyle="1" w:styleId="FooterChar">
    <w:name w:val="Footer Char"/>
    <w:basedOn w:val="DefaultParagraphFont"/>
    <w:link w:val="Footer"/>
    <w:uiPriority w:val="99"/>
    <w:rsid w:val="00973D36"/>
    <w:rPr>
      <w:rFonts w:ascii="Arial" w:hAnsi="Arial"/>
    </w:rPr>
  </w:style>
  <w:style w:type="character" w:styleId="CommentReference">
    <w:name w:val="annotation reference"/>
    <w:basedOn w:val="DefaultParagraphFont"/>
    <w:uiPriority w:val="99"/>
    <w:semiHidden/>
    <w:unhideWhenUsed/>
    <w:rsid w:val="00791C25"/>
    <w:rPr>
      <w:sz w:val="16"/>
      <w:szCs w:val="16"/>
    </w:rPr>
  </w:style>
  <w:style w:type="paragraph" w:styleId="CommentText">
    <w:name w:val="annotation text"/>
    <w:basedOn w:val="Normal"/>
    <w:link w:val="CommentTextChar"/>
    <w:uiPriority w:val="99"/>
    <w:unhideWhenUsed/>
    <w:rsid w:val="00791C25"/>
    <w:rPr>
      <w:sz w:val="20"/>
      <w:szCs w:val="20"/>
    </w:rPr>
  </w:style>
  <w:style w:type="character" w:customStyle="1" w:styleId="CommentTextChar">
    <w:name w:val="Comment Text Char"/>
    <w:basedOn w:val="DefaultParagraphFont"/>
    <w:link w:val="CommentText"/>
    <w:uiPriority w:val="99"/>
    <w:rsid w:val="00791C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1C25"/>
    <w:rPr>
      <w:b/>
      <w:bCs/>
    </w:rPr>
  </w:style>
  <w:style w:type="character" w:customStyle="1" w:styleId="CommentSubjectChar">
    <w:name w:val="Comment Subject Char"/>
    <w:basedOn w:val="CommentTextChar"/>
    <w:link w:val="CommentSubject"/>
    <w:uiPriority w:val="99"/>
    <w:semiHidden/>
    <w:rsid w:val="00791C25"/>
    <w:rPr>
      <w:rFonts w:ascii="Arial" w:hAnsi="Arial"/>
      <w:b/>
      <w:bCs/>
      <w:sz w:val="20"/>
      <w:szCs w:val="20"/>
    </w:rPr>
  </w:style>
  <w:style w:type="character" w:customStyle="1" w:styleId="Heading4Char">
    <w:name w:val="Heading 4 Char"/>
    <w:basedOn w:val="DefaultParagraphFont"/>
    <w:link w:val="Heading4"/>
    <w:uiPriority w:val="9"/>
    <w:semiHidden/>
    <w:rsid w:val="0063392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3392B"/>
    <w:rPr>
      <w:color w:val="0000FF" w:themeColor="hyperlink"/>
      <w:u w:val="single"/>
    </w:rPr>
  </w:style>
  <w:style w:type="paragraph" w:styleId="NoSpacing">
    <w:name w:val="No Spacing"/>
    <w:aliases w:val="Members"/>
    <w:basedOn w:val="Normal"/>
    <w:qFormat/>
    <w:rsid w:val="00DB3CE4"/>
    <w:pPr>
      <w:ind w:left="3600" w:hanging="3600"/>
    </w:pPr>
    <w:rPr>
      <w:rFonts w:eastAsia="Times New Roman" w:cs="Arial"/>
      <w:szCs w:val="20"/>
      <w:lang w:val="en-GB"/>
    </w:rPr>
  </w:style>
  <w:style w:type="paragraph" w:styleId="Quote">
    <w:name w:val="Quote"/>
    <w:basedOn w:val="Normal"/>
    <w:next w:val="Normal"/>
    <w:link w:val="QuoteChar"/>
    <w:uiPriority w:val="29"/>
    <w:rsid w:val="0010440B"/>
    <w:rPr>
      <w:i/>
      <w:iCs/>
      <w:color w:val="000000" w:themeColor="text1"/>
    </w:rPr>
  </w:style>
  <w:style w:type="character" w:customStyle="1" w:styleId="QuoteChar">
    <w:name w:val="Quote Char"/>
    <w:basedOn w:val="DefaultParagraphFont"/>
    <w:link w:val="Quote"/>
    <w:uiPriority w:val="29"/>
    <w:rsid w:val="0010440B"/>
    <w:rPr>
      <w:rFonts w:ascii="Arial" w:hAnsi="Arial"/>
      <w:i/>
      <w:iCs/>
      <w:color w:val="000000" w:themeColor="text1"/>
    </w:rPr>
  </w:style>
  <w:style w:type="character" w:customStyle="1" w:styleId="UnresolvedMention1">
    <w:name w:val="Unresolved Mention1"/>
    <w:basedOn w:val="DefaultParagraphFont"/>
    <w:uiPriority w:val="99"/>
    <w:semiHidden/>
    <w:unhideWhenUsed/>
    <w:rsid w:val="00E0799C"/>
    <w:rPr>
      <w:color w:val="808080"/>
      <w:shd w:val="clear" w:color="auto" w:fill="E6E6E6"/>
    </w:rPr>
  </w:style>
  <w:style w:type="paragraph" w:customStyle="1" w:styleId="LightGrid-Accent31">
    <w:name w:val="Light Grid - Accent 31"/>
    <w:basedOn w:val="Normal"/>
    <w:uiPriority w:val="34"/>
    <w:qFormat/>
    <w:rsid w:val="00A81D92"/>
    <w:pPr>
      <w:spacing w:after="200" w:line="276" w:lineRule="auto"/>
      <w:contextualSpacing/>
    </w:pPr>
    <w:rPr>
      <w:rFonts w:ascii="Calibri" w:eastAsia="Calibri" w:hAnsi="Calibri" w:cs="Times New Roman"/>
    </w:rPr>
  </w:style>
  <w:style w:type="paragraph" w:customStyle="1" w:styleId="Level1">
    <w:name w:val="Level 1"/>
    <w:basedOn w:val="Normal"/>
    <w:rsid w:val="00F862D1"/>
    <w:pPr>
      <w:numPr>
        <w:numId w:val="2"/>
      </w:numPr>
      <w:tabs>
        <w:tab w:val="clear" w:pos="862"/>
      </w:tabs>
      <w:spacing w:after="220"/>
      <w:ind w:left="930" w:hanging="360"/>
      <w:jc w:val="both"/>
      <w:outlineLvl w:val="0"/>
    </w:pPr>
    <w:rPr>
      <w:rFonts w:eastAsia="Times New Roman" w:cs="Arial"/>
      <w:sz w:val="20"/>
      <w:szCs w:val="20"/>
      <w:lang w:val="en-GB" w:eastAsia="en-GB"/>
    </w:rPr>
  </w:style>
  <w:style w:type="paragraph" w:customStyle="1" w:styleId="Level2">
    <w:name w:val="Level 2"/>
    <w:basedOn w:val="Normal"/>
    <w:rsid w:val="00F862D1"/>
    <w:pPr>
      <w:numPr>
        <w:ilvl w:val="1"/>
        <w:numId w:val="2"/>
      </w:numPr>
      <w:spacing w:after="220"/>
      <w:jc w:val="both"/>
      <w:outlineLvl w:val="1"/>
    </w:pPr>
    <w:rPr>
      <w:rFonts w:eastAsia="Times New Roman" w:cs="Arial"/>
      <w:sz w:val="20"/>
      <w:szCs w:val="20"/>
      <w:lang w:val="en-GB" w:eastAsia="en-GB"/>
    </w:rPr>
  </w:style>
  <w:style w:type="paragraph" w:customStyle="1" w:styleId="Level3">
    <w:name w:val="Level 3"/>
    <w:basedOn w:val="Normal"/>
    <w:rsid w:val="00F862D1"/>
    <w:pPr>
      <w:numPr>
        <w:ilvl w:val="2"/>
        <w:numId w:val="2"/>
      </w:numPr>
      <w:spacing w:after="220"/>
      <w:jc w:val="both"/>
      <w:outlineLvl w:val="2"/>
    </w:pPr>
    <w:rPr>
      <w:rFonts w:eastAsia="Times New Roman" w:cs="Arial"/>
      <w:sz w:val="20"/>
      <w:szCs w:val="20"/>
      <w:lang w:val="en-GB" w:eastAsia="en-GB"/>
    </w:rPr>
  </w:style>
  <w:style w:type="paragraph" w:customStyle="1" w:styleId="Level4">
    <w:name w:val="Level 4"/>
    <w:basedOn w:val="Normal"/>
    <w:rsid w:val="00F862D1"/>
    <w:pPr>
      <w:numPr>
        <w:ilvl w:val="3"/>
        <w:numId w:val="2"/>
      </w:numPr>
      <w:spacing w:after="220"/>
      <w:jc w:val="both"/>
      <w:outlineLvl w:val="3"/>
    </w:pPr>
    <w:rPr>
      <w:rFonts w:eastAsia="Times New Roman" w:cs="Arial"/>
      <w:sz w:val="20"/>
      <w:szCs w:val="20"/>
      <w:lang w:val="en-GB" w:eastAsia="en-GB"/>
    </w:rPr>
  </w:style>
  <w:style w:type="paragraph" w:customStyle="1" w:styleId="Level5">
    <w:name w:val="Level 5"/>
    <w:basedOn w:val="Normal"/>
    <w:rsid w:val="00F862D1"/>
    <w:pPr>
      <w:numPr>
        <w:ilvl w:val="4"/>
        <w:numId w:val="2"/>
      </w:numPr>
      <w:spacing w:after="220"/>
      <w:jc w:val="both"/>
      <w:outlineLvl w:val="4"/>
    </w:pPr>
    <w:rPr>
      <w:rFonts w:eastAsia="Times New Roman" w:cs="Arial"/>
      <w:sz w:val="20"/>
      <w:szCs w:val="20"/>
      <w:lang w:val="en-GB" w:eastAsia="en-GB"/>
    </w:rPr>
  </w:style>
  <w:style w:type="paragraph" w:customStyle="1" w:styleId="Level6">
    <w:name w:val="Level 6"/>
    <w:basedOn w:val="Normal"/>
    <w:rsid w:val="00F862D1"/>
    <w:pPr>
      <w:numPr>
        <w:ilvl w:val="5"/>
        <w:numId w:val="2"/>
      </w:numPr>
      <w:spacing w:after="220"/>
      <w:jc w:val="both"/>
      <w:outlineLvl w:val="5"/>
    </w:pPr>
    <w:rPr>
      <w:rFonts w:eastAsia="Times New Roman" w:cs="Arial"/>
      <w:sz w:val="20"/>
      <w:szCs w:val="20"/>
      <w:lang w:val="en-GB" w:eastAsia="en-GB"/>
    </w:rPr>
  </w:style>
  <w:style w:type="paragraph" w:customStyle="1" w:styleId="Level7">
    <w:name w:val="Level 7"/>
    <w:basedOn w:val="Normal"/>
    <w:rsid w:val="00F862D1"/>
    <w:pPr>
      <w:numPr>
        <w:ilvl w:val="6"/>
        <w:numId w:val="2"/>
      </w:numPr>
      <w:spacing w:after="220"/>
      <w:jc w:val="both"/>
      <w:outlineLvl w:val="6"/>
    </w:pPr>
    <w:rPr>
      <w:rFonts w:eastAsia="Times New Roman" w:cs="Arial"/>
      <w:sz w:val="20"/>
      <w:szCs w:val="20"/>
      <w:lang w:val="en-GB" w:eastAsia="en-GB"/>
    </w:rPr>
  </w:style>
  <w:style w:type="character" w:customStyle="1" w:styleId="mw-headline">
    <w:name w:val="mw-headline"/>
    <w:basedOn w:val="DefaultParagraphFont"/>
    <w:rsid w:val="00692555"/>
  </w:style>
  <w:style w:type="paragraph" w:styleId="FootnoteText">
    <w:name w:val="footnote text"/>
    <w:basedOn w:val="Normal"/>
    <w:link w:val="FootnoteTextChar"/>
    <w:uiPriority w:val="99"/>
    <w:semiHidden/>
    <w:unhideWhenUsed/>
    <w:rsid w:val="00955DA2"/>
    <w:rPr>
      <w:sz w:val="20"/>
      <w:szCs w:val="20"/>
    </w:rPr>
  </w:style>
  <w:style w:type="character" w:customStyle="1" w:styleId="FootnoteTextChar">
    <w:name w:val="Footnote Text Char"/>
    <w:basedOn w:val="DefaultParagraphFont"/>
    <w:link w:val="FootnoteText"/>
    <w:uiPriority w:val="99"/>
    <w:semiHidden/>
    <w:rsid w:val="00955DA2"/>
    <w:rPr>
      <w:rFonts w:ascii="Arial" w:hAnsi="Arial"/>
      <w:sz w:val="20"/>
      <w:szCs w:val="20"/>
    </w:rPr>
  </w:style>
  <w:style w:type="character" w:styleId="FootnoteReference">
    <w:name w:val="footnote reference"/>
    <w:basedOn w:val="DefaultParagraphFont"/>
    <w:uiPriority w:val="99"/>
    <w:semiHidden/>
    <w:unhideWhenUsed/>
    <w:rsid w:val="00955DA2"/>
    <w:rPr>
      <w:vertAlign w:val="superscript"/>
    </w:rPr>
  </w:style>
  <w:style w:type="paragraph" w:styleId="BodyText">
    <w:name w:val="Body Text"/>
    <w:basedOn w:val="Normal"/>
    <w:link w:val="BodyTextChar"/>
    <w:rsid w:val="00FE0548"/>
    <w:pPr>
      <w:ind w:left="0"/>
      <w:jc w:val="both"/>
    </w:pPr>
    <w:rPr>
      <w:rFonts w:eastAsia="Times New Roman" w:cs="Times New Roman"/>
      <w:sz w:val="24"/>
      <w:szCs w:val="24"/>
      <w:lang w:val="en-GB"/>
    </w:rPr>
  </w:style>
  <w:style w:type="character" w:customStyle="1" w:styleId="BodyTextChar">
    <w:name w:val="Body Text Char"/>
    <w:basedOn w:val="DefaultParagraphFont"/>
    <w:link w:val="BodyText"/>
    <w:rsid w:val="00FE0548"/>
    <w:rPr>
      <w:rFonts w:ascii="Arial" w:eastAsia="Times New Roman" w:hAnsi="Arial" w:cs="Times New Roman"/>
      <w:sz w:val="24"/>
      <w:szCs w:val="24"/>
      <w:lang w:val="en-GB"/>
    </w:rPr>
  </w:style>
  <w:style w:type="paragraph" w:customStyle="1" w:styleId="Default">
    <w:name w:val="Default"/>
    <w:rsid w:val="009E5D74"/>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unhideWhenUsed/>
    <w:rsid w:val="0022122F"/>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ListParagraphChar">
    <w:name w:val="List Paragraph Char"/>
    <w:aliases w:val="F5 List Paragraph Char,List Paragraph1 Char,Dot pt Char,List Paragraph11 Char,Colorful List - Accent 11 Char,Bullet Points Char,MAIN CONTENT Char,No Spacing1 Char,List Paragraph Char Char Char Char,Indicator Text Char"/>
    <w:basedOn w:val="DefaultParagraphFont"/>
    <w:link w:val="ListParagraph"/>
    <w:uiPriority w:val="34"/>
    <w:qFormat/>
    <w:rsid w:val="0036101E"/>
    <w:rPr>
      <w:rFonts w:ascii="Arial" w:hAnsi="Arial"/>
    </w:rPr>
  </w:style>
  <w:style w:type="paragraph" w:styleId="BodyTextIndent3">
    <w:name w:val="Body Text Indent 3"/>
    <w:basedOn w:val="Normal"/>
    <w:link w:val="BodyTextIndent3Char"/>
    <w:uiPriority w:val="99"/>
    <w:semiHidden/>
    <w:unhideWhenUsed/>
    <w:rsid w:val="00357A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57AE2"/>
    <w:rPr>
      <w:rFonts w:ascii="Arial" w:hAnsi="Arial"/>
      <w:sz w:val="16"/>
      <w:szCs w:val="16"/>
    </w:rPr>
  </w:style>
  <w:style w:type="paragraph" w:styleId="BodyText3">
    <w:name w:val="Body Text 3"/>
    <w:basedOn w:val="Normal"/>
    <w:link w:val="BodyText3Char"/>
    <w:uiPriority w:val="99"/>
    <w:unhideWhenUsed/>
    <w:rsid w:val="00680C19"/>
    <w:pPr>
      <w:spacing w:after="120"/>
    </w:pPr>
    <w:rPr>
      <w:sz w:val="16"/>
      <w:szCs w:val="16"/>
    </w:rPr>
  </w:style>
  <w:style w:type="character" w:customStyle="1" w:styleId="BodyText3Char">
    <w:name w:val="Body Text 3 Char"/>
    <w:basedOn w:val="DefaultParagraphFont"/>
    <w:link w:val="BodyText3"/>
    <w:uiPriority w:val="99"/>
    <w:rsid w:val="00680C19"/>
    <w:rPr>
      <w:rFonts w:ascii="Arial" w:hAnsi="Arial"/>
      <w:sz w:val="16"/>
      <w:szCs w:val="16"/>
    </w:rPr>
  </w:style>
  <w:style w:type="character" w:styleId="Emphasis">
    <w:name w:val="Emphasis"/>
    <w:basedOn w:val="DefaultParagraphFont"/>
    <w:uiPriority w:val="20"/>
    <w:qFormat/>
    <w:rsid w:val="00AA6A6D"/>
    <w:rPr>
      <w:i/>
      <w:iCs/>
    </w:rPr>
  </w:style>
  <w:style w:type="paragraph" w:styleId="PlainText">
    <w:name w:val="Plain Text"/>
    <w:basedOn w:val="Normal"/>
    <w:link w:val="PlainTextChar"/>
    <w:uiPriority w:val="99"/>
    <w:unhideWhenUsed/>
    <w:rsid w:val="00DD5E33"/>
    <w:pPr>
      <w:ind w:left="0"/>
    </w:pPr>
    <w:rPr>
      <w:rFonts w:ascii="Calibri" w:hAnsi="Calibri"/>
      <w:szCs w:val="21"/>
      <w:lang w:val="en-GB"/>
    </w:rPr>
  </w:style>
  <w:style w:type="character" w:customStyle="1" w:styleId="PlainTextChar">
    <w:name w:val="Plain Text Char"/>
    <w:basedOn w:val="DefaultParagraphFont"/>
    <w:link w:val="PlainText"/>
    <w:uiPriority w:val="99"/>
    <w:rsid w:val="00DD5E33"/>
    <w:rPr>
      <w:rFonts w:ascii="Calibri" w:hAnsi="Calibri"/>
      <w:szCs w:val="21"/>
      <w:lang w:val="en-GB"/>
    </w:rPr>
  </w:style>
  <w:style w:type="paragraph" w:customStyle="1" w:styleId="Body">
    <w:name w:val="Body"/>
    <w:rsid w:val="0096527A"/>
    <w:pPr>
      <w:pBdr>
        <w:top w:val="nil"/>
        <w:left w:val="nil"/>
        <w:bottom w:val="nil"/>
        <w:right w:val="nil"/>
        <w:between w:val="nil"/>
        <w:bar w:val="nil"/>
      </w:pBdr>
      <w:spacing w:after="0" w:line="240" w:lineRule="auto"/>
    </w:pPr>
    <w:rPr>
      <w:rFonts w:ascii="Arial" w:eastAsia="Arial Unicode MS" w:hAnsi="Arial Unicode MS" w:cs="Arial Unicode MS"/>
      <w:color w:val="000000"/>
      <w:u w:color="000000"/>
      <w:bdr w:val="nil"/>
      <w:lang w:val="en-GB" w:eastAsia="en-GB"/>
    </w:rPr>
  </w:style>
  <w:style w:type="paragraph" w:customStyle="1" w:styleId="paragraph">
    <w:name w:val="paragraph"/>
    <w:basedOn w:val="Normal"/>
    <w:rsid w:val="00AE62D9"/>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E62D9"/>
  </w:style>
  <w:style w:type="character" w:customStyle="1" w:styleId="eop">
    <w:name w:val="eop"/>
    <w:basedOn w:val="DefaultParagraphFont"/>
    <w:rsid w:val="00AE62D9"/>
  </w:style>
  <w:style w:type="paragraph" w:customStyle="1" w:styleId="xmsonormal">
    <w:name w:val="x_msonormal"/>
    <w:basedOn w:val="Normal"/>
    <w:rsid w:val="00927B8C"/>
    <w:pPr>
      <w:ind w:left="0"/>
    </w:pPr>
    <w:rPr>
      <w:rFonts w:ascii="Times New Roman" w:hAnsi="Times New Roman" w:cs="Times New Roman"/>
      <w:sz w:val="24"/>
      <w:szCs w:val="24"/>
      <w:lang w:val="en-GB" w:eastAsia="en-GB"/>
    </w:rPr>
  </w:style>
  <w:style w:type="character" w:customStyle="1" w:styleId="xnormaltextrun">
    <w:name w:val="x_normaltextrun"/>
    <w:basedOn w:val="DefaultParagraphFont"/>
    <w:rsid w:val="00927B8C"/>
  </w:style>
  <w:style w:type="paragraph" w:customStyle="1" w:styleId="xbody">
    <w:name w:val="x_body"/>
    <w:basedOn w:val="Normal"/>
    <w:rsid w:val="00AD1A2B"/>
    <w:pPr>
      <w:ind w:left="0"/>
    </w:pPr>
    <w:rPr>
      <w:rFonts w:ascii="Times New Roman" w:hAnsi="Times New Roman" w:cs="Times New Roman"/>
      <w:sz w:val="24"/>
      <w:szCs w:val="24"/>
      <w:lang w:val="en-GB" w:eastAsia="en-GB"/>
    </w:rPr>
  </w:style>
  <w:style w:type="paragraph" w:customStyle="1" w:styleId="Textblock1">
    <w:name w:val="Text block 1"/>
    <w:basedOn w:val="Heading2"/>
    <w:link w:val="Textblock1Char"/>
    <w:qFormat/>
    <w:rsid w:val="000D2BFA"/>
    <w:pPr>
      <w:keepNext w:val="0"/>
      <w:numPr>
        <w:numId w:val="5"/>
      </w:numPr>
      <w:spacing w:after="240"/>
      <w:ind w:left="720"/>
      <w:outlineLvl w:val="9"/>
    </w:pPr>
    <w:rPr>
      <w:b w:val="0"/>
    </w:rPr>
  </w:style>
  <w:style w:type="character" w:customStyle="1" w:styleId="Textblock1Char">
    <w:name w:val="Text block 1 Char"/>
    <w:basedOn w:val="Heading2Char"/>
    <w:link w:val="Textblock1"/>
    <w:rsid w:val="000D2BFA"/>
    <w:rPr>
      <w:rFonts w:ascii="Arial" w:eastAsiaTheme="majorEastAsia" w:hAnsi="Arial" w:cstheme="majorBidi"/>
      <w:b w:val="0"/>
      <w:bCs/>
      <w:szCs w:val="26"/>
      <w:lang w:val="en-GB"/>
    </w:rPr>
  </w:style>
  <w:style w:type="character" w:customStyle="1" w:styleId="apple-converted-space">
    <w:name w:val="apple-converted-space"/>
    <w:basedOn w:val="DefaultParagraphFont"/>
    <w:rsid w:val="003D2733"/>
  </w:style>
  <w:style w:type="character" w:styleId="Strong">
    <w:name w:val="Strong"/>
    <w:basedOn w:val="DefaultParagraphFont"/>
    <w:uiPriority w:val="22"/>
    <w:qFormat/>
    <w:rsid w:val="00E273B5"/>
    <w:rPr>
      <w:b/>
      <w:bCs/>
    </w:rPr>
  </w:style>
  <w:style w:type="character" w:customStyle="1" w:styleId="lead">
    <w:name w:val="lead"/>
    <w:basedOn w:val="DefaultParagraphFont"/>
    <w:rsid w:val="00E273B5"/>
  </w:style>
  <w:style w:type="paragraph" w:styleId="Revision">
    <w:name w:val="Revision"/>
    <w:hidden/>
    <w:uiPriority w:val="99"/>
    <w:semiHidden/>
    <w:rsid w:val="007A19D7"/>
    <w:pPr>
      <w:spacing w:after="0" w:line="240" w:lineRule="auto"/>
    </w:pPr>
    <w:rPr>
      <w:rFonts w:ascii="Arial" w:hAnsi="Arial"/>
    </w:rPr>
  </w:style>
  <w:style w:type="character" w:styleId="FollowedHyperlink">
    <w:name w:val="FollowedHyperlink"/>
    <w:basedOn w:val="DefaultParagraphFont"/>
    <w:uiPriority w:val="99"/>
    <w:semiHidden/>
    <w:unhideWhenUsed/>
    <w:rsid w:val="007D6E48"/>
    <w:rPr>
      <w:color w:val="800080" w:themeColor="followedHyperlink"/>
      <w:u w:val="single"/>
    </w:rPr>
  </w:style>
  <w:style w:type="character" w:customStyle="1" w:styleId="contentpasted1">
    <w:name w:val="contentpasted1"/>
    <w:basedOn w:val="DefaultParagraphFont"/>
    <w:rsid w:val="00261ECC"/>
  </w:style>
  <w:style w:type="character" w:styleId="UnresolvedMention">
    <w:name w:val="Unresolved Mention"/>
    <w:basedOn w:val="DefaultParagraphFont"/>
    <w:uiPriority w:val="99"/>
    <w:semiHidden/>
    <w:unhideWhenUsed/>
    <w:rsid w:val="005B68FC"/>
    <w:rPr>
      <w:color w:val="605E5C"/>
      <w:shd w:val="clear" w:color="auto" w:fill="E1DFDD"/>
    </w:rPr>
  </w:style>
  <w:style w:type="character" w:customStyle="1" w:styleId="marksbtnongm3">
    <w:name w:val="marksbtnongm3"/>
    <w:basedOn w:val="DefaultParagraphFont"/>
    <w:rsid w:val="002D6744"/>
  </w:style>
  <w:style w:type="character" w:customStyle="1" w:styleId="A2">
    <w:name w:val="A2"/>
    <w:uiPriority w:val="99"/>
    <w:rsid w:val="000E639C"/>
    <w:rPr>
      <w:rFonts w:cs="Helvetica"/>
      <w:color w:val="000000"/>
    </w:rPr>
  </w:style>
  <w:style w:type="paragraph" w:customStyle="1" w:styleId="MCnumberedparagraph">
    <w:name w:val="MC numbered paragraph"/>
    <w:basedOn w:val="Normal"/>
    <w:uiPriority w:val="99"/>
    <w:rsid w:val="001E256F"/>
    <w:pPr>
      <w:autoSpaceDN w:val="0"/>
      <w:spacing w:before="190" w:after="190"/>
      <w:ind w:left="0"/>
      <w:jc w:val="both"/>
    </w:pPr>
    <w:rPr>
      <w:rFonts w:ascii="Calibri" w:hAnsi="Calibri" w:cs="Calibri"/>
      <w:lang w:val="en-GB"/>
    </w:rPr>
  </w:style>
  <w:style w:type="paragraph" w:customStyle="1" w:styleId="MCbulletlist">
    <w:name w:val="MC bullet list"/>
    <w:basedOn w:val="Normal"/>
    <w:uiPriority w:val="99"/>
    <w:rsid w:val="001E256F"/>
    <w:pPr>
      <w:numPr>
        <w:numId w:val="6"/>
      </w:numPr>
      <w:autoSpaceDN w:val="0"/>
      <w:spacing w:after="80"/>
      <w:jc w:val="both"/>
    </w:pPr>
    <w:rPr>
      <w:rFonts w:ascii="Calibri" w:hAnsi="Calibri" w:cs="Calibri"/>
      <w:lang w:val="en-GB"/>
    </w:rPr>
  </w:style>
  <w:style w:type="numbering" w:customStyle="1" w:styleId="LFO2">
    <w:name w:val="LFO2"/>
    <w:rsid w:val="001E256F"/>
    <w:pPr>
      <w:numPr>
        <w:numId w:val="6"/>
      </w:numPr>
    </w:pPr>
  </w:style>
  <w:style w:type="character" w:customStyle="1" w:styleId="blue-btn">
    <w:name w:val="blue-btn"/>
    <w:basedOn w:val="DefaultParagraphFont"/>
    <w:rsid w:val="00066E2E"/>
  </w:style>
  <w:style w:type="character" w:styleId="SmartLink">
    <w:name w:val="Smart Link"/>
    <w:basedOn w:val="DefaultParagraphFont"/>
    <w:uiPriority w:val="99"/>
    <w:semiHidden/>
    <w:unhideWhenUsed/>
    <w:rsid w:val="008B0F0A"/>
    <w:rPr>
      <w:color w:val="0000FF"/>
      <w:u w:val="single"/>
      <w:shd w:val="clear" w:color="auto" w:fill="F3F2F1"/>
    </w:rPr>
  </w:style>
  <w:style w:type="paragraph" w:customStyle="1" w:styleId="xxmsonospacing">
    <w:name w:val="x_x_msonospacing"/>
    <w:basedOn w:val="Normal"/>
    <w:rsid w:val="0064016A"/>
    <w:pPr>
      <w:autoSpaceDN w:val="0"/>
      <w:ind w:left="0"/>
    </w:pPr>
    <w:rPr>
      <w:rFonts w:ascii="Calibri" w:hAnsi="Calibri" w:cs="Calibri"/>
      <w:lang w:val="en-GB" w:eastAsia="en-GB"/>
    </w:rPr>
  </w:style>
  <w:style w:type="paragraph" w:customStyle="1" w:styleId="Bullet1">
    <w:name w:val="Bullet 1"/>
    <w:basedOn w:val="Normal"/>
    <w:uiPriority w:val="4"/>
    <w:qFormat/>
    <w:rsid w:val="00C835FC"/>
    <w:pPr>
      <w:numPr>
        <w:numId w:val="33"/>
      </w:numPr>
      <w:spacing w:after="160" w:line="259" w:lineRule="auto"/>
      <w:contextualSpacing/>
    </w:pPr>
    <w:rPr>
      <w:color w:val="5F5F5F"/>
      <w:sz w:val="21"/>
      <w:lang w:val="en-GB"/>
    </w:rPr>
  </w:style>
  <w:style w:type="paragraph" w:customStyle="1" w:styleId="Bullet2">
    <w:name w:val="Bullet 2"/>
    <w:basedOn w:val="Bullet1"/>
    <w:uiPriority w:val="4"/>
    <w:qFormat/>
    <w:rsid w:val="00C835FC"/>
    <w:pPr>
      <w:numPr>
        <w:ilvl w:val="1"/>
      </w:numPr>
    </w:pPr>
  </w:style>
  <w:style w:type="numbering" w:customStyle="1" w:styleId="NumbLstBullet">
    <w:name w:val="NumbLstBullet"/>
    <w:uiPriority w:val="99"/>
    <w:rsid w:val="00C835FC"/>
    <w:pPr>
      <w:numPr>
        <w:numId w:val="32"/>
      </w:numPr>
    </w:pPr>
  </w:style>
  <w:style w:type="paragraph" w:customStyle="1" w:styleId="Bullet3">
    <w:name w:val="Bullet 3"/>
    <w:basedOn w:val="Normal"/>
    <w:uiPriority w:val="8"/>
    <w:qFormat/>
    <w:rsid w:val="00C835FC"/>
    <w:pPr>
      <w:numPr>
        <w:ilvl w:val="2"/>
        <w:numId w:val="33"/>
      </w:numPr>
      <w:spacing w:after="160" w:line="259" w:lineRule="auto"/>
      <w:contextualSpacing/>
    </w:pPr>
    <w:rPr>
      <w:color w:val="5F5F5F"/>
      <w:sz w:val="21"/>
      <w:lang w:val="en-GB"/>
    </w:rPr>
  </w:style>
  <w:style w:type="paragraph" w:customStyle="1" w:styleId="Bullet4">
    <w:name w:val="Bullet 4"/>
    <w:basedOn w:val="Normal"/>
    <w:uiPriority w:val="8"/>
    <w:qFormat/>
    <w:rsid w:val="00C835FC"/>
    <w:pPr>
      <w:numPr>
        <w:ilvl w:val="3"/>
        <w:numId w:val="33"/>
      </w:numPr>
      <w:spacing w:after="160" w:line="259" w:lineRule="auto"/>
      <w:contextualSpacing/>
    </w:pPr>
    <w:rPr>
      <w:color w:val="5F5F5F"/>
      <w:sz w:val="21"/>
      <w:lang w:val="en-GB"/>
    </w:rPr>
  </w:style>
  <w:style w:type="paragraph" w:customStyle="1" w:styleId="NormalNoSpace">
    <w:name w:val="NormalNoSpace"/>
    <w:basedOn w:val="Normal"/>
    <w:uiPriority w:val="3"/>
    <w:qFormat/>
    <w:rsid w:val="009E666A"/>
    <w:pPr>
      <w:spacing w:line="259" w:lineRule="auto"/>
      <w:ind w:left="0"/>
    </w:pPr>
    <w:rPr>
      <w:color w:val="5F5F5F"/>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534">
      <w:bodyDiv w:val="1"/>
      <w:marLeft w:val="0"/>
      <w:marRight w:val="0"/>
      <w:marTop w:val="0"/>
      <w:marBottom w:val="0"/>
      <w:divBdr>
        <w:top w:val="none" w:sz="0" w:space="0" w:color="auto"/>
        <w:left w:val="none" w:sz="0" w:space="0" w:color="auto"/>
        <w:bottom w:val="none" w:sz="0" w:space="0" w:color="auto"/>
        <w:right w:val="none" w:sz="0" w:space="0" w:color="auto"/>
      </w:divBdr>
    </w:div>
    <w:div w:id="116803749">
      <w:bodyDiv w:val="1"/>
      <w:marLeft w:val="0"/>
      <w:marRight w:val="0"/>
      <w:marTop w:val="0"/>
      <w:marBottom w:val="0"/>
      <w:divBdr>
        <w:top w:val="none" w:sz="0" w:space="0" w:color="auto"/>
        <w:left w:val="none" w:sz="0" w:space="0" w:color="auto"/>
        <w:bottom w:val="none" w:sz="0" w:space="0" w:color="auto"/>
        <w:right w:val="none" w:sz="0" w:space="0" w:color="auto"/>
      </w:divBdr>
    </w:div>
    <w:div w:id="131794985">
      <w:bodyDiv w:val="1"/>
      <w:marLeft w:val="0"/>
      <w:marRight w:val="0"/>
      <w:marTop w:val="0"/>
      <w:marBottom w:val="0"/>
      <w:divBdr>
        <w:top w:val="none" w:sz="0" w:space="0" w:color="auto"/>
        <w:left w:val="none" w:sz="0" w:space="0" w:color="auto"/>
        <w:bottom w:val="none" w:sz="0" w:space="0" w:color="auto"/>
        <w:right w:val="none" w:sz="0" w:space="0" w:color="auto"/>
      </w:divBdr>
      <w:divsChild>
        <w:div w:id="2133206586">
          <w:marLeft w:val="547"/>
          <w:marRight w:val="0"/>
          <w:marTop w:val="80"/>
          <w:marBottom w:val="0"/>
          <w:divBdr>
            <w:top w:val="none" w:sz="0" w:space="0" w:color="auto"/>
            <w:left w:val="none" w:sz="0" w:space="0" w:color="auto"/>
            <w:bottom w:val="none" w:sz="0" w:space="0" w:color="auto"/>
            <w:right w:val="none" w:sz="0" w:space="0" w:color="auto"/>
          </w:divBdr>
        </w:div>
      </w:divsChild>
    </w:div>
    <w:div w:id="201985588">
      <w:bodyDiv w:val="1"/>
      <w:marLeft w:val="0"/>
      <w:marRight w:val="0"/>
      <w:marTop w:val="0"/>
      <w:marBottom w:val="0"/>
      <w:divBdr>
        <w:top w:val="none" w:sz="0" w:space="0" w:color="auto"/>
        <w:left w:val="none" w:sz="0" w:space="0" w:color="auto"/>
        <w:bottom w:val="none" w:sz="0" w:space="0" w:color="auto"/>
        <w:right w:val="none" w:sz="0" w:space="0" w:color="auto"/>
      </w:divBdr>
      <w:divsChild>
        <w:div w:id="250160358">
          <w:marLeft w:val="547"/>
          <w:marRight w:val="0"/>
          <w:marTop w:val="134"/>
          <w:marBottom w:val="0"/>
          <w:divBdr>
            <w:top w:val="none" w:sz="0" w:space="0" w:color="auto"/>
            <w:left w:val="none" w:sz="0" w:space="0" w:color="auto"/>
            <w:bottom w:val="none" w:sz="0" w:space="0" w:color="auto"/>
            <w:right w:val="none" w:sz="0" w:space="0" w:color="auto"/>
          </w:divBdr>
        </w:div>
        <w:div w:id="1491286810">
          <w:marLeft w:val="547"/>
          <w:marRight w:val="0"/>
          <w:marTop w:val="134"/>
          <w:marBottom w:val="0"/>
          <w:divBdr>
            <w:top w:val="none" w:sz="0" w:space="0" w:color="auto"/>
            <w:left w:val="none" w:sz="0" w:space="0" w:color="auto"/>
            <w:bottom w:val="none" w:sz="0" w:space="0" w:color="auto"/>
            <w:right w:val="none" w:sz="0" w:space="0" w:color="auto"/>
          </w:divBdr>
        </w:div>
        <w:div w:id="1520047099">
          <w:marLeft w:val="547"/>
          <w:marRight w:val="0"/>
          <w:marTop w:val="134"/>
          <w:marBottom w:val="0"/>
          <w:divBdr>
            <w:top w:val="none" w:sz="0" w:space="0" w:color="auto"/>
            <w:left w:val="none" w:sz="0" w:space="0" w:color="auto"/>
            <w:bottom w:val="none" w:sz="0" w:space="0" w:color="auto"/>
            <w:right w:val="none" w:sz="0" w:space="0" w:color="auto"/>
          </w:divBdr>
        </w:div>
        <w:div w:id="1655721234">
          <w:marLeft w:val="547"/>
          <w:marRight w:val="0"/>
          <w:marTop w:val="134"/>
          <w:marBottom w:val="0"/>
          <w:divBdr>
            <w:top w:val="none" w:sz="0" w:space="0" w:color="auto"/>
            <w:left w:val="none" w:sz="0" w:space="0" w:color="auto"/>
            <w:bottom w:val="none" w:sz="0" w:space="0" w:color="auto"/>
            <w:right w:val="none" w:sz="0" w:space="0" w:color="auto"/>
          </w:divBdr>
        </w:div>
        <w:div w:id="1834106399">
          <w:marLeft w:val="547"/>
          <w:marRight w:val="0"/>
          <w:marTop w:val="134"/>
          <w:marBottom w:val="0"/>
          <w:divBdr>
            <w:top w:val="none" w:sz="0" w:space="0" w:color="auto"/>
            <w:left w:val="none" w:sz="0" w:space="0" w:color="auto"/>
            <w:bottom w:val="none" w:sz="0" w:space="0" w:color="auto"/>
            <w:right w:val="none" w:sz="0" w:space="0" w:color="auto"/>
          </w:divBdr>
        </w:div>
        <w:div w:id="1978759595">
          <w:marLeft w:val="547"/>
          <w:marRight w:val="0"/>
          <w:marTop w:val="134"/>
          <w:marBottom w:val="0"/>
          <w:divBdr>
            <w:top w:val="none" w:sz="0" w:space="0" w:color="auto"/>
            <w:left w:val="none" w:sz="0" w:space="0" w:color="auto"/>
            <w:bottom w:val="none" w:sz="0" w:space="0" w:color="auto"/>
            <w:right w:val="none" w:sz="0" w:space="0" w:color="auto"/>
          </w:divBdr>
        </w:div>
      </w:divsChild>
    </w:div>
    <w:div w:id="207180289">
      <w:bodyDiv w:val="1"/>
      <w:marLeft w:val="0"/>
      <w:marRight w:val="0"/>
      <w:marTop w:val="0"/>
      <w:marBottom w:val="0"/>
      <w:divBdr>
        <w:top w:val="none" w:sz="0" w:space="0" w:color="auto"/>
        <w:left w:val="none" w:sz="0" w:space="0" w:color="auto"/>
        <w:bottom w:val="none" w:sz="0" w:space="0" w:color="auto"/>
        <w:right w:val="none" w:sz="0" w:space="0" w:color="auto"/>
      </w:divBdr>
      <w:divsChild>
        <w:div w:id="1636368868">
          <w:marLeft w:val="0"/>
          <w:marRight w:val="0"/>
          <w:marTop w:val="0"/>
          <w:marBottom w:val="0"/>
          <w:divBdr>
            <w:top w:val="none" w:sz="0" w:space="0" w:color="auto"/>
            <w:left w:val="none" w:sz="0" w:space="0" w:color="auto"/>
            <w:bottom w:val="none" w:sz="0" w:space="0" w:color="auto"/>
            <w:right w:val="none" w:sz="0" w:space="0" w:color="auto"/>
          </w:divBdr>
          <w:divsChild>
            <w:div w:id="1972247420">
              <w:marLeft w:val="0"/>
              <w:marRight w:val="0"/>
              <w:marTop w:val="0"/>
              <w:marBottom w:val="0"/>
              <w:divBdr>
                <w:top w:val="none" w:sz="0" w:space="0" w:color="auto"/>
                <w:left w:val="none" w:sz="0" w:space="0" w:color="auto"/>
                <w:bottom w:val="none" w:sz="0" w:space="0" w:color="auto"/>
                <w:right w:val="none" w:sz="0" w:space="0" w:color="auto"/>
              </w:divBdr>
              <w:divsChild>
                <w:div w:id="1175145197">
                  <w:marLeft w:val="0"/>
                  <w:marRight w:val="0"/>
                  <w:marTop w:val="0"/>
                  <w:marBottom w:val="0"/>
                  <w:divBdr>
                    <w:top w:val="none" w:sz="0" w:space="0" w:color="auto"/>
                    <w:left w:val="none" w:sz="0" w:space="0" w:color="auto"/>
                    <w:bottom w:val="none" w:sz="0" w:space="0" w:color="auto"/>
                    <w:right w:val="none" w:sz="0" w:space="0" w:color="auto"/>
                  </w:divBdr>
                  <w:divsChild>
                    <w:div w:id="1978563277">
                      <w:marLeft w:val="0"/>
                      <w:marRight w:val="0"/>
                      <w:marTop w:val="0"/>
                      <w:marBottom w:val="0"/>
                      <w:divBdr>
                        <w:top w:val="none" w:sz="0" w:space="0" w:color="auto"/>
                        <w:left w:val="none" w:sz="0" w:space="0" w:color="auto"/>
                        <w:bottom w:val="none" w:sz="0" w:space="0" w:color="auto"/>
                        <w:right w:val="none" w:sz="0" w:space="0" w:color="auto"/>
                      </w:divBdr>
                      <w:divsChild>
                        <w:div w:id="335957474">
                          <w:marLeft w:val="0"/>
                          <w:marRight w:val="0"/>
                          <w:marTop w:val="0"/>
                          <w:marBottom w:val="0"/>
                          <w:divBdr>
                            <w:top w:val="none" w:sz="0" w:space="0" w:color="auto"/>
                            <w:left w:val="none" w:sz="0" w:space="0" w:color="auto"/>
                            <w:bottom w:val="none" w:sz="0" w:space="0" w:color="auto"/>
                            <w:right w:val="none" w:sz="0" w:space="0" w:color="auto"/>
                          </w:divBdr>
                          <w:divsChild>
                            <w:div w:id="394162478">
                              <w:marLeft w:val="-225"/>
                              <w:marRight w:val="-225"/>
                              <w:marTop w:val="0"/>
                              <w:marBottom w:val="0"/>
                              <w:divBdr>
                                <w:top w:val="none" w:sz="0" w:space="0" w:color="auto"/>
                                <w:left w:val="none" w:sz="0" w:space="0" w:color="auto"/>
                                <w:bottom w:val="none" w:sz="0" w:space="0" w:color="auto"/>
                                <w:right w:val="none" w:sz="0" w:space="0" w:color="auto"/>
                              </w:divBdr>
                              <w:divsChild>
                                <w:div w:id="224410939">
                                  <w:marLeft w:val="0"/>
                                  <w:marRight w:val="0"/>
                                  <w:marTop w:val="0"/>
                                  <w:marBottom w:val="0"/>
                                  <w:divBdr>
                                    <w:top w:val="none" w:sz="0" w:space="0" w:color="auto"/>
                                    <w:left w:val="none" w:sz="0" w:space="0" w:color="auto"/>
                                    <w:bottom w:val="none" w:sz="0" w:space="0" w:color="auto"/>
                                    <w:right w:val="none" w:sz="0" w:space="0" w:color="auto"/>
                                  </w:divBdr>
                                  <w:divsChild>
                                    <w:div w:id="1319378689">
                                      <w:marLeft w:val="0"/>
                                      <w:marRight w:val="0"/>
                                      <w:marTop w:val="0"/>
                                      <w:marBottom w:val="0"/>
                                      <w:divBdr>
                                        <w:top w:val="none" w:sz="0" w:space="0" w:color="auto"/>
                                        <w:left w:val="none" w:sz="0" w:space="0" w:color="auto"/>
                                        <w:bottom w:val="none" w:sz="0" w:space="0" w:color="auto"/>
                                        <w:right w:val="none" w:sz="0" w:space="0" w:color="auto"/>
                                      </w:divBdr>
                                      <w:divsChild>
                                        <w:div w:id="1956208198">
                                          <w:blockQuote w:val="1"/>
                                          <w:marLeft w:val="0"/>
                                          <w:marRight w:val="360"/>
                                          <w:marTop w:val="0"/>
                                          <w:marBottom w:val="0"/>
                                          <w:divBdr>
                                            <w:top w:val="none" w:sz="0" w:space="0" w:color="auto"/>
                                            <w:left w:val="single" w:sz="36" w:space="0" w:color="606062"/>
                                            <w:bottom w:val="none" w:sz="0" w:space="0" w:color="auto"/>
                                            <w:right w:val="none" w:sz="0" w:space="0" w:color="auto"/>
                                          </w:divBdr>
                                        </w:div>
                                      </w:divsChild>
                                    </w:div>
                                    <w:div w:id="13340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182762">
      <w:bodyDiv w:val="1"/>
      <w:marLeft w:val="0"/>
      <w:marRight w:val="0"/>
      <w:marTop w:val="0"/>
      <w:marBottom w:val="0"/>
      <w:divBdr>
        <w:top w:val="none" w:sz="0" w:space="0" w:color="auto"/>
        <w:left w:val="none" w:sz="0" w:space="0" w:color="auto"/>
        <w:bottom w:val="none" w:sz="0" w:space="0" w:color="auto"/>
        <w:right w:val="none" w:sz="0" w:space="0" w:color="auto"/>
      </w:divBdr>
      <w:divsChild>
        <w:div w:id="213466843">
          <w:marLeft w:val="547"/>
          <w:marRight w:val="0"/>
          <w:marTop w:val="0"/>
          <w:marBottom w:val="0"/>
          <w:divBdr>
            <w:top w:val="none" w:sz="0" w:space="0" w:color="auto"/>
            <w:left w:val="none" w:sz="0" w:space="0" w:color="auto"/>
            <w:bottom w:val="none" w:sz="0" w:space="0" w:color="auto"/>
            <w:right w:val="none" w:sz="0" w:space="0" w:color="auto"/>
          </w:divBdr>
        </w:div>
        <w:div w:id="486674590">
          <w:marLeft w:val="274"/>
          <w:marRight w:val="0"/>
          <w:marTop w:val="0"/>
          <w:marBottom w:val="0"/>
          <w:divBdr>
            <w:top w:val="none" w:sz="0" w:space="0" w:color="auto"/>
            <w:left w:val="none" w:sz="0" w:space="0" w:color="auto"/>
            <w:bottom w:val="none" w:sz="0" w:space="0" w:color="auto"/>
            <w:right w:val="none" w:sz="0" w:space="0" w:color="auto"/>
          </w:divBdr>
        </w:div>
        <w:div w:id="650327016">
          <w:marLeft w:val="1886"/>
          <w:marRight w:val="0"/>
          <w:marTop w:val="0"/>
          <w:marBottom w:val="0"/>
          <w:divBdr>
            <w:top w:val="none" w:sz="0" w:space="0" w:color="auto"/>
            <w:left w:val="none" w:sz="0" w:space="0" w:color="auto"/>
            <w:bottom w:val="none" w:sz="0" w:space="0" w:color="auto"/>
            <w:right w:val="none" w:sz="0" w:space="0" w:color="auto"/>
          </w:divBdr>
        </w:div>
        <w:div w:id="1024212148">
          <w:marLeft w:val="1166"/>
          <w:marRight w:val="0"/>
          <w:marTop w:val="0"/>
          <w:marBottom w:val="0"/>
          <w:divBdr>
            <w:top w:val="none" w:sz="0" w:space="0" w:color="auto"/>
            <w:left w:val="none" w:sz="0" w:space="0" w:color="auto"/>
            <w:bottom w:val="none" w:sz="0" w:space="0" w:color="auto"/>
            <w:right w:val="none" w:sz="0" w:space="0" w:color="auto"/>
          </w:divBdr>
        </w:div>
        <w:div w:id="1217661865">
          <w:marLeft w:val="274"/>
          <w:marRight w:val="0"/>
          <w:marTop w:val="0"/>
          <w:marBottom w:val="0"/>
          <w:divBdr>
            <w:top w:val="none" w:sz="0" w:space="0" w:color="auto"/>
            <w:left w:val="none" w:sz="0" w:space="0" w:color="auto"/>
            <w:bottom w:val="none" w:sz="0" w:space="0" w:color="auto"/>
            <w:right w:val="none" w:sz="0" w:space="0" w:color="auto"/>
          </w:divBdr>
        </w:div>
        <w:div w:id="1412654716">
          <w:marLeft w:val="1166"/>
          <w:marRight w:val="0"/>
          <w:marTop w:val="0"/>
          <w:marBottom w:val="0"/>
          <w:divBdr>
            <w:top w:val="none" w:sz="0" w:space="0" w:color="auto"/>
            <w:left w:val="none" w:sz="0" w:space="0" w:color="auto"/>
            <w:bottom w:val="none" w:sz="0" w:space="0" w:color="auto"/>
            <w:right w:val="none" w:sz="0" w:space="0" w:color="auto"/>
          </w:divBdr>
        </w:div>
        <w:div w:id="1653563230">
          <w:marLeft w:val="1886"/>
          <w:marRight w:val="0"/>
          <w:marTop w:val="0"/>
          <w:marBottom w:val="0"/>
          <w:divBdr>
            <w:top w:val="none" w:sz="0" w:space="0" w:color="auto"/>
            <w:left w:val="none" w:sz="0" w:space="0" w:color="auto"/>
            <w:bottom w:val="none" w:sz="0" w:space="0" w:color="auto"/>
            <w:right w:val="none" w:sz="0" w:space="0" w:color="auto"/>
          </w:divBdr>
        </w:div>
      </w:divsChild>
    </w:div>
    <w:div w:id="245576495">
      <w:bodyDiv w:val="1"/>
      <w:marLeft w:val="0"/>
      <w:marRight w:val="0"/>
      <w:marTop w:val="0"/>
      <w:marBottom w:val="0"/>
      <w:divBdr>
        <w:top w:val="none" w:sz="0" w:space="0" w:color="auto"/>
        <w:left w:val="none" w:sz="0" w:space="0" w:color="auto"/>
        <w:bottom w:val="none" w:sz="0" w:space="0" w:color="auto"/>
        <w:right w:val="none" w:sz="0" w:space="0" w:color="auto"/>
      </w:divBdr>
    </w:div>
    <w:div w:id="271203856">
      <w:bodyDiv w:val="1"/>
      <w:marLeft w:val="0"/>
      <w:marRight w:val="0"/>
      <w:marTop w:val="0"/>
      <w:marBottom w:val="0"/>
      <w:divBdr>
        <w:top w:val="none" w:sz="0" w:space="0" w:color="auto"/>
        <w:left w:val="none" w:sz="0" w:space="0" w:color="auto"/>
        <w:bottom w:val="none" w:sz="0" w:space="0" w:color="auto"/>
        <w:right w:val="none" w:sz="0" w:space="0" w:color="auto"/>
      </w:divBdr>
      <w:divsChild>
        <w:div w:id="61343008">
          <w:marLeft w:val="1166"/>
          <w:marRight w:val="0"/>
          <w:marTop w:val="115"/>
          <w:marBottom w:val="0"/>
          <w:divBdr>
            <w:top w:val="none" w:sz="0" w:space="0" w:color="auto"/>
            <w:left w:val="none" w:sz="0" w:space="0" w:color="auto"/>
            <w:bottom w:val="none" w:sz="0" w:space="0" w:color="auto"/>
            <w:right w:val="none" w:sz="0" w:space="0" w:color="auto"/>
          </w:divBdr>
        </w:div>
        <w:div w:id="335697224">
          <w:marLeft w:val="547"/>
          <w:marRight w:val="0"/>
          <w:marTop w:val="115"/>
          <w:marBottom w:val="0"/>
          <w:divBdr>
            <w:top w:val="none" w:sz="0" w:space="0" w:color="auto"/>
            <w:left w:val="none" w:sz="0" w:space="0" w:color="auto"/>
            <w:bottom w:val="none" w:sz="0" w:space="0" w:color="auto"/>
            <w:right w:val="none" w:sz="0" w:space="0" w:color="auto"/>
          </w:divBdr>
        </w:div>
        <w:div w:id="837691875">
          <w:marLeft w:val="1166"/>
          <w:marRight w:val="0"/>
          <w:marTop w:val="115"/>
          <w:marBottom w:val="0"/>
          <w:divBdr>
            <w:top w:val="none" w:sz="0" w:space="0" w:color="auto"/>
            <w:left w:val="none" w:sz="0" w:space="0" w:color="auto"/>
            <w:bottom w:val="none" w:sz="0" w:space="0" w:color="auto"/>
            <w:right w:val="none" w:sz="0" w:space="0" w:color="auto"/>
          </w:divBdr>
        </w:div>
        <w:div w:id="946303902">
          <w:marLeft w:val="1166"/>
          <w:marRight w:val="0"/>
          <w:marTop w:val="115"/>
          <w:marBottom w:val="0"/>
          <w:divBdr>
            <w:top w:val="none" w:sz="0" w:space="0" w:color="auto"/>
            <w:left w:val="none" w:sz="0" w:space="0" w:color="auto"/>
            <w:bottom w:val="none" w:sz="0" w:space="0" w:color="auto"/>
            <w:right w:val="none" w:sz="0" w:space="0" w:color="auto"/>
          </w:divBdr>
        </w:div>
        <w:div w:id="1391921263">
          <w:marLeft w:val="547"/>
          <w:marRight w:val="0"/>
          <w:marTop w:val="115"/>
          <w:marBottom w:val="0"/>
          <w:divBdr>
            <w:top w:val="none" w:sz="0" w:space="0" w:color="auto"/>
            <w:left w:val="none" w:sz="0" w:space="0" w:color="auto"/>
            <w:bottom w:val="none" w:sz="0" w:space="0" w:color="auto"/>
            <w:right w:val="none" w:sz="0" w:space="0" w:color="auto"/>
          </w:divBdr>
        </w:div>
        <w:div w:id="1463039540">
          <w:marLeft w:val="547"/>
          <w:marRight w:val="0"/>
          <w:marTop w:val="115"/>
          <w:marBottom w:val="0"/>
          <w:divBdr>
            <w:top w:val="none" w:sz="0" w:space="0" w:color="auto"/>
            <w:left w:val="none" w:sz="0" w:space="0" w:color="auto"/>
            <w:bottom w:val="none" w:sz="0" w:space="0" w:color="auto"/>
            <w:right w:val="none" w:sz="0" w:space="0" w:color="auto"/>
          </w:divBdr>
        </w:div>
        <w:div w:id="1467822325">
          <w:marLeft w:val="1166"/>
          <w:marRight w:val="0"/>
          <w:marTop w:val="115"/>
          <w:marBottom w:val="0"/>
          <w:divBdr>
            <w:top w:val="none" w:sz="0" w:space="0" w:color="auto"/>
            <w:left w:val="none" w:sz="0" w:space="0" w:color="auto"/>
            <w:bottom w:val="none" w:sz="0" w:space="0" w:color="auto"/>
            <w:right w:val="none" w:sz="0" w:space="0" w:color="auto"/>
          </w:divBdr>
        </w:div>
        <w:div w:id="1528060956">
          <w:marLeft w:val="547"/>
          <w:marRight w:val="0"/>
          <w:marTop w:val="115"/>
          <w:marBottom w:val="0"/>
          <w:divBdr>
            <w:top w:val="none" w:sz="0" w:space="0" w:color="auto"/>
            <w:left w:val="none" w:sz="0" w:space="0" w:color="auto"/>
            <w:bottom w:val="none" w:sz="0" w:space="0" w:color="auto"/>
            <w:right w:val="none" w:sz="0" w:space="0" w:color="auto"/>
          </w:divBdr>
        </w:div>
      </w:divsChild>
    </w:div>
    <w:div w:id="273906684">
      <w:bodyDiv w:val="1"/>
      <w:marLeft w:val="0"/>
      <w:marRight w:val="0"/>
      <w:marTop w:val="0"/>
      <w:marBottom w:val="0"/>
      <w:divBdr>
        <w:top w:val="none" w:sz="0" w:space="0" w:color="auto"/>
        <w:left w:val="none" w:sz="0" w:space="0" w:color="auto"/>
        <w:bottom w:val="none" w:sz="0" w:space="0" w:color="auto"/>
        <w:right w:val="none" w:sz="0" w:space="0" w:color="auto"/>
      </w:divBdr>
    </w:div>
    <w:div w:id="282270231">
      <w:bodyDiv w:val="1"/>
      <w:marLeft w:val="0"/>
      <w:marRight w:val="0"/>
      <w:marTop w:val="0"/>
      <w:marBottom w:val="0"/>
      <w:divBdr>
        <w:top w:val="none" w:sz="0" w:space="0" w:color="auto"/>
        <w:left w:val="none" w:sz="0" w:space="0" w:color="auto"/>
        <w:bottom w:val="none" w:sz="0" w:space="0" w:color="auto"/>
        <w:right w:val="none" w:sz="0" w:space="0" w:color="auto"/>
      </w:divBdr>
    </w:div>
    <w:div w:id="286744043">
      <w:bodyDiv w:val="1"/>
      <w:marLeft w:val="0"/>
      <w:marRight w:val="0"/>
      <w:marTop w:val="0"/>
      <w:marBottom w:val="0"/>
      <w:divBdr>
        <w:top w:val="none" w:sz="0" w:space="0" w:color="auto"/>
        <w:left w:val="none" w:sz="0" w:space="0" w:color="auto"/>
        <w:bottom w:val="none" w:sz="0" w:space="0" w:color="auto"/>
        <w:right w:val="none" w:sz="0" w:space="0" w:color="auto"/>
      </w:divBdr>
    </w:div>
    <w:div w:id="293677154">
      <w:bodyDiv w:val="1"/>
      <w:marLeft w:val="0"/>
      <w:marRight w:val="0"/>
      <w:marTop w:val="0"/>
      <w:marBottom w:val="0"/>
      <w:divBdr>
        <w:top w:val="none" w:sz="0" w:space="0" w:color="auto"/>
        <w:left w:val="none" w:sz="0" w:space="0" w:color="auto"/>
        <w:bottom w:val="none" w:sz="0" w:space="0" w:color="auto"/>
        <w:right w:val="none" w:sz="0" w:space="0" w:color="auto"/>
      </w:divBdr>
    </w:div>
    <w:div w:id="310329091">
      <w:bodyDiv w:val="1"/>
      <w:marLeft w:val="0"/>
      <w:marRight w:val="0"/>
      <w:marTop w:val="0"/>
      <w:marBottom w:val="0"/>
      <w:divBdr>
        <w:top w:val="none" w:sz="0" w:space="0" w:color="auto"/>
        <w:left w:val="none" w:sz="0" w:space="0" w:color="auto"/>
        <w:bottom w:val="none" w:sz="0" w:space="0" w:color="auto"/>
        <w:right w:val="none" w:sz="0" w:space="0" w:color="auto"/>
      </w:divBdr>
      <w:divsChild>
        <w:div w:id="50808513">
          <w:marLeft w:val="274"/>
          <w:marRight w:val="0"/>
          <w:marTop w:val="0"/>
          <w:marBottom w:val="0"/>
          <w:divBdr>
            <w:top w:val="none" w:sz="0" w:space="0" w:color="auto"/>
            <w:left w:val="none" w:sz="0" w:space="0" w:color="auto"/>
            <w:bottom w:val="none" w:sz="0" w:space="0" w:color="auto"/>
            <w:right w:val="none" w:sz="0" w:space="0" w:color="auto"/>
          </w:divBdr>
        </w:div>
        <w:div w:id="60569337">
          <w:marLeft w:val="994"/>
          <w:marRight w:val="0"/>
          <w:marTop w:val="0"/>
          <w:marBottom w:val="160"/>
          <w:divBdr>
            <w:top w:val="none" w:sz="0" w:space="0" w:color="auto"/>
            <w:left w:val="none" w:sz="0" w:space="0" w:color="auto"/>
            <w:bottom w:val="none" w:sz="0" w:space="0" w:color="auto"/>
            <w:right w:val="none" w:sz="0" w:space="0" w:color="auto"/>
          </w:divBdr>
        </w:div>
        <w:div w:id="370113747">
          <w:marLeft w:val="274"/>
          <w:marRight w:val="0"/>
          <w:marTop w:val="0"/>
          <w:marBottom w:val="160"/>
          <w:divBdr>
            <w:top w:val="none" w:sz="0" w:space="0" w:color="auto"/>
            <w:left w:val="none" w:sz="0" w:space="0" w:color="auto"/>
            <w:bottom w:val="none" w:sz="0" w:space="0" w:color="auto"/>
            <w:right w:val="none" w:sz="0" w:space="0" w:color="auto"/>
          </w:divBdr>
        </w:div>
        <w:div w:id="466169356">
          <w:marLeft w:val="994"/>
          <w:marRight w:val="0"/>
          <w:marTop w:val="0"/>
          <w:marBottom w:val="160"/>
          <w:divBdr>
            <w:top w:val="none" w:sz="0" w:space="0" w:color="auto"/>
            <w:left w:val="none" w:sz="0" w:space="0" w:color="auto"/>
            <w:bottom w:val="none" w:sz="0" w:space="0" w:color="auto"/>
            <w:right w:val="none" w:sz="0" w:space="0" w:color="auto"/>
          </w:divBdr>
        </w:div>
        <w:div w:id="650796859">
          <w:marLeft w:val="274"/>
          <w:marRight w:val="0"/>
          <w:marTop w:val="0"/>
          <w:marBottom w:val="0"/>
          <w:divBdr>
            <w:top w:val="none" w:sz="0" w:space="0" w:color="auto"/>
            <w:left w:val="none" w:sz="0" w:space="0" w:color="auto"/>
            <w:bottom w:val="none" w:sz="0" w:space="0" w:color="auto"/>
            <w:right w:val="none" w:sz="0" w:space="0" w:color="auto"/>
          </w:divBdr>
        </w:div>
        <w:div w:id="1364943037">
          <w:marLeft w:val="274"/>
          <w:marRight w:val="0"/>
          <w:marTop w:val="0"/>
          <w:marBottom w:val="160"/>
          <w:divBdr>
            <w:top w:val="none" w:sz="0" w:space="0" w:color="auto"/>
            <w:left w:val="none" w:sz="0" w:space="0" w:color="auto"/>
            <w:bottom w:val="none" w:sz="0" w:space="0" w:color="auto"/>
            <w:right w:val="none" w:sz="0" w:space="0" w:color="auto"/>
          </w:divBdr>
        </w:div>
        <w:div w:id="1537693405">
          <w:marLeft w:val="994"/>
          <w:marRight w:val="0"/>
          <w:marTop w:val="0"/>
          <w:marBottom w:val="160"/>
          <w:divBdr>
            <w:top w:val="none" w:sz="0" w:space="0" w:color="auto"/>
            <w:left w:val="none" w:sz="0" w:space="0" w:color="auto"/>
            <w:bottom w:val="none" w:sz="0" w:space="0" w:color="auto"/>
            <w:right w:val="none" w:sz="0" w:space="0" w:color="auto"/>
          </w:divBdr>
        </w:div>
        <w:div w:id="1727028321">
          <w:marLeft w:val="274"/>
          <w:marRight w:val="0"/>
          <w:marTop w:val="0"/>
          <w:marBottom w:val="160"/>
          <w:divBdr>
            <w:top w:val="none" w:sz="0" w:space="0" w:color="auto"/>
            <w:left w:val="none" w:sz="0" w:space="0" w:color="auto"/>
            <w:bottom w:val="none" w:sz="0" w:space="0" w:color="auto"/>
            <w:right w:val="none" w:sz="0" w:space="0" w:color="auto"/>
          </w:divBdr>
        </w:div>
      </w:divsChild>
    </w:div>
    <w:div w:id="343871472">
      <w:bodyDiv w:val="1"/>
      <w:marLeft w:val="0"/>
      <w:marRight w:val="0"/>
      <w:marTop w:val="0"/>
      <w:marBottom w:val="0"/>
      <w:divBdr>
        <w:top w:val="none" w:sz="0" w:space="0" w:color="auto"/>
        <w:left w:val="none" w:sz="0" w:space="0" w:color="auto"/>
        <w:bottom w:val="none" w:sz="0" w:space="0" w:color="auto"/>
        <w:right w:val="none" w:sz="0" w:space="0" w:color="auto"/>
      </w:divBdr>
    </w:div>
    <w:div w:id="412747441">
      <w:bodyDiv w:val="1"/>
      <w:marLeft w:val="0"/>
      <w:marRight w:val="0"/>
      <w:marTop w:val="0"/>
      <w:marBottom w:val="0"/>
      <w:divBdr>
        <w:top w:val="none" w:sz="0" w:space="0" w:color="auto"/>
        <w:left w:val="none" w:sz="0" w:space="0" w:color="auto"/>
        <w:bottom w:val="none" w:sz="0" w:space="0" w:color="auto"/>
        <w:right w:val="none" w:sz="0" w:space="0" w:color="auto"/>
      </w:divBdr>
    </w:div>
    <w:div w:id="419523884">
      <w:bodyDiv w:val="1"/>
      <w:marLeft w:val="0"/>
      <w:marRight w:val="0"/>
      <w:marTop w:val="0"/>
      <w:marBottom w:val="0"/>
      <w:divBdr>
        <w:top w:val="none" w:sz="0" w:space="0" w:color="auto"/>
        <w:left w:val="none" w:sz="0" w:space="0" w:color="auto"/>
        <w:bottom w:val="none" w:sz="0" w:space="0" w:color="auto"/>
        <w:right w:val="none" w:sz="0" w:space="0" w:color="auto"/>
      </w:divBdr>
    </w:div>
    <w:div w:id="451095049">
      <w:bodyDiv w:val="1"/>
      <w:marLeft w:val="0"/>
      <w:marRight w:val="0"/>
      <w:marTop w:val="0"/>
      <w:marBottom w:val="0"/>
      <w:divBdr>
        <w:top w:val="none" w:sz="0" w:space="0" w:color="auto"/>
        <w:left w:val="none" w:sz="0" w:space="0" w:color="auto"/>
        <w:bottom w:val="none" w:sz="0" w:space="0" w:color="auto"/>
        <w:right w:val="none" w:sz="0" w:space="0" w:color="auto"/>
      </w:divBdr>
    </w:div>
    <w:div w:id="498155870">
      <w:bodyDiv w:val="1"/>
      <w:marLeft w:val="0"/>
      <w:marRight w:val="0"/>
      <w:marTop w:val="0"/>
      <w:marBottom w:val="0"/>
      <w:divBdr>
        <w:top w:val="none" w:sz="0" w:space="0" w:color="auto"/>
        <w:left w:val="none" w:sz="0" w:space="0" w:color="auto"/>
        <w:bottom w:val="none" w:sz="0" w:space="0" w:color="auto"/>
        <w:right w:val="none" w:sz="0" w:space="0" w:color="auto"/>
      </w:divBdr>
      <w:divsChild>
        <w:div w:id="449209592">
          <w:marLeft w:val="547"/>
          <w:marRight w:val="0"/>
          <w:marTop w:val="0"/>
          <w:marBottom w:val="0"/>
          <w:divBdr>
            <w:top w:val="none" w:sz="0" w:space="0" w:color="auto"/>
            <w:left w:val="none" w:sz="0" w:space="0" w:color="auto"/>
            <w:bottom w:val="none" w:sz="0" w:space="0" w:color="auto"/>
            <w:right w:val="none" w:sz="0" w:space="0" w:color="auto"/>
          </w:divBdr>
        </w:div>
      </w:divsChild>
    </w:div>
    <w:div w:id="513958001">
      <w:bodyDiv w:val="1"/>
      <w:marLeft w:val="0"/>
      <w:marRight w:val="0"/>
      <w:marTop w:val="0"/>
      <w:marBottom w:val="0"/>
      <w:divBdr>
        <w:top w:val="none" w:sz="0" w:space="0" w:color="auto"/>
        <w:left w:val="none" w:sz="0" w:space="0" w:color="auto"/>
        <w:bottom w:val="none" w:sz="0" w:space="0" w:color="auto"/>
        <w:right w:val="none" w:sz="0" w:space="0" w:color="auto"/>
      </w:divBdr>
    </w:div>
    <w:div w:id="522789225">
      <w:bodyDiv w:val="1"/>
      <w:marLeft w:val="0"/>
      <w:marRight w:val="0"/>
      <w:marTop w:val="0"/>
      <w:marBottom w:val="0"/>
      <w:divBdr>
        <w:top w:val="none" w:sz="0" w:space="0" w:color="auto"/>
        <w:left w:val="none" w:sz="0" w:space="0" w:color="auto"/>
        <w:bottom w:val="none" w:sz="0" w:space="0" w:color="auto"/>
        <w:right w:val="none" w:sz="0" w:space="0" w:color="auto"/>
      </w:divBdr>
      <w:divsChild>
        <w:div w:id="180632392">
          <w:marLeft w:val="547"/>
          <w:marRight w:val="0"/>
          <w:marTop w:val="115"/>
          <w:marBottom w:val="0"/>
          <w:divBdr>
            <w:top w:val="none" w:sz="0" w:space="0" w:color="auto"/>
            <w:left w:val="none" w:sz="0" w:space="0" w:color="auto"/>
            <w:bottom w:val="none" w:sz="0" w:space="0" w:color="auto"/>
            <w:right w:val="none" w:sz="0" w:space="0" w:color="auto"/>
          </w:divBdr>
        </w:div>
        <w:div w:id="821047476">
          <w:marLeft w:val="547"/>
          <w:marRight w:val="0"/>
          <w:marTop w:val="115"/>
          <w:marBottom w:val="0"/>
          <w:divBdr>
            <w:top w:val="none" w:sz="0" w:space="0" w:color="auto"/>
            <w:left w:val="none" w:sz="0" w:space="0" w:color="auto"/>
            <w:bottom w:val="none" w:sz="0" w:space="0" w:color="auto"/>
            <w:right w:val="none" w:sz="0" w:space="0" w:color="auto"/>
          </w:divBdr>
        </w:div>
        <w:div w:id="1234120050">
          <w:marLeft w:val="547"/>
          <w:marRight w:val="0"/>
          <w:marTop w:val="115"/>
          <w:marBottom w:val="0"/>
          <w:divBdr>
            <w:top w:val="none" w:sz="0" w:space="0" w:color="auto"/>
            <w:left w:val="none" w:sz="0" w:space="0" w:color="auto"/>
            <w:bottom w:val="none" w:sz="0" w:space="0" w:color="auto"/>
            <w:right w:val="none" w:sz="0" w:space="0" w:color="auto"/>
          </w:divBdr>
        </w:div>
        <w:div w:id="1573345276">
          <w:marLeft w:val="547"/>
          <w:marRight w:val="0"/>
          <w:marTop w:val="115"/>
          <w:marBottom w:val="0"/>
          <w:divBdr>
            <w:top w:val="none" w:sz="0" w:space="0" w:color="auto"/>
            <w:left w:val="none" w:sz="0" w:space="0" w:color="auto"/>
            <w:bottom w:val="none" w:sz="0" w:space="0" w:color="auto"/>
            <w:right w:val="none" w:sz="0" w:space="0" w:color="auto"/>
          </w:divBdr>
        </w:div>
        <w:div w:id="1721245605">
          <w:marLeft w:val="547"/>
          <w:marRight w:val="0"/>
          <w:marTop w:val="115"/>
          <w:marBottom w:val="0"/>
          <w:divBdr>
            <w:top w:val="none" w:sz="0" w:space="0" w:color="auto"/>
            <w:left w:val="none" w:sz="0" w:space="0" w:color="auto"/>
            <w:bottom w:val="none" w:sz="0" w:space="0" w:color="auto"/>
            <w:right w:val="none" w:sz="0" w:space="0" w:color="auto"/>
          </w:divBdr>
        </w:div>
        <w:div w:id="1953197104">
          <w:marLeft w:val="547"/>
          <w:marRight w:val="0"/>
          <w:marTop w:val="115"/>
          <w:marBottom w:val="0"/>
          <w:divBdr>
            <w:top w:val="none" w:sz="0" w:space="0" w:color="auto"/>
            <w:left w:val="none" w:sz="0" w:space="0" w:color="auto"/>
            <w:bottom w:val="none" w:sz="0" w:space="0" w:color="auto"/>
            <w:right w:val="none" w:sz="0" w:space="0" w:color="auto"/>
          </w:divBdr>
        </w:div>
        <w:div w:id="2054232819">
          <w:marLeft w:val="547"/>
          <w:marRight w:val="0"/>
          <w:marTop w:val="115"/>
          <w:marBottom w:val="0"/>
          <w:divBdr>
            <w:top w:val="none" w:sz="0" w:space="0" w:color="auto"/>
            <w:left w:val="none" w:sz="0" w:space="0" w:color="auto"/>
            <w:bottom w:val="none" w:sz="0" w:space="0" w:color="auto"/>
            <w:right w:val="none" w:sz="0" w:space="0" w:color="auto"/>
          </w:divBdr>
        </w:div>
      </w:divsChild>
    </w:div>
    <w:div w:id="531264681">
      <w:bodyDiv w:val="1"/>
      <w:marLeft w:val="0"/>
      <w:marRight w:val="0"/>
      <w:marTop w:val="0"/>
      <w:marBottom w:val="0"/>
      <w:divBdr>
        <w:top w:val="none" w:sz="0" w:space="0" w:color="auto"/>
        <w:left w:val="none" w:sz="0" w:space="0" w:color="auto"/>
        <w:bottom w:val="none" w:sz="0" w:space="0" w:color="auto"/>
        <w:right w:val="none" w:sz="0" w:space="0" w:color="auto"/>
      </w:divBdr>
    </w:div>
    <w:div w:id="580873955">
      <w:bodyDiv w:val="1"/>
      <w:marLeft w:val="0"/>
      <w:marRight w:val="0"/>
      <w:marTop w:val="0"/>
      <w:marBottom w:val="0"/>
      <w:divBdr>
        <w:top w:val="none" w:sz="0" w:space="0" w:color="auto"/>
        <w:left w:val="none" w:sz="0" w:space="0" w:color="auto"/>
        <w:bottom w:val="none" w:sz="0" w:space="0" w:color="auto"/>
        <w:right w:val="none" w:sz="0" w:space="0" w:color="auto"/>
      </w:divBdr>
    </w:div>
    <w:div w:id="599992112">
      <w:bodyDiv w:val="1"/>
      <w:marLeft w:val="0"/>
      <w:marRight w:val="0"/>
      <w:marTop w:val="0"/>
      <w:marBottom w:val="0"/>
      <w:divBdr>
        <w:top w:val="none" w:sz="0" w:space="0" w:color="auto"/>
        <w:left w:val="none" w:sz="0" w:space="0" w:color="auto"/>
        <w:bottom w:val="none" w:sz="0" w:space="0" w:color="auto"/>
        <w:right w:val="none" w:sz="0" w:space="0" w:color="auto"/>
      </w:divBdr>
    </w:div>
    <w:div w:id="651450591">
      <w:bodyDiv w:val="1"/>
      <w:marLeft w:val="0"/>
      <w:marRight w:val="0"/>
      <w:marTop w:val="0"/>
      <w:marBottom w:val="0"/>
      <w:divBdr>
        <w:top w:val="none" w:sz="0" w:space="0" w:color="auto"/>
        <w:left w:val="none" w:sz="0" w:space="0" w:color="auto"/>
        <w:bottom w:val="none" w:sz="0" w:space="0" w:color="auto"/>
        <w:right w:val="none" w:sz="0" w:space="0" w:color="auto"/>
      </w:divBdr>
    </w:div>
    <w:div w:id="664626024">
      <w:bodyDiv w:val="1"/>
      <w:marLeft w:val="0"/>
      <w:marRight w:val="0"/>
      <w:marTop w:val="0"/>
      <w:marBottom w:val="0"/>
      <w:divBdr>
        <w:top w:val="none" w:sz="0" w:space="0" w:color="auto"/>
        <w:left w:val="none" w:sz="0" w:space="0" w:color="auto"/>
        <w:bottom w:val="none" w:sz="0" w:space="0" w:color="auto"/>
        <w:right w:val="none" w:sz="0" w:space="0" w:color="auto"/>
      </w:divBdr>
      <w:divsChild>
        <w:div w:id="355545362">
          <w:marLeft w:val="720"/>
          <w:marRight w:val="0"/>
          <w:marTop w:val="0"/>
          <w:marBottom w:val="0"/>
          <w:divBdr>
            <w:top w:val="none" w:sz="0" w:space="0" w:color="auto"/>
            <w:left w:val="none" w:sz="0" w:space="0" w:color="auto"/>
            <w:bottom w:val="none" w:sz="0" w:space="0" w:color="auto"/>
            <w:right w:val="none" w:sz="0" w:space="0" w:color="auto"/>
          </w:divBdr>
        </w:div>
        <w:div w:id="965240980">
          <w:marLeft w:val="720"/>
          <w:marRight w:val="0"/>
          <w:marTop w:val="0"/>
          <w:marBottom w:val="0"/>
          <w:divBdr>
            <w:top w:val="none" w:sz="0" w:space="0" w:color="auto"/>
            <w:left w:val="none" w:sz="0" w:space="0" w:color="auto"/>
            <w:bottom w:val="none" w:sz="0" w:space="0" w:color="auto"/>
            <w:right w:val="none" w:sz="0" w:space="0" w:color="auto"/>
          </w:divBdr>
        </w:div>
      </w:divsChild>
    </w:div>
    <w:div w:id="683364577">
      <w:bodyDiv w:val="1"/>
      <w:marLeft w:val="0"/>
      <w:marRight w:val="0"/>
      <w:marTop w:val="0"/>
      <w:marBottom w:val="0"/>
      <w:divBdr>
        <w:top w:val="none" w:sz="0" w:space="0" w:color="auto"/>
        <w:left w:val="none" w:sz="0" w:space="0" w:color="auto"/>
        <w:bottom w:val="none" w:sz="0" w:space="0" w:color="auto"/>
        <w:right w:val="none" w:sz="0" w:space="0" w:color="auto"/>
      </w:divBdr>
    </w:div>
    <w:div w:id="715350366">
      <w:bodyDiv w:val="1"/>
      <w:marLeft w:val="0"/>
      <w:marRight w:val="0"/>
      <w:marTop w:val="0"/>
      <w:marBottom w:val="0"/>
      <w:divBdr>
        <w:top w:val="none" w:sz="0" w:space="0" w:color="auto"/>
        <w:left w:val="none" w:sz="0" w:space="0" w:color="auto"/>
        <w:bottom w:val="none" w:sz="0" w:space="0" w:color="auto"/>
        <w:right w:val="none" w:sz="0" w:space="0" w:color="auto"/>
      </w:divBdr>
    </w:div>
    <w:div w:id="772281737">
      <w:bodyDiv w:val="1"/>
      <w:marLeft w:val="0"/>
      <w:marRight w:val="0"/>
      <w:marTop w:val="0"/>
      <w:marBottom w:val="0"/>
      <w:divBdr>
        <w:top w:val="none" w:sz="0" w:space="0" w:color="auto"/>
        <w:left w:val="none" w:sz="0" w:space="0" w:color="auto"/>
        <w:bottom w:val="none" w:sz="0" w:space="0" w:color="auto"/>
        <w:right w:val="none" w:sz="0" w:space="0" w:color="auto"/>
      </w:divBdr>
    </w:div>
    <w:div w:id="785587531">
      <w:bodyDiv w:val="1"/>
      <w:marLeft w:val="0"/>
      <w:marRight w:val="0"/>
      <w:marTop w:val="0"/>
      <w:marBottom w:val="0"/>
      <w:divBdr>
        <w:top w:val="none" w:sz="0" w:space="0" w:color="auto"/>
        <w:left w:val="none" w:sz="0" w:space="0" w:color="auto"/>
        <w:bottom w:val="none" w:sz="0" w:space="0" w:color="auto"/>
        <w:right w:val="none" w:sz="0" w:space="0" w:color="auto"/>
      </w:divBdr>
    </w:div>
    <w:div w:id="822889078">
      <w:bodyDiv w:val="1"/>
      <w:marLeft w:val="0"/>
      <w:marRight w:val="0"/>
      <w:marTop w:val="0"/>
      <w:marBottom w:val="0"/>
      <w:divBdr>
        <w:top w:val="none" w:sz="0" w:space="0" w:color="auto"/>
        <w:left w:val="none" w:sz="0" w:space="0" w:color="auto"/>
        <w:bottom w:val="none" w:sz="0" w:space="0" w:color="auto"/>
        <w:right w:val="none" w:sz="0" w:space="0" w:color="auto"/>
      </w:divBdr>
    </w:div>
    <w:div w:id="826823605">
      <w:bodyDiv w:val="1"/>
      <w:marLeft w:val="0"/>
      <w:marRight w:val="0"/>
      <w:marTop w:val="0"/>
      <w:marBottom w:val="0"/>
      <w:divBdr>
        <w:top w:val="none" w:sz="0" w:space="0" w:color="auto"/>
        <w:left w:val="none" w:sz="0" w:space="0" w:color="auto"/>
        <w:bottom w:val="none" w:sz="0" w:space="0" w:color="auto"/>
        <w:right w:val="none" w:sz="0" w:space="0" w:color="auto"/>
      </w:divBdr>
    </w:div>
    <w:div w:id="862089598">
      <w:bodyDiv w:val="1"/>
      <w:marLeft w:val="0"/>
      <w:marRight w:val="0"/>
      <w:marTop w:val="0"/>
      <w:marBottom w:val="0"/>
      <w:divBdr>
        <w:top w:val="none" w:sz="0" w:space="0" w:color="auto"/>
        <w:left w:val="none" w:sz="0" w:space="0" w:color="auto"/>
        <w:bottom w:val="none" w:sz="0" w:space="0" w:color="auto"/>
        <w:right w:val="none" w:sz="0" w:space="0" w:color="auto"/>
      </w:divBdr>
    </w:div>
    <w:div w:id="867596322">
      <w:bodyDiv w:val="1"/>
      <w:marLeft w:val="0"/>
      <w:marRight w:val="0"/>
      <w:marTop w:val="0"/>
      <w:marBottom w:val="0"/>
      <w:divBdr>
        <w:top w:val="none" w:sz="0" w:space="0" w:color="auto"/>
        <w:left w:val="none" w:sz="0" w:space="0" w:color="auto"/>
        <w:bottom w:val="none" w:sz="0" w:space="0" w:color="auto"/>
        <w:right w:val="none" w:sz="0" w:space="0" w:color="auto"/>
      </w:divBdr>
    </w:div>
    <w:div w:id="870647832">
      <w:bodyDiv w:val="1"/>
      <w:marLeft w:val="0"/>
      <w:marRight w:val="0"/>
      <w:marTop w:val="0"/>
      <w:marBottom w:val="0"/>
      <w:divBdr>
        <w:top w:val="none" w:sz="0" w:space="0" w:color="auto"/>
        <w:left w:val="none" w:sz="0" w:space="0" w:color="auto"/>
        <w:bottom w:val="none" w:sz="0" w:space="0" w:color="auto"/>
        <w:right w:val="none" w:sz="0" w:space="0" w:color="auto"/>
      </w:divBdr>
    </w:div>
    <w:div w:id="898906823">
      <w:bodyDiv w:val="1"/>
      <w:marLeft w:val="0"/>
      <w:marRight w:val="0"/>
      <w:marTop w:val="0"/>
      <w:marBottom w:val="0"/>
      <w:divBdr>
        <w:top w:val="none" w:sz="0" w:space="0" w:color="auto"/>
        <w:left w:val="none" w:sz="0" w:space="0" w:color="auto"/>
        <w:bottom w:val="none" w:sz="0" w:space="0" w:color="auto"/>
        <w:right w:val="none" w:sz="0" w:space="0" w:color="auto"/>
      </w:divBdr>
    </w:div>
    <w:div w:id="908806854">
      <w:bodyDiv w:val="1"/>
      <w:marLeft w:val="0"/>
      <w:marRight w:val="0"/>
      <w:marTop w:val="0"/>
      <w:marBottom w:val="0"/>
      <w:divBdr>
        <w:top w:val="none" w:sz="0" w:space="0" w:color="auto"/>
        <w:left w:val="none" w:sz="0" w:space="0" w:color="auto"/>
        <w:bottom w:val="none" w:sz="0" w:space="0" w:color="auto"/>
        <w:right w:val="none" w:sz="0" w:space="0" w:color="auto"/>
      </w:divBdr>
      <w:divsChild>
        <w:div w:id="283193354">
          <w:marLeft w:val="547"/>
          <w:marRight w:val="0"/>
          <w:marTop w:val="115"/>
          <w:marBottom w:val="0"/>
          <w:divBdr>
            <w:top w:val="none" w:sz="0" w:space="0" w:color="auto"/>
            <w:left w:val="none" w:sz="0" w:space="0" w:color="auto"/>
            <w:bottom w:val="none" w:sz="0" w:space="0" w:color="auto"/>
            <w:right w:val="none" w:sz="0" w:space="0" w:color="auto"/>
          </w:divBdr>
        </w:div>
        <w:div w:id="922834511">
          <w:marLeft w:val="547"/>
          <w:marRight w:val="0"/>
          <w:marTop w:val="115"/>
          <w:marBottom w:val="0"/>
          <w:divBdr>
            <w:top w:val="none" w:sz="0" w:space="0" w:color="auto"/>
            <w:left w:val="none" w:sz="0" w:space="0" w:color="auto"/>
            <w:bottom w:val="none" w:sz="0" w:space="0" w:color="auto"/>
            <w:right w:val="none" w:sz="0" w:space="0" w:color="auto"/>
          </w:divBdr>
        </w:div>
        <w:div w:id="1170171455">
          <w:marLeft w:val="547"/>
          <w:marRight w:val="0"/>
          <w:marTop w:val="115"/>
          <w:marBottom w:val="0"/>
          <w:divBdr>
            <w:top w:val="none" w:sz="0" w:space="0" w:color="auto"/>
            <w:left w:val="none" w:sz="0" w:space="0" w:color="auto"/>
            <w:bottom w:val="none" w:sz="0" w:space="0" w:color="auto"/>
            <w:right w:val="none" w:sz="0" w:space="0" w:color="auto"/>
          </w:divBdr>
        </w:div>
        <w:div w:id="1170827206">
          <w:marLeft w:val="547"/>
          <w:marRight w:val="0"/>
          <w:marTop w:val="115"/>
          <w:marBottom w:val="0"/>
          <w:divBdr>
            <w:top w:val="none" w:sz="0" w:space="0" w:color="auto"/>
            <w:left w:val="none" w:sz="0" w:space="0" w:color="auto"/>
            <w:bottom w:val="none" w:sz="0" w:space="0" w:color="auto"/>
            <w:right w:val="none" w:sz="0" w:space="0" w:color="auto"/>
          </w:divBdr>
        </w:div>
        <w:div w:id="1382093759">
          <w:marLeft w:val="547"/>
          <w:marRight w:val="0"/>
          <w:marTop w:val="115"/>
          <w:marBottom w:val="0"/>
          <w:divBdr>
            <w:top w:val="none" w:sz="0" w:space="0" w:color="auto"/>
            <w:left w:val="none" w:sz="0" w:space="0" w:color="auto"/>
            <w:bottom w:val="none" w:sz="0" w:space="0" w:color="auto"/>
            <w:right w:val="none" w:sz="0" w:space="0" w:color="auto"/>
          </w:divBdr>
        </w:div>
        <w:div w:id="1449086030">
          <w:marLeft w:val="547"/>
          <w:marRight w:val="0"/>
          <w:marTop w:val="115"/>
          <w:marBottom w:val="0"/>
          <w:divBdr>
            <w:top w:val="none" w:sz="0" w:space="0" w:color="auto"/>
            <w:left w:val="none" w:sz="0" w:space="0" w:color="auto"/>
            <w:bottom w:val="none" w:sz="0" w:space="0" w:color="auto"/>
            <w:right w:val="none" w:sz="0" w:space="0" w:color="auto"/>
          </w:divBdr>
        </w:div>
        <w:div w:id="1923563539">
          <w:marLeft w:val="547"/>
          <w:marRight w:val="0"/>
          <w:marTop w:val="115"/>
          <w:marBottom w:val="0"/>
          <w:divBdr>
            <w:top w:val="none" w:sz="0" w:space="0" w:color="auto"/>
            <w:left w:val="none" w:sz="0" w:space="0" w:color="auto"/>
            <w:bottom w:val="none" w:sz="0" w:space="0" w:color="auto"/>
            <w:right w:val="none" w:sz="0" w:space="0" w:color="auto"/>
          </w:divBdr>
        </w:div>
      </w:divsChild>
    </w:div>
    <w:div w:id="908809082">
      <w:bodyDiv w:val="1"/>
      <w:marLeft w:val="0"/>
      <w:marRight w:val="0"/>
      <w:marTop w:val="0"/>
      <w:marBottom w:val="0"/>
      <w:divBdr>
        <w:top w:val="none" w:sz="0" w:space="0" w:color="auto"/>
        <w:left w:val="none" w:sz="0" w:space="0" w:color="auto"/>
        <w:bottom w:val="none" w:sz="0" w:space="0" w:color="auto"/>
        <w:right w:val="none" w:sz="0" w:space="0" w:color="auto"/>
      </w:divBdr>
      <w:divsChild>
        <w:div w:id="1657763272">
          <w:marLeft w:val="547"/>
          <w:marRight w:val="0"/>
          <w:marTop w:val="115"/>
          <w:marBottom w:val="0"/>
          <w:divBdr>
            <w:top w:val="none" w:sz="0" w:space="0" w:color="auto"/>
            <w:left w:val="none" w:sz="0" w:space="0" w:color="auto"/>
            <w:bottom w:val="none" w:sz="0" w:space="0" w:color="auto"/>
            <w:right w:val="none" w:sz="0" w:space="0" w:color="auto"/>
          </w:divBdr>
        </w:div>
      </w:divsChild>
    </w:div>
    <w:div w:id="910429167">
      <w:bodyDiv w:val="1"/>
      <w:marLeft w:val="0"/>
      <w:marRight w:val="0"/>
      <w:marTop w:val="0"/>
      <w:marBottom w:val="0"/>
      <w:divBdr>
        <w:top w:val="none" w:sz="0" w:space="0" w:color="auto"/>
        <w:left w:val="none" w:sz="0" w:space="0" w:color="auto"/>
        <w:bottom w:val="none" w:sz="0" w:space="0" w:color="auto"/>
        <w:right w:val="none" w:sz="0" w:space="0" w:color="auto"/>
      </w:divBdr>
    </w:div>
    <w:div w:id="913782168">
      <w:bodyDiv w:val="1"/>
      <w:marLeft w:val="0"/>
      <w:marRight w:val="0"/>
      <w:marTop w:val="0"/>
      <w:marBottom w:val="0"/>
      <w:divBdr>
        <w:top w:val="none" w:sz="0" w:space="0" w:color="auto"/>
        <w:left w:val="none" w:sz="0" w:space="0" w:color="auto"/>
        <w:bottom w:val="none" w:sz="0" w:space="0" w:color="auto"/>
        <w:right w:val="none" w:sz="0" w:space="0" w:color="auto"/>
      </w:divBdr>
    </w:div>
    <w:div w:id="944456305">
      <w:bodyDiv w:val="1"/>
      <w:marLeft w:val="0"/>
      <w:marRight w:val="0"/>
      <w:marTop w:val="0"/>
      <w:marBottom w:val="0"/>
      <w:divBdr>
        <w:top w:val="none" w:sz="0" w:space="0" w:color="auto"/>
        <w:left w:val="none" w:sz="0" w:space="0" w:color="auto"/>
        <w:bottom w:val="none" w:sz="0" w:space="0" w:color="auto"/>
        <w:right w:val="none" w:sz="0" w:space="0" w:color="auto"/>
      </w:divBdr>
    </w:div>
    <w:div w:id="1006596735">
      <w:bodyDiv w:val="1"/>
      <w:marLeft w:val="0"/>
      <w:marRight w:val="0"/>
      <w:marTop w:val="0"/>
      <w:marBottom w:val="0"/>
      <w:divBdr>
        <w:top w:val="none" w:sz="0" w:space="0" w:color="auto"/>
        <w:left w:val="none" w:sz="0" w:space="0" w:color="auto"/>
        <w:bottom w:val="none" w:sz="0" w:space="0" w:color="auto"/>
        <w:right w:val="none" w:sz="0" w:space="0" w:color="auto"/>
      </w:divBdr>
    </w:div>
    <w:div w:id="1034695885">
      <w:bodyDiv w:val="1"/>
      <w:marLeft w:val="0"/>
      <w:marRight w:val="0"/>
      <w:marTop w:val="0"/>
      <w:marBottom w:val="0"/>
      <w:divBdr>
        <w:top w:val="none" w:sz="0" w:space="0" w:color="auto"/>
        <w:left w:val="none" w:sz="0" w:space="0" w:color="auto"/>
        <w:bottom w:val="none" w:sz="0" w:space="0" w:color="auto"/>
        <w:right w:val="none" w:sz="0" w:space="0" w:color="auto"/>
      </w:divBdr>
    </w:div>
    <w:div w:id="1038164723">
      <w:bodyDiv w:val="1"/>
      <w:marLeft w:val="0"/>
      <w:marRight w:val="0"/>
      <w:marTop w:val="0"/>
      <w:marBottom w:val="0"/>
      <w:divBdr>
        <w:top w:val="none" w:sz="0" w:space="0" w:color="auto"/>
        <w:left w:val="none" w:sz="0" w:space="0" w:color="auto"/>
        <w:bottom w:val="none" w:sz="0" w:space="0" w:color="auto"/>
        <w:right w:val="none" w:sz="0" w:space="0" w:color="auto"/>
      </w:divBdr>
      <w:divsChild>
        <w:div w:id="226306042">
          <w:marLeft w:val="1800"/>
          <w:marRight w:val="0"/>
          <w:marTop w:val="0"/>
          <w:marBottom w:val="0"/>
          <w:divBdr>
            <w:top w:val="none" w:sz="0" w:space="0" w:color="auto"/>
            <w:left w:val="none" w:sz="0" w:space="0" w:color="auto"/>
            <w:bottom w:val="none" w:sz="0" w:space="0" w:color="auto"/>
            <w:right w:val="none" w:sz="0" w:space="0" w:color="auto"/>
          </w:divBdr>
        </w:div>
        <w:div w:id="643630306">
          <w:marLeft w:val="1166"/>
          <w:marRight w:val="0"/>
          <w:marTop w:val="0"/>
          <w:marBottom w:val="0"/>
          <w:divBdr>
            <w:top w:val="none" w:sz="0" w:space="0" w:color="auto"/>
            <w:left w:val="none" w:sz="0" w:space="0" w:color="auto"/>
            <w:bottom w:val="none" w:sz="0" w:space="0" w:color="auto"/>
            <w:right w:val="none" w:sz="0" w:space="0" w:color="auto"/>
          </w:divBdr>
        </w:div>
        <w:div w:id="830369898">
          <w:marLeft w:val="1800"/>
          <w:marRight w:val="0"/>
          <w:marTop w:val="0"/>
          <w:marBottom w:val="0"/>
          <w:divBdr>
            <w:top w:val="none" w:sz="0" w:space="0" w:color="auto"/>
            <w:left w:val="none" w:sz="0" w:space="0" w:color="auto"/>
            <w:bottom w:val="none" w:sz="0" w:space="0" w:color="auto"/>
            <w:right w:val="none" w:sz="0" w:space="0" w:color="auto"/>
          </w:divBdr>
        </w:div>
        <w:div w:id="1086153461">
          <w:marLeft w:val="1166"/>
          <w:marRight w:val="0"/>
          <w:marTop w:val="0"/>
          <w:marBottom w:val="0"/>
          <w:divBdr>
            <w:top w:val="none" w:sz="0" w:space="0" w:color="auto"/>
            <w:left w:val="none" w:sz="0" w:space="0" w:color="auto"/>
            <w:bottom w:val="none" w:sz="0" w:space="0" w:color="auto"/>
            <w:right w:val="none" w:sz="0" w:space="0" w:color="auto"/>
          </w:divBdr>
        </w:div>
        <w:div w:id="1347560300">
          <w:marLeft w:val="1166"/>
          <w:marRight w:val="0"/>
          <w:marTop w:val="0"/>
          <w:marBottom w:val="0"/>
          <w:divBdr>
            <w:top w:val="none" w:sz="0" w:space="0" w:color="auto"/>
            <w:left w:val="none" w:sz="0" w:space="0" w:color="auto"/>
            <w:bottom w:val="none" w:sz="0" w:space="0" w:color="auto"/>
            <w:right w:val="none" w:sz="0" w:space="0" w:color="auto"/>
          </w:divBdr>
        </w:div>
        <w:div w:id="1408042282">
          <w:marLeft w:val="1800"/>
          <w:marRight w:val="0"/>
          <w:marTop w:val="0"/>
          <w:marBottom w:val="0"/>
          <w:divBdr>
            <w:top w:val="none" w:sz="0" w:space="0" w:color="auto"/>
            <w:left w:val="none" w:sz="0" w:space="0" w:color="auto"/>
            <w:bottom w:val="none" w:sz="0" w:space="0" w:color="auto"/>
            <w:right w:val="none" w:sz="0" w:space="0" w:color="auto"/>
          </w:divBdr>
        </w:div>
        <w:div w:id="1446846294">
          <w:marLeft w:val="994"/>
          <w:marRight w:val="0"/>
          <w:marTop w:val="0"/>
          <w:marBottom w:val="0"/>
          <w:divBdr>
            <w:top w:val="none" w:sz="0" w:space="0" w:color="auto"/>
            <w:left w:val="none" w:sz="0" w:space="0" w:color="auto"/>
            <w:bottom w:val="none" w:sz="0" w:space="0" w:color="auto"/>
            <w:right w:val="none" w:sz="0" w:space="0" w:color="auto"/>
          </w:divBdr>
        </w:div>
        <w:div w:id="1545948887">
          <w:marLeft w:val="994"/>
          <w:marRight w:val="0"/>
          <w:marTop w:val="0"/>
          <w:marBottom w:val="0"/>
          <w:divBdr>
            <w:top w:val="none" w:sz="0" w:space="0" w:color="auto"/>
            <w:left w:val="none" w:sz="0" w:space="0" w:color="auto"/>
            <w:bottom w:val="none" w:sz="0" w:space="0" w:color="auto"/>
            <w:right w:val="none" w:sz="0" w:space="0" w:color="auto"/>
          </w:divBdr>
        </w:div>
        <w:div w:id="1638031174">
          <w:marLeft w:val="1166"/>
          <w:marRight w:val="0"/>
          <w:marTop w:val="0"/>
          <w:marBottom w:val="0"/>
          <w:divBdr>
            <w:top w:val="none" w:sz="0" w:space="0" w:color="auto"/>
            <w:left w:val="none" w:sz="0" w:space="0" w:color="auto"/>
            <w:bottom w:val="none" w:sz="0" w:space="0" w:color="auto"/>
            <w:right w:val="none" w:sz="0" w:space="0" w:color="auto"/>
          </w:divBdr>
        </w:div>
        <w:div w:id="1715810082">
          <w:marLeft w:val="1166"/>
          <w:marRight w:val="0"/>
          <w:marTop w:val="0"/>
          <w:marBottom w:val="0"/>
          <w:divBdr>
            <w:top w:val="none" w:sz="0" w:space="0" w:color="auto"/>
            <w:left w:val="none" w:sz="0" w:space="0" w:color="auto"/>
            <w:bottom w:val="none" w:sz="0" w:space="0" w:color="auto"/>
            <w:right w:val="none" w:sz="0" w:space="0" w:color="auto"/>
          </w:divBdr>
        </w:div>
      </w:divsChild>
    </w:div>
    <w:div w:id="1046872925">
      <w:bodyDiv w:val="1"/>
      <w:marLeft w:val="0"/>
      <w:marRight w:val="0"/>
      <w:marTop w:val="0"/>
      <w:marBottom w:val="0"/>
      <w:divBdr>
        <w:top w:val="none" w:sz="0" w:space="0" w:color="auto"/>
        <w:left w:val="none" w:sz="0" w:space="0" w:color="auto"/>
        <w:bottom w:val="none" w:sz="0" w:space="0" w:color="auto"/>
        <w:right w:val="none" w:sz="0" w:space="0" w:color="auto"/>
      </w:divBdr>
    </w:div>
    <w:div w:id="1051534802">
      <w:bodyDiv w:val="1"/>
      <w:marLeft w:val="0"/>
      <w:marRight w:val="0"/>
      <w:marTop w:val="0"/>
      <w:marBottom w:val="0"/>
      <w:divBdr>
        <w:top w:val="none" w:sz="0" w:space="0" w:color="auto"/>
        <w:left w:val="none" w:sz="0" w:space="0" w:color="auto"/>
        <w:bottom w:val="none" w:sz="0" w:space="0" w:color="auto"/>
        <w:right w:val="none" w:sz="0" w:space="0" w:color="auto"/>
      </w:divBdr>
      <w:divsChild>
        <w:div w:id="67583314">
          <w:marLeft w:val="547"/>
          <w:marRight w:val="0"/>
          <w:marTop w:val="80"/>
          <w:marBottom w:val="0"/>
          <w:divBdr>
            <w:top w:val="none" w:sz="0" w:space="0" w:color="auto"/>
            <w:left w:val="none" w:sz="0" w:space="0" w:color="auto"/>
            <w:bottom w:val="none" w:sz="0" w:space="0" w:color="auto"/>
            <w:right w:val="none" w:sz="0" w:space="0" w:color="auto"/>
          </w:divBdr>
        </w:div>
        <w:div w:id="92171413">
          <w:marLeft w:val="547"/>
          <w:marRight w:val="0"/>
          <w:marTop w:val="80"/>
          <w:marBottom w:val="0"/>
          <w:divBdr>
            <w:top w:val="none" w:sz="0" w:space="0" w:color="auto"/>
            <w:left w:val="none" w:sz="0" w:space="0" w:color="auto"/>
            <w:bottom w:val="none" w:sz="0" w:space="0" w:color="auto"/>
            <w:right w:val="none" w:sz="0" w:space="0" w:color="auto"/>
          </w:divBdr>
        </w:div>
        <w:div w:id="362286038">
          <w:marLeft w:val="547"/>
          <w:marRight w:val="0"/>
          <w:marTop w:val="80"/>
          <w:marBottom w:val="0"/>
          <w:divBdr>
            <w:top w:val="none" w:sz="0" w:space="0" w:color="auto"/>
            <w:left w:val="none" w:sz="0" w:space="0" w:color="auto"/>
            <w:bottom w:val="none" w:sz="0" w:space="0" w:color="auto"/>
            <w:right w:val="none" w:sz="0" w:space="0" w:color="auto"/>
          </w:divBdr>
        </w:div>
        <w:div w:id="398019010">
          <w:marLeft w:val="547"/>
          <w:marRight w:val="0"/>
          <w:marTop w:val="80"/>
          <w:marBottom w:val="0"/>
          <w:divBdr>
            <w:top w:val="none" w:sz="0" w:space="0" w:color="auto"/>
            <w:left w:val="none" w:sz="0" w:space="0" w:color="auto"/>
            <w:bottom w:val="none" w:sz="0" w:space="0" w:color="auto"/>
            <w:right w:val="none" w:sz="0" w:space="0" w:color="auto"/>
          </w:divBdr>
        </w:div>
        <w:div w:id="476919605">
          <w:marLeft w:val="547"/>
          <w:marRight w:val="0"/>
          <w:marTop w:val="80"/>
          <w:marBottom w:val="0"/>
          <w:divBdr>
            <w:top w:val="none" w:sz="0" w:space="0" w:color="auto"/>
            <w:left w:val="none" w:sz="0" w:space="0" w:color="auto"/>
            <w:bottom w:val="none" w:sz="0" w:space="0" w:color="auto"/>
            <w:right w:val="none" w:sz="0" w:space="0" w:color="auto"/>
          </w:divBdr>
        </w:div>
        <w:div w:id="1455293137">
          <w:marLeft w:val="547"/>
          <w:marRight w:val="0"/>
          <w:marTop w:val="80"/>
          <w:marBottom w:val="0"/>
          <w:divBdr>
            <w:top w:val="none" w:sz="0" w:space="0" w:color="auto"/>
            <w:left w:val="none" w:sz="0" w:space="0" w:color="auto"/>
            <w:bottom w:val="none" w:sz="0" w:space="0" w:color="auto"/>
            <w:right w:val="none" w:sz="0" w:space="0" w:color="auto"/>
          </w:divBdr>
        </w:div>
        <w:div w:id="2103647964">
          <w:marLeft w:val="547"/>
          <w:marRight w:val="0"/>
          <w:marTop w:val="80"/>
          <w:marBottom w:val="0"/>
          <w:divBdr>
            <w:top w:val="none" w:sz="0" w:space="0" w:color="auto"/>
            <w:left w:val="none" w:sz="0" w:space="0" w:color="auto"/>
            <w:bottom w:val="none" w:sz="0" w:space="0" w:color="auto"/>
            <w:right w:val="none" w:sz="0" w:space="0" w:color="auto"/>
          </w:divBdr>
        </w:div>
      </w:divsChild>
    </w:div>
    <w:div w:id="1074550443">
      <w:bodyDiv w:val="1"/>
      <w:marLeft w:val="0"/>
      <w:marRight w:val="0"/>
      <w:marTop w:val="0"/>
      <w:marBottom w:val="0"/>
      <w:divBdr>
        <w:top w:val="none" w:sz="0" w:space="0" w:color="auto"/>
        <w:left w:val="none" w:sz="0" w:space="0" w:color="auto"/>
        <w:bottom w:val="none" w:sz="0" w:space="0" w:color="auto"/>
        <w:right w:val="none" w:sz="0" w:space="0" w:color="auto"/>
      </w:divBdr>
      <w:divsChild>
        <w:div w:id="79448431">
          <w:marLeft w:val="547"/>
          <w:marRight w:val="0"/>
          <w:marTop w:val="80"/>
          <w:marBottom w:val="0"/>
          <w:divBdr>
            <w:top w:val="none" w:sz="0" w:space="0" w:color="auto"/>
            <w:left w:val="none" w:sz="0" w:space="0" w:color="auto"/>
            <w:bottom w:val="none" w:sz="0" w:space="0" w:color="auto"/>
            <w:right w:val="none" w:sz="0" w:space="0" w:color="auto"/>
          </w:divBdr>
        </w:div>
        <w:div w:id="112985749">
          <w:marLeft w:val="547"/>
          <w:marRight w:val="0"/>
          <w:marTop w:val="80"/>
          <w:marBottom w:val="0"/>
          <w:divBdr>
            <w:top w:val="none" w:sz="0" w:space="0" w:color="auto"/>
            <w:left w:val="none" w:sz="0" w:space="0" w:color="auto"/>
            <w:bottom w:val="none" w:sz="0" w:space="0" w:color="auto"/>
            <w:right w:val="none" w:sz="0" w:space="0" w:color="auto"/>
          </w:divBdr>
        </w:div>
        <w:div w:id="270669317">
          <w:marLeft w:val="547"/>
          <w:marRight w:val="0"/>
          <w:marTop w:val="80"/>
          <w:marBottom w:val="0"/>
          <w:divBdr>
            <w:top w:val="none" w:sz="0" w:space="0" w:color="auto"/>
            <w:left w:val="none" w:sz="0" w:space="0" w:color="auto"/>
            <w:bottom w:val="none" w:sz="0" w:space="0" w:color="auto"/>
            <w:right w:val="none" w:sz="0" w:space="0" w:color="auto"/>
          </w:divBdr>
        </w:div>
        <w:div w:id="868836194">
          <w:marLeft w:val="547"/>
          <w:marRight w:val="0"/>
          <w:marTop w:val="80"/>
          <w:marBottom w:val="0"/>
          <w:divBdr>
            <w:top w:val="none" w:sz="0" w:space="0" w:color="auto"/>
            <w:left w:val="none" w:sz="0" w:space="0" w:color="auto"/>
            <w:bottom w:val="none" w:sz="0" w:space="0" w:color="auto"/>
            <w:right w:val="none" w:sz="0" w:space="0" w:color="auto"/>
          </w:divBdr>
        </w:div>
        <w:div w:id="1052579295">
          <w:marLeft w:val="547"/>
          <w:marRight w:val="0"/>
          <w:marTop w:val="80"/>
          <w:marBottom w:val="0"/>
          <w:divBdr>
            <w:top w:val="none" w:sz="0" w:space="0" w:color="auto"/>
            <w:left w:val="none" w:sz="0" w:space="0" w:color="auto"/>
            <w:bottom w:val="none" w:sz="0" w:space="0" w:color="auto"/>
            <w:right w:val="none" w:sz="0" w:space="0" w:color="auto"/>
          </w:divBdr>
        </w:div>
        <w:div w:id="1320184235">
          <w:marLeft w:val="547"/>
          <w:marRight w:val="0"/>
          <w:marTop w:val="80"/>
          <w:marBottom w:val="0"/>
          <w:divBdr>
            <w:top w:val="none" w:sz="0" w:space="0" w:color="auto"/>
            <w:left w:val="none" w:sz="0" w:space="0" w:color="auto"/>
            <w:bottom w:val="none" w:sz="0" w:space="0" w:color="auto"/>
            <w:right w:val="none" w:sz="0" w:space="0" w:color="auto"/>
          </w:divBdr>
        </w:div>
        <w:div w:id="2029283640">
          <w:marLeft w:val="547"/>
          <w:marRight w:val="0"/>
          <w:marTop w:val="80"/>
          <w:marBottom w:val="0"/>
          <w:divBdr>
            <w:top w:val="none" w:sz="0" w:space="0" w:color="auto"/>
            <w:left w:val="none" w:sz="0" w:space="0" w:color="auto"/>
            <w:bottom w:val="none" w:sz="0" w:space="0" w:color="auto"/>
            <w:right w:val="none" w:sz="0" w:space="0" w:color="auto"/>
          </w:divBdr>
        </w:div>
      </w:divsChild>
    </w:div>
    <w:div w:id="1080639881">
      <w:bodyDiv w:val="1"/>
      <w:marLeft w:val="0"/>
      <w:marRight w:val="0"/>
      <w:marTop w:val="0"/>
      <w:marBottom w:val="0"/>
      <w:divBdr>
        <w:top w:val="none" w:sz="0" w:space="0" w:color="auto"/>
        <w:left w:val="none" w:sz="0" w:space="0" w:color="auto"/>
        <w:bottom w:val="none" w:sz="0" w:space="0" w:color="auto"/>
        <w:right w:val="none" w:sz="0" w:space="0" w:color="auto"/>
      </w:divBdr>
    </w:div>
    <w:div w:id="1109004512">
      <w:bodyDiv w:val="1"/>
      <w:marLeft w:val="0"/>
      <w:marRight w:val="0"/>
      <w:marTop w:val="0"/>
      <w:marBottom w:val="0"/>
      <w:divBdr>
        <w:top w:val="none" w:sz="0" w:space="0" w:color="auto"/>
        <w:left w:val="none" w:sz="0" w:space="0" w:color="auto"/>
        <w:bottom w:val="none" w:sz="0" w:space="0" w:color="auto"/>
        <w:right w:val="none" w:sz="0" w:space="0" w:color="auto"/>
      </w:divBdr>
    </w:div>
    <w:div w:id="1111626154">
      <w:bodyDiv w:val="1"/>
      <w:marLeft w:val="0"/>
      <w:marRight w:val="0"/>
      <w:marTop w:val="0"/>
      <w:marBottom w:val="0"/>
      <w:divBdr>
        <w:top w:val="none" w:sz="0" w:space="0" w:color="auto"/>
        <w:left w:val="none" w:sz="0" w:space="0" w:color="auto"/>
        <w:bottom w:val="none" w:sz="0" w:space="0" w:color="auto"/>
        <w:right w:val="none" w:sz="0" w:space="0" w:color="auto"/>
      </w:divBdr>
      <w:divsChild>
        <w:div w:id="597367872">
          <w:marLeft w:val="547"/>
          <w:marRight w:val="0"/>
          <w:marTop w:val="0"/>
          <w:marBottom w:val="0"/>
          <w:divBdr>
            <w:top w:val="none" w:sz="0" w:space="0" w:color="auto"/>
            <w:left w:val="none" w:sz="0" w:space="0" w:color="auto"/>
            <w:bottom w:val="none" w:sz="0" w:space="0" w:color="auto"/>
            <w:right w:val="none" w:sz="0" w:space="0" w:color="auto"/>
          </w:divBdr>
        </w:div>
        <w:div w:id="1053895537">
          <w:marLeft w:val="1267"/>
          <w:marRight w:val="0"/>
          <w:marTop w:val="0"/>
          <w:marBottom w:val="0"/>
          <w:divBdr>
            <w:top w:val="none" w:sz="0" w:space="0" w:color="auto"/>
            <w:left w:val="none" w:sz="0" w:space="0" w:color="auto"/>
            <w:bottom w:val="none" w:sz="0" w:space="0" w:color="auto"/>
            <w:right w:val="none" w:sz="0" w:space="0" w:color="auto"/>
          </w:divBdr>
        </w:div>
        <w:div w:id="1684092523">
          <w:marLeft w:val="1267"/>
          <w:marRight w:val="0"/>
          <w:marTop w:val="0"/>
          <w:marBottom w:val="0"/>
          <w:divBdr>
            <w:top w:val="none" w:sz="0" w:space="0" w:color="auto"/>
            <w:left w:val="none" w:sz="0" w:space="0" w:color="auto"/>
            <w:bottom w:val="none" w:sz="0" w:space="0" w:color="auto"/>
            <w:right w:val="none" w:sz="0" w:space="0" w:color="auto"/>
          </w:divBdr>
        </w:div>
        <w:div w:id="1732149217">
          <w:marLeft w:val="547"/>
          <w:marRight w:val="0"/>
          <w:marTop w:val="0"/>
          <w:marBottom w:val="0"/>
          <w:divBdr>
            <w:top w:val="none" w:sz="0" w:space="0" w:color="auto"/>
            <w:left w:val="none" w:sz="0" w:space="0" w:color="auto"/>
            <w:bottom w:val="none" w:sz="0" w:space="0" w:color="auto"/>
            <w:right w:val="none" w:sz="0" w:space="0" w:color="auto"/>
          </w:divBdr>
        </w:div>
        <w:div w:id="1770617782">
          <w:marLeft w:val="547"/>
          <w:marRight w:val="0"/>
          <w:marTop w:val="0"/>
          <w:marBottom w:val="0"/>
          <w:divBdr>
            <w:top w:val="none" w:sz="0" w:space="0" w:color="auto"/>
            <w:left w:val="none" w:sz="0" w:space="0" w:color="auto"/>
            <w:bottom w:val="none" w:sz="0" w:space="0" w:color="auto"/>
            <w:right w:val="none" w:sz="0" w:space="0" w:color="auto"/>
          </w:divBdr>
        </w:div>
        <w:div w:id="1874730790">
          <w:marLeft w:val="547"/>
          <w:marRight w:val="0"/>
          <w:marTop w:val="0"/>
          <w:marBottom w:val="0"/>
          <w:divBdr>
            <w:top w:val="none" w:sz="0" w:space="0" w:color="auto"/>
            <w:left w:val="none" w:sz="0" w:space="0" w:color="auto"/>
            <w:bottom w:val="none" w:sz="0" w:space="0" w:color="auto"/>
            <w:right w:val="none" w:sz="0" w:space="0" w:color="auto"/>
          </w:divBdr>
        </w:div>
      </w:divsChild>
    </w:div>
    <w:div w:id="1126578840">
      <w:bodyDiv w:val="1"/>
      <w:marLeft w:val="0"/>
      <w:marRight w:val="0"/>
      <w:marTop w:val="0"/>
      <w:marBottom w:val="0"/>
      <w:divBdr>
        <w:top w:val="none" w:sz="0" w:space="0" w:color="auto"/>
        <w:left w:val="none" w:sz="0" w:space="0" w:color="auto"/>
        <w:bottom w:val="none" w:sz="0" w:space="0" w:color="auto"/>
        <w:right w:val="none" w:sz="0" w:space="0" w:color="auto"/>
      </w:divBdr>
    </w:div>
    <w:div w:id="1144351727">
      <w:bodyDiv w:val="1"/>
      <w:marLeft w:val="0"/>
      <w:marRight w:val="0"/>
      <w:marTop w:val="0"/>
      <w:marBottom w:val="0"/>
      <w:divBdr>
        <w:top w:val="none" w:sz="0" w:space="0" w:color="auto"/>
        <w:left w:val="none" w:sz="0" w:space="0" w:color="auto"/>
        <w:bottom w:val="none" w:sz="0" w:space="0" w:color="auto"/>
        <w:right w:val="none" w:sz="0" w:space="0" w:color="auto"/>
      </w:divBdr>
    </w:div>
    <w:div w:id="1175849487">
      <w:bodyDiv w:val="1"/>
      <w:marLeft w:val="0"/>
      <w:marRight w:val="0"/>
      <w:marTop w:val="0"/>
      <w:marBottom w:val="0"/>
      <w:divBdr>
        <w:top w:val="none" w:sz="0" w:space="0" w:color="auto"/>
        <w:left w:val="none" w:sz="0" w:space="0" w:color="auto"/>
        <w:bottom w:val="none" w:sz="0" w:space="0" w:color="auto"/>
        <w:right w:val="none" w:sz="0" w:space="0" w:color="auto"/>
      </w:divBdr>
    </w:div>
    <w:div w:id="1193492597">
      <w:bodyDiv w:val="1"/>
      <w:marLeft w:val="0"/>
      <w:marRight w:val="0"/>
      <w:marTop w:val="0"/>
      <w:marBottom w:val="0"/>
      <w:divBdr>
        <w:top w:val="none" w:sz="0" w:space="0" w:color="auto"/>
        <w:left w:val="none" w:sz="0" w:space="0" w:color="auto"/>
        <w:bottom w:val="none" w:sz="0" w:space="0" w:color="auto"/>
        <w:right w:val="none" w:sz="0" w:space="0" w:color="auto"/>
      </w:divBdr>
    </w:div>
    <w:div w:id="1232690112">
      <w:bodyDiv w:val="1"/>
      <w:marLeft w:val="0"/>
      <w:marRight w:val="0"/>
      <w:marTop w:val="0"/>
      <w:marBottom w:val="0"/>
      <w:divBdr>
        <w:top w:val="none" w:sz="0" w:space="0" w:color="auto"/>
        <w:left w:val="none" w:sz="0" w:space="0" w:color="auto"/>
        <w:bottom w:val="none" w:sz="0" w:space="0" w:color="auto"/>
        <w:right w:val="none" w:sz="0" w:space="0" w:color="auto"/>
      </w:divBdr>
      <w:divsChild>
        <w:div w:id="560555466">
          <w:marLeft w:val="274"/>
          <w:marRight w:val="0"/>
          <w:marTop w:val="0"/>
          <w:marBottom w:val="160"/>
          <w:divBdr>
            <w:top w:val="none" w:sz="0" w:space="0" w:color="auto"/>
            <w:left w:val="none" w:sz="0" w:space="0" w:color="auto"/>
            <w:bottom w:val="none" w:sz="0" w:space="0" w:color="auto"/>
            <w:right w:val="none" w:sz="0" w:space="0" w:color="auto"/>
          </w:divBdr>
        </w:div>
        <w:div w:id="626932385">
          <w:marLeft w:val="994"/>
          <w:marRight w:val="0"/>
          <w:marTop w:val="0"/>
          <w:marBottom w:val="160"/>
          <w:divBdr>
            <w:top w:val="none" w:sz="0" w:space="0" w:color="auto"/>
            <w:left w:val="none" w:sz="0" w:space="0" w:color="auto"/>
            <w:bottom w:val="none" w:sz="0" w:space="0" w:color="auto"/>
            <w:right w:val="none" w:sz="0" w:space="0" w:color="auto"/>
          </w:divBdr>
        </w:div>
        <w:div w:id="1118842534">
          <w:marLeft w:val="274"/>
          <w:marRight w:val="0"/>
          <w:marTop w:val="0"/>
          <w:marBottom w:val="160"/>
          <w:divBdr>
            <w:top w:val="none" w:sz="0" w:space="0" w:color="auto"/>
            <w:left w:val="none" w:sz="0" w:space="0" w:color="auto"/>
            <w:bottom w:val="none" w:sz="0" w:space="0" w:color="auto"/>
            <w:right w:val="none" w:sz="0" w:space="0" w:color="auto"/>
          </w:divBdr>
        </w:div>
        <w:div w:id="1691955774">
          <w:marLeft w:val="274"/>
          <w:marRight w:val="0"/>
          <w:marTop w:val="0"/>
          <w:marBottom w:val="160"/>
          <w:divBdr>
            <w:top w:val="none" w:sz="0" w:space="0" w:color="auto"/>
            <w:left w:val="none" w:sz="0" w:space="0" w:color="auto"/>
            <w:bottom w:val="none" w:sz="0" w:space="0" w:color="auto"/>
            <w:right w:val="none" w:sz="0" w:space="0" w:color="auto"/>
          </w:divBdr>
        </w:div>
      </w:divsChild>
    </w:div>
    <w:div w:id="1240091266">
      <w:bodyDiv w:val="1"/>
      <w:marLeft w:val="0"/>
      <w:marRight w:val="0"/>
      <w:marTop w:val="0"/>
      <w:marBottom w:val="0"/>
      <w:divBdr>
        <w:top w:val="none" w:sz="0" w:space="0" w:color="auto"/>
        <w:left w:val="none" w:sz="0" w:space="0" w:color="auto"/>
        <w:bottom w:val="none" w:sz="0" w:space="0" w:color="auto"/>
        <w:right w:val="none" w:sz="0" w:space="0" w:color="auto"/>
      </w:divBdr>
    </w:div>
    <w:div w:id="1266579513">
      <w:bodyDiv w:val="1"/>
      <w:marLeft w:val="0"/>
      <w:marRight w:val="0"/>
      <w:marTop w:val="0"/>
      <w:marBottom w:val="0"/>
      <w:divBdr>
        <w:top w:val="none" w:sz="0" w:space="0" w:color="auto"/>
        <w:left w:val="none" w:sz="0" w:space="0" w:color="auto"/>
        <w:bottom w:val="none" w:sz="0" w:space="0" w:color="auto"/>
        <w:right w:val="none" w:sz="0" w:space="0" w:color="auto"/>
      </w:divBdr>
      <w:divsChild>
        <w:div w:id="467475476">
          <w:marLeft w:val="547"/>
          <w:marRight w:val="0"/>
          <w:marTop w:val="96"/>
          <w:marBottom w:val="0"/>
          <w:divBdr>
            <w:top w:val="none" w:sz="0" w:space="0" w:color="auto"/>
            <w:left w:val="none" w:sz="0" w:space="0" w:color="auto"/>
            <w:bottom w:val="none" w:sz="0" w:space="0" w:color="auto"/>
            <w:right w:val="none" w:sz="0" w:space="0" w:color="auto"/>
          </w:divBdr>
        </w:div>
        <w:div w:id="544832009">
          <w:marLeft w:val="547"/>
          <w:marRight w:val="0"/>
          <w:marTop w:val="96"/>
          <w:marBottom w:val="0"/>
          <w:divBdr>
            <w:top w:val="none" w:sz="0" w:space="0" w:color="auto"/>
            <w:left w:val="none" w:sz="0" w:space="0" w:color="auto"/>
            <w:bottom w:val="none" w:sz="0" w:space="0" w:color="auto"/>
            <w:right w:val="none" w:sz="0" w:space="0" w:color="auto"/>
          </w:divBdr>
        </w:div>
        <w:div w:id="732970447">
          <w:marLeft w:val="547"/>
          <w:marRight w:val="0"/>
          <w:marTop w:val="96"/>
          <w:marBottom w:val="0"/>
          <w:divBdr>
            <w:top w:val="none" w:sz="0" w:space="0" w:color="auto"/>
            <w:left w:val="none" w:sz="0" w:space="0" w:color="auto"/>
            <w:bottom w:val="none" w:sz="0" w:space="0" w:color="auto"/>
            <w:right w:val="none" w:sz="0" w:space="0" w:color="auto"/>
          </w:divBdr>
        </w:div>
        <w:div w:id="1234895828">
          <w:marLeft w:val="547"/>
          <w:marRight w:val="0"/>
          <w:marTop w:val="96"/>
          <w:marBottom w:val="0"/>
          <w:divBdr>
            <w:top w:val="none" w:sz="0" w:space="0" w:color="auto"/>
            <w:left w:val="none" w:sz="0" w:space="0" w:color="auto"/>
            <w:bottom w:val="none" w:sz="0" w:space="0" w:color="auto"/>
            <w:right w:val="none" w:sz="0" w:space="0" w:color="auto"/>
          </w:divBdr>
        </w:div>
        <w:div w:id="1890189350">
          <w:marLeft w:val="547"/>
          <w:marRight w:val="0"/>
          <w:marTop w:val="96"/>
          <w:marBottom w:val="0"/>
          <w:divBdr>
            <w:top w:val="none" w:sz="0" w:space="0" w:color="auto"/>
            <w:left w:val="none" w:sz="0" w:space="0" w:color="auto"/>
            <w:bottom w:val="none" w:sz="0" w:space="0" w:color="auto"/>
            <w:right w:val="none" w:sz="0" w:space="0" w:color="auto"/>
          </w:divBdr>
        </w:div>
      </w:divsChild>
    </w:div>
    <w:div w:id="1310211055">
      <w:bodyDiv w:val="1"/>
      <w:marLeft w:val="0"/>
      <w:marRight w:val="0"/>
      <w:marTop w:val="0"/>
      <w:marBottom w:val="0"/>
      <w:divBdr>
        <w:top w:val="none" w:sz="0" w:space="0" w:color="auto"/>
        <w:left w:val="none" w:sz="0" w:space="0" w:color="auto"/>
        <w:bottom w:val="none" w:sz="0" w:space="0" w:color="auto"/>
        <w:right w:val="none" w:sz="0" w:space="0" w:color="auto"/>
      </w:divBdr>
    </w:div>
    <w:div w:id="1310668270">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2661188">
      <w:bodyDiv w:val="1"/>
      <w:marLeft w:val="0"/>
      <w:marRight w:val="0"/>
      <w:marTop w:val="0"/>
      <w:marBottom w:val="0"/>
      <w:divBdr>
        <w:top w:val="none" w:sz="0" w:space="0" w:color="auto"/>
        <w:left w:val="none" w:sz="0" w:space="0" w:color="auto"/>
        <w:bottom w:val="none" w:sz="0" w:space="0" w:color="auto"/>
        <w:right w:val="none" w:sz="0" w:space="0" w:color="auto"/>
      </w:divBdr>
    </w:div>
    <w:div w:id="1349285377">
      <w:bodyDiv w:val="1"/>
      <w:marLeft w:val="0"/>
      <w:marRight w:val="0"/>
      <w:marTop w:val="0"/>
      <w:marBottom w:val="0"/>
      <w:divBdr>
        <w:top w:val="none" w:sz="0" w:space="0" w:color="auto"/>
        <w:left w:val="none" w:sz="0" w:space="0" w:color="auto"/>
        <w:bottom w:val="none" w:sz="0" w:space="0" w:color="auto"/>
        <w:right w:val="none" w:sz="0" w:space="0" w:color="auto"/>
      </w:divBdr>
    </w:div>
    <w:div w:id="1350374008">
      <w:bodyDiv w:val="1"/>
      <w:marLeft w:val="0"/>
      <w:marRight w:val="0"/>
      <w:marTop w:val="0"/>
      <w:marBottom w:val="0"/>
      <w:divBdr>
        <w:top w:val="none" w:sz="0" w:space="0" w:color="auto"/>
        <w:left w:val="none" w:sz="0" w:space="0" w:color="auto"/>
        <w:bottom w:val="none" w:sz="0" w:space="0" w:color="auto"/>
        <w:right w:val="none" w:sz="0" w:space="0" w:color="auto"/>
      </w:divBdr>
    </w:div>
    <w:div w:id="1372999735">
      <w:bodyDiv w:val="1"/>
      <w:marLeft w:val="0"/>
      <w:marRight w:val="0"/>
      <w:marTop w:val="0"/>
      <w:marBottom w:val="0"/>
      <w:divBdr>
        <w:top w:val="none" w:sz="0" w:space="0" w:color="auto"/>
        <w:left w:val="none" w:sz="0" w:space="0" w:color="auto"/>
        <w:bottom w:val="none" w:sz="0" w:space="0" w:color="auto"/>
        <w:right w:val="none" w:sz="0" w:space="0" w:color="auto"/>
      </w:divBdr>
    </w:div>
    <w:div w:id="1374962944">
      <w:bodyDiv w:val="1"/>
      <w:marLeft w:val="0"/>
      <w:marRight w:val="0"/>
      <w:marTop w:val="0"/>
      <w:marBottom w:val="0"/>
      <w:divBdr>
        <w:top w:val="none" w:sz="0" w:space="0" w:color="auto"/>
        <w:left w:val="none" w:sz="0" w:space="0" w:color="auto"/>
        <w:bottom w:val="none" w:sz="0" w:space="0" w:color="auto"/>
        <w:right w:val="none" w:sz="0" w:space="0" w:color="auto"/>
      </w:divBdr>
    </w:div>
    <w:div w:id="1404453555">
      <w:bodyDiv w:val="1"/>
      <w:marLeft w:val="0"/>
      <w:marRight w:val="0"/>
      <w:marTop w:val="0"/>
      <w:marBottom w:val="0"/>
      <w:divBdr>
        <w:top w:val="none" w:sz="0" w:space="0" w:color="auto"/>
        <w:left w:val="none" w:sz="0" w:space="0" w:color="auto"/>
        <w:bottom w:val="none" w:sz="0" w:space="0" w:color="auto"/>
        <w:right w:val="none" w:sz="0" w:space="0" w:color="auto"/>
      </w:divBdr>
    </w:div>
    <w:div w:id="1429932053">
      <w:bodyDiv w:val="1"/>
      <w:marLeft w:val="0"/>
      <w:marRight w:val="0"/>
      <w:marTop w:val="0"/>
      <w:marBottom w:val="0"/>
      <w:divBdr>
        <w:top w:val="none" w:sz="0" w:space="0" w:color="auto"/>
        <w:left w:val="none" w:sz="0" w:space="0" w:color="auto"/>
        <w:bottom w:val="none" w:sz="0" w:space="0" w:color="auto"/>
        <w:right w:val="none" w:sz="0" w:space="0" w:color="auto"/>
      </w:divBdr>
    </w:div>
    <w:div w:id="1443064114">
      <w:bodyDiv w:val="1"/>
      <w:marLeft w:val="0"/>
      <w:marRight w:val="0"/>
      <w:marTop w:val="0"/>
      <w:marBottom w:val="0"/>
      <w:divBdr>
        <w:top w:val="none" w:sz="0" w:space="0" w:color="auto"/>
        <w:left w:val="none" w:sz="0" w:space="0" w:color="auto"/>
        <w:bottom w:val="none" w:sz="0" w:space="0" w:color="auto"/>
        <w:right w:val="none" w:sz="0" w:space="0" w:color="auto"/>
      </w:divBdr>
      <w:divsChild>
        <w:div w:id="643973565">
          <w:marLeft w:val="547"/>
          <w:marRight w:val="0"/>
          <w:marTop w:val="134"/>
          <w:marBottom w:val="0"/>
          <w:divBdr>
            <w:top w:val="none" w:sz="0" w:space="0" w:color="auto"/>
            <w:left w:val="none" w:sz="0" w:space="0" w:color="auto"/>
            <w:bottom w:val="none" w:sz="0" w:space="0" w:color="auto"/>
            <w:right w:val="none" w:sz="0" w:space="0" w:color="auto"/>
          </w:divBdr>
        </w:div>
        <w:div w:id="644286830">
          <w:marLeft w:val="547"/>
          <w:marRight w:val="0"/>
          <w:marTop w:val="134"/>
          <w:marBottom w:val="0"/>
          <w:divBdr>
            <w:top w:val="none" w:sz="0" w:space="0" w:color="auto"/>
            <w:left w:val="none" w:sz="0" w:space="0" w:color="auto"/>
            <w:bottom w:val="none" w:sz="0" w:space="0" w:color="auto"/>
            <w:right w:val="none" w:sz="0" w:space="0" w:color="auto"/>
          </w:divBdr>
        </w:div>
        <w:div w:id="1233812962">
          <w:marLeft w:val="547"/>
          <w:marRight w:val="0"/>
          <w:marTop w:val="134"/>
          <w:marBottom w:val="0"/>
          <w:divBdr>
            <w:top w:val="none" w:sz="0" w:space="0" w:color="auto"/>
            <w:left w:val="none" w:sz="0" w:space="0" w:color="auto"/>
            <w:bottom w:val="none" w:sz="0" w:space="0" w:color="auto"/>
            <w:right w:val="none" w:sz="0" w:space="0" w:color="auto"/>
          </w:divBdr>
        </w:div>
        <w:div w:id="1256325859">
          <w:marLeft w:val="547"/>
          <w:marRight w:val="0"/>
          <w:marTop w:val="134"/>
          <w:marBottom w:val="0"/>
          <w:divBdr>
            <w:top w:val="none" w:sz="0" w:space="0" w:color="auto"/>
            <w:left w:val="none" w:sz="0" w:space="0" w:color="auto"/>
            <w:bottom w:val="none" w:sz="0" w:space="0" w:color="auto"/>
            <w:right w:val="none" w:sz="0" w:space="0" w:color="auto"/>
          </w:divBdr>
        </w:div>
        <w:div w:id="1284269902">
          <w:marLeft w:val="547"/>
          <w:marRight w:val="0"/>
          <w:marTop w:val="134"/>
          <w:marBottom w:val="0"/>
          <w:divBdr>
            <w:top w:val="none" w:sz="0" w:space="0" w:color="auto"/>
            <w:left w:val="none" w:sz="0" w:space="0" w:color="auto"/>
            <w:bottom w:val="none" w:sz="0" w:space="0" w:color="auto"/>
            <w:right w:val="none" w:sz="0" w:space="0" w:color="auto"/>
          </w:divBdr>
        </w:div>
      </w:divsChild>
    </w:div>
    <w:div w:id="1460103701">
      <w:bodyDiv w:val="1"/>
      <w:marLeft w:val="0"/>
      <w:marRight w:val="0"/>
      <w:marTop w:val="0"/>
      <w:marBottom w:val="0"/>
      <w:divBdr>
        <w:top w:val="none" w:sz="0" w:space="0" w:color="auto"/>
        <w:left w:val="none" w:sz="0" w:space="0" w:color="auto"/>
        <w:bottom w:val="none" w:sz="0" w:space="0" w:color="auto"/>
        <w:right w:val="none" w:sz="0" w:space="0" w:color="auto"/>
      </w:divBdr>
    </w:div>
    <w:div w:id="1460412252">
      <w:bodyDiv w:val="1"/>
      <w:marLeft w:val="0"/>
      <w:marRight w:val="0"/>
      <w:marTop w:val="0"/>
      <w:marBottom w:val="0"/>
      <w:divBdr>
        <w:top w:val="none" w:sz="0" w:space="0" w:color="auto"/>
        <w:left w:val="none" w:sz="0" w:space="0" w:color="auto"/>
        <w:bottom w:val="none" w:sz="0" w:space="0" w:color="auto"/>
        <w:right w:val="none" w:sz="0" w:space="0" w:color="auto"/>
      </w:divBdr>
    </w:div>
    <w:div w:id="1469325464">
      <w:bodyDiv w:val="1"/>
      <w:marLeft w:val="0"/>
      <w:marRight w:val="0"/>
      <w:marTop w:val="0"/>
      <w:marBottom w:val="0"/>
      <w:divBdr>
        <w:top w:val="none" w:sz="0" w:space="0" w:color="auto"/>
        <w:left w:val="none" w:sz="0" w:space="0" w:color="auto"/>
        <w:bottom w:val="none" w:sz="0" w:space="0" w:color="auto"/>
        <w:right w:val="none" w:sz="0" w:space="0" w:color="auto"/>
      </w:divBdr>
    </w:div>
    <w:div w:id="1472749402">
      <w:bodyDiv w:val="1"/>
      <w:marLeft w:val="0"/>
      <w:marRight w:val="0"/>
      <w:marTop w:val="0"/>
      <w:marBottom w:val="0"/>
      <w:divBdr>
        <w:top w:val="none" w:sz="0" w:space="0" w:color="auto"/>
        <w:left w:val="none" w:sz="0" w:space="0" w:color="auto"/>
        <w:bottom w:val="none" w:sz="0" w:space="0" w:color="auto"/>
        <w:right w:val="none" w:sz="0" w:space="0" w:color="auto"/>
      </w:divBdr>
    </w:div>
    <w:div w:id="1474055764">
      <w:bodyDiv w:val="1"/>
      <w:marLeft w:val="0"/>
      <w:marRight w:val="0"/>
      <w:marTop w:val="0"/>
      <w:marBottom w:val="0"/>
      <w:divBdr>
        <w:top w:val="none" w:sz="0" w:space="0" w:color="auto"/>
        <w:left w:val="none" w:sz="0" w:space="0" w:color="auto"/>
        <w:bottom w:val="none" w:sz="0" w:space="0" w:color="auto"/>
        <w:right w:val="none" w:sz="0" w:space="0" w:color="auto"/>
      </w:divBdr>
    </w:div>
    <w:div w:id="1474912558">
      <w:bodyDiv w:val="1"/>
      <w:marLeft w:val="0"/>
      <w:marRight w:val="0"/>
      <w:marTop w:val="0"/>
      <w:marBottom w:val="0"/>
      <w:divBdr>
        <w:top w:val="none" w:sz="0" w:space="0" w:color="auto"/>
        <w:left w:val="none" w:sz="0" w:space="0" w:color="auto"/>
        <w:bottom w:val="none" w:sz="0" w:space="0" w:color="auto"/>
        <w:right w:val="none" w:sz="0" w:space="0" w:color="auto"/>
      </w:divBdr>
    </w:div>
    <w:div w:id="1478306230">
      <w:bodyDiv w:val="1"/>
      <w:marLeft w:val="0"/>
      <w:marRight w:val="0"/>
      <w:marTop w:val="0"/>
      <w:marBottom w:val="0"/>
      <w:divBdr>
        <w:top w:val="none" w:sz="0" w:space="0" w:color="auto"/>
        <w:left w:val="none" w:sz="0" w:space="0" w:color="auto"/>
        <w:bottom w:val="none" w:sz="0" w:space="0" w:color="auto"/>
        <w:right w:val="none" w:sz="0" w:space="0" w:color="auto"/>
      </w:divBdr>
    </w:div>
    <w:div w:id="1480465968">
      <w:bodyDiv w:val="1"/>
      <w:marLeft w:val="0"/>
      <w:marRight w:val="0"/>
      <w:marTop w:val="0"/>
      <w:marBottom w:val="0"/>
      <w:divBdr>
        <w:top w:val="none" w:sz="0" w:space="0" w:color="auto"/>
        <w:left w:val="none" w:sz="0" w:space="0" w:color="auto"/>
        <w:bottom w:val="none" w:sz="0" w:space="0" w:color="auto"/>
        <w:right w:val="none" w:sz="0" w:space="0" w:color="auto"/>
      </w:divBdr>
    </w:div>
    <w:div w:id="1488665013">
      <w:bodyDiv w:val="1"/>
      <w:marLeft w:val="0"/>
      <w:marRight w:val="0"/>
      <w:marTop w:val="0"/>
      <w:marBottom w:val="0"/>
      <w:divBdr>
        <w:top w:val="none" w:sz="0" w:space="0" w:color="auto"/>
        <w:left w:val="none" w:sz="0" w:space="0" w:color="auto"/>
        <w:bottom w:val="none" w:sz="0" w:space="0" w:color="auto"/>
        <w:right w:val="none" w:sz="0" w:space="0" w:color="auto"/>
      </w:divBdr>
    </w:div>
    <w:div w:id="1499803340">
      <w:bodyDiv w:val="1"/>
      <w:marLeft w:val="0"/>
      <w:marRight w:val="0"/>
      <w:marTop w:val="0"/>
      <w:marBottom w:val="0"/>
      <w:divBdr>
        <w:top w:val="none" w:sz="0" w:space="0" w:color="auto"/>
        <w:left w:val="none" w:sz="0" w:space="0" w:color="auto"/>
        <w:bottom w:val="none" w:sz="0" w:space="0" w:color="auto"/>
        <w:right w:val="none" w:sz="0" w:space="0" w:color="auto"/>
      </w:divBdr>
      <w:divsChild>
        <w:div w:id="145126064">
          <w:marLeft w:val="547"/>
          <w:marRight w:val="0"/>
          <w:marTop w:val="134"/>
          <w:marBottom w:val="0"/>
          <w:divBdr>
            <w:top w:val="none" w:sz="0" w:space="0" w:color="auto"/>
            <w:left w:val="none" w:sz="0" w:space="0" w:color="auto"/>
            <w:bottom w:val="none" w:sz="0" w:space="0" w:color="auto"/>
            <w:right w:val="none" w:sz="0" w:space="0" w:color="auto"/>
          </w:divBdr>
        </w:div>
        <w:div w:id="266279216">
          <w:marLeft w:val="547"/>
          <w:marRight w:val="0"/>
          <w:marTop w:val="134"/>
          <w:marBottom w:val="0"/>
          <w:divBdr>
            <w:top w:val="none" w:sz="0" w:space="0" w:color="auto"/>
            <w:left w:val="none" w:sz="0" w:space="0" w:color="auto"/>
            <w:bottom w:val="none" w:sz="0" w:space="0" w:color="auto"/>
            <w:right w:val="none" w:sz="0" w:space="0" w:color="auto"/>
          </w:divBdr>
        </w:div>
      </w:divsChild>
    </w:div>
    <w:div w:id="1509447451">
      <w:bodyDiv w:val="1"/>
      <w:marLeft w:val="0"/>
      <w:marRight w:val="0"/>
      <w:marTop w:val="0"/>
      <w:marBottom w:val="0"/>
      <w:divBdr>
        <w:top w:val="none" w:sz="0" w:space="0" w:color="auto"/>
        <w:left w:val="none" w:sz="0" w:space="0" w:color="auto"/>
        <w:bottom w:val="none" w:sz="0" w:space="0" w:color="auto"/>
        <w:right w:val="none" w:sz="0" w:space="0" w:color="auto"/>
      </w:divBdr>
    </w:div>
    <w:div w:id="1520392015">
      <w:bodyDiv w:val="1"/>
      <w:marLeft w:val="0"/>
      <w:marRight w:val="0"/>
      <w:marTop w:val="0"/>
      <w:marBottom w:val="0"/>
      <w:divBdr>
        <w:top w:val="none" w:sz="0" w:space="0" w:color="auto"/>
        <w:left w:val="none" w:sz="0" w:space="0" w:color="auto"/>
        <w:bottom w:val="none" w:sz="0" w:space="0" w:color="auto"/>
        <w:right w:val="none" w:sz="0" w:space="0" w:color="auto"/>
      </w:divBdr>
    </w:div>
    <w:div w:id="1541548934">
      <w:bodyDiv w:val="1"/>
      <w:marLeft w:val="0"/>
      <w:marRight w:val="0"/>
      <w:marTop w:val="0"/>
      <w:marBottom w:val="0"/>
      <w:divBdr>
        <w:top w:val="none" w:sz="0" w:space="0" w:color="auto"/>
        <w:left w:val="none" w:sz="0" w:space="0" w:color="auto"/>
        <w:bottom w:val="none" w:sz="0" w:space="0" w:color="auto"/>
        <w:right w:val="none" w:sz="0" w:space="0" w:color="auto"/>
      </w:divBdr>
      <w:divsChild>
        <w:div w:id="1909998185">
          <w:marLeft w:val="360"/>
          <w:marRight w:val="0"/>
          <w:marTop w:val="200"/>
          <w:marBottom w:val="0"/>
          <w:divBdr>
            <w:top w:val="none" w:sz="0" w:space="0" w:color="auto"/>
            <w:left w:val="none" w:sz="0" w:space="0" w:color="auto"/>
            <w:bottom w:val="none" w:sz="0" w:space="0" w:color="auto"/>
            <w:right w:val="none" w:sz="0" w:space="0" w:color="auto"/>
          </w:divBdr>
        </w:div>
      </w:divsChild>
    </w:div>
    <w:div w:id="1562517964">
      <w:bodyDiv w:val="1"/>
      <w:marLeft w:val="0"/>
      <w:marRight w:val="0"/>
      <w:marTop w:val="0"/>
      <w:marBottom w:val="0"/>
      <w:divBdr>
        <w:top w:val="none" w:sz="0" w:space="0" w:color="auto"/>
        <w:left w:val="none" w:sz="0" w:space="0" w:color="auto"/>
        <w:bottom w:val="none" w:sz="0" w:space="0" w:color="auto"/>
        <w:right w:val="none" w:sz="0" w:space="0" w:color="auto"/>
      </w:divBdr>
    </w:div>
    <w:div w:id="1619793627">
      <w:bodyDiv w:val="1"/>
      <w:marLeft w:val="0"/>
      <w:marRight w:val="0"/>
      <w:marTop w:val="0"/>
      <w:marBottom w:val="0"/>
      <w:divBdr>
        <w:top w:val="none" w:sz="0" w:space="0" w:color="auto"/>
        <w:left w:val="none" w:sz="0" w:space="0" w:color="auto"/>
        <w:bottom w:val="none" w:sz="0" w:space="0" w:color="auto"/>
        <w:right w:val="none" w:sz="0" w:space="0" w:color="auto"/>
      </w:divBdr>
    </w:div>
    <w:div w:id="1655454087">
      <w:bodyDiv w:val="1"/>
      <w:marLeft w:val="0"/>
      <w:marRight w:val="0"/>
      <w:marTop w:val="0"/>
      <w:marBottom w:val="0"/>
      <w:divBdr>
        <w:top w:val="none" w:sz="0" w:space="0" w:color="auto"/>
        <w:left w:val="none" w:sz="0" w:space="0" w:color="auto"/>
        <w:bottom w:val="none" w:sz="0" w:space="0" w:color="auto"/>
        <w:right w:val="none" w:sz="0" w:space="0" w:color="auto"/>
      </w:divBdr>
    </w:div>
    <w:div w:id="1688747172">
      <w:bodyDiv w:val="1"/>
      <w:marLeft w:val="0"/>
      <w:marRight w:val="0"/>
      <w:marTop w:val="0"/>
      <w:marBottom w:val="0"/>
      <w:divBdr>
        <w:top w:val="none" w:sz="0" w:space="0" w:color="auto"/>
        <w:left w:val="none" w:sz="0" w:space="0" w:color="auto"/>
        <w:bottom w:val="none" w:sz="0" w:space="0" w:color="auto"/>
        <w:right w:val="none" w:sz="0" w:space="0" w:color="auto"/>
      </w:divBdr>
    </w:div>
    <w:div w:id="1690570625">
      <w:bodyDiv w:val="1"/>
      <w:marLeft w:val="0"/>
      <w:marRight w:val="0"/>
      <w:marTop w:val="0"/>
      <w:marBottom w:val="0"/>
      <w:divBdr>
        <w:top w:val="none" w:sz="0" w:space="0" w:color="auto"/>
        <w:left w:val="none" w:sz="0" w:space="0" w:color="auto"/>
        <w:bottom w:val="none" w:sz="0" w:space="0" w:color="auto"/>
        <w:right w:val="none" w:sz="0" w:space="0" w:color="auto"/>
      </w:divBdr>
    </w:div>
    <w:div w:id="1702122006">
      <w:bodyDiv w:val="1"/>
      <w:marLeft w:val="0"/>
      <w:marRight w:val="0"/>
      <w:marTop w:val="0"/>
      <w:marBottom w:val="0"/>
      <w:divBdr>
        <w:top w:val="none" w:sz="0" w:space="0" w:color="auto"/>
        <w:left w:val="none" w:sz="0" w:space="0" w:color="auto"/>
        <w:bottom w:val="none" w:sz="0" w:space="0" w:color="auto"/>
        <w:right w:val="none" w:sz="0" w:space="0" w:color="auto"/>
      </w:divBdr>
    </w:div>
    <w:div w:id="1709600074">
      <w:bodyDiv w:val="1"/>
      <w:marLeft w:val="0"/>
      <w:marRight w:val="0"/>
      <w:marTop w:val="0"/>
      <w:marBottom w:val="0"/>
      <w:divBdr>
        <w:top w:val="none" w:sz="0" w:space="0" w:color="auto"/>
        <w:left w:val="none" w:sz="0" w:space="0" w:color="auto"/>
        <w:bottom w:val="none" w:sz="0" w:space="0" w:color="auto"/>
        <w:right w:val="none" w:sz="0" w:space="0" w:color="auto"/>
      </w:divBdr>
    </w:div>
    <w:div w:id="1719813143">
      <w:bodyDiv w:val="1"/>
      <w:marLeft w:val="0"/>
      <w:marRight w:val="0"/>
      <w:marTop w:val="0"/>
      <w:marBottom w:val="0"/>
      <w:divBdr>
        <w:top w:val="none" w:sz="0" w:space="0" w:color="auto"/>
        <w:left w:val="none" w:sz="0" w:space="0" w:color="auto"/>
        <w:bottom w:val="none" w:sz="0" w:space="0" w:color="auto"/>
        <w:right w:val="none" w:sz="0" w:space="0" w:color="auto"/>
      </w:divBdr>
    </w:div>
    <w:div w:id="1721517814">
      <w:bodyDiv w:val="1"/>
      <w:marLeft w:val="0"/>
      <w:marRight w:val="0"/>
      <w:marTop w:val="0"/>
      <w:marBottom w:val="0"/>
      <w:divBdr>
        <w:top w:val="none" w:sz="0" w:space="0" w:color="auto"/>
        <w:left w:val="none" w:sz="0" w:space="0" w:color="auto"/>
        <w:bottom w:val="none" w:sz="0" w:space="0" w:color="auto"/>
        <w:right w:val="none" w:sz="0" w:space="0" w:color="auto"/>
      </w:divBdr>
    </w:div>
    <w:div w:id="1726024502">
      <w:bodyDiv w:val="1"/>
      <w:marLeft w:val="0"/>
      <w:marRight w:val="0"/>
      <w:marTop w:val="0"/>
      <w:marBottom w:val="0"/>
      <w:divBdr>
        <w:top w:val="none" w:sz="0" w:space="0" w:color="auto"/>
        <w:left w:val="none" w:sz="0" w:space="0" w:color="auto"/>
        <w:bottom w:val="none" w:sz="0" w:space="0" w:color="auto"/>
        <w:right w:val="none" w:sz="0" w:space="0" w:color="auto"/>
      </w:divBdr>
    </w:div>
    <w:div w:id="1727685269">
      <w:bodyDiv w:val="1"/>
      <w:marLeft w:val="0"/>
      <w:marRight w:val="0"/>
      <w:marTop w:val="0"/>
      <w:marBottom w:val="0"/>
      <w:divBdr>
        <w:top w:val="none" w:sz="0" w:space="0" w:color="auto"/>
        <w:left w:val="none" w:sz="0" w:space="0" w:color="auto"/>
        <w:bottom w:val="none" w:sz="0" w:space="0" w:color="auto"/>
        <w:right w:val="none" w:sz="0" w:space="0" w:color="auto"/>
      </w:divBdr>
    </w:div>
    <w:div w:id="1744571524">
      <w:bodyDiv w:val="1"/>
      <w:marLeft w:val="0"/>
      <w:marRight w:val="0"/>
      <w:marTop w:val="0"/>
      <w:marBottom w:val="0"/>
      <w:divBdr>
        <w:top w:val="none" w:sz="0" w:space="0" w:color="auto"/>
        <w:left w:val="none" w:sz="0" w:space="0" w:color="auto"/>
        <w:bottom w:val="none" w:sz="0" w:space="0" w:color="auto"/>
        <w:right w:val="none" w:sz="0" w:space="0" w:color="auto"/>
      </w:divBdr>
    </w:div>
    <w:div w:id="1750887503">
      <w:bodyDiv w:val="1"/>
      <w:marLeft w:val="0"/>
      <w:marRight w:val="0"/>
      <w:marTop w:val="0"/>
      <w:marBottom w:val="0"/>
      <w:divBdr>
        <w:top w:val="none" w:sz="0" w:space="0" w:color="auto"/>
        <w:left w:val="none" w:sz="0" w:space="0" w:color="auto"/>
        <w:bottom w:val="none" w:sz="0" w:space="0" w:color="auto"/>
        <w:right w:val="none" w:sz="0" w:space="0" w:color="auto"/>
      </w:divBdr>
    </w:div>
    <w:div w:id="1764571315">
      <w:bodyDiv w:val="1"/>
      <w:marLeft w:val="0"/>
      <w:marRight w:val="0"/>
      <w:marTop w:val="0"/>
      <w:marBottom w:val="0"/>
      <w:divBdr>
        <w:top w:val="none" w:sz="0" w:space="0" w:color="auto"/>
        <w:left w:val="none" w:sz="0" w:space="0" w:color="auto"/>
        <w:bottom w:val="none" w:sz="0" w:space="0" w:color="auto"/>
        <w:right w:val="none" w:sz="0" w:space="0" w:color="auto"/>
      </w:divBdr>
    </w:div>
    <w:div w:id="1775007810">
      <w:bodyDiv w:val="1"/>
      <w:marLeft w:val="0"/>
      <w:marRight w:val="0"/>
      <w:marTop w:val="0"/>
      <w:marBottom w:val="0"/>
      <w:divBdr>
        <w:top w:val="none" w:sz="0" w:space="0" w:color="auto"/>
        <w:left w:val="none" w:sz="0" w:space="0" w:color="auto"/>
        <w:bottom w:val="none" w:sz="0" w:space="0" w:color="auto"/>
        <w:right w:val="none" w:sz="0" w:space="0" w:color="auto"/>
      </w:divBdr>
    </w:div>
    <w:div w:id="1835753814">
      <w:bodyDiv w:val="1"/>
      <w:marLeft w:val="0"/>
      <w:marRight w:val="0"/>
      <w:marTop w:val="0"/>
      <w:marBottom w:val="0"/>
      <w:divBdr>
        <w:top w:val="none" w:sz="0" w:space="0" w:color="auto"/>
        <w:left w:val="none" w:sz="0" w:space="0" w:color="auto"/>
        <w:bottom w:val="none" w:sz="0" w:space="0" w:color="auto"/>
        <w:right w:val="none" w:sz="0" w:space="0" w:color="auto"/>
      </w:divBdr>
    </w:div>
    <w:div w:id="1838105758">
      <w:bodyDiv w:val="1"/>
      <w:marLeft w:val="0"/>
      <w:marRight w:val="0"/>
      <w:marTop w:val="0"/>
      <w:marBottom w:val="0"/>
      <w:divBdr>
        <w:top w:val="none" w:sz="0" w:space="0" w:color="auto"/>
        <w:left w:val="none" w:sz="0" w:space="0" w:color="auto"/>
        <w:bottom w:val="none" w:sz="0" w:space="0" w:color="auto"/>
        <w:right w:val="none" w:sz="0" w:space="0" w:color="auto"/>
      </w:divBdr>
      <w:divsChild>
        <w:div w:id="1457407023">
          <w:marLeft w:val="302"/>
          <w:marRight w:val="0"/>
          <w:marTop w:val="0"/>
          <w:marBottom w:val="0"/>
          <w:divBdr>
            <w:top w:val="none" w:sz="0" w:space="0" w:color="auto"/>
            <w:left w:val="none" w:sz="0" w:space="0" w:color="auto"/>
            <w:bottom w:val="none" w:sz="0" w:space="0" w:color="auto"/>
            <w:right w:val="none" w:sz="0" w:space="0" w:color="auto"/>
          </w:divBdr>
        </w:div>
      </w:divsChild>
    </w:div>
    <w:div w:id="1842430698">
      <w:bodyDiv w:val="1"/>
      <w:marLeft w:val="0"/>
      <w:marRight w:val="0"/>
      <w:marTop w:val="0"/>
      <w:marBottom w:val="0"/>
      <w:divBdr>
        <w:top w:val="none" w:sz="0" w:space="0" w:color="auto"/>
        <w:left w:val="none" w:sz="0" w:space="0" w:color="auto"/>
        <w:bottom w:val="none" w:sz="0" w:space="0" w:color="auto"/>
        <w:right w:val="none" w:sz="0" w:space="0" w:color="auto"/>
      </w:divBdr>
    </w:div>
    <w:div w:id="1850677196">
      <w:bodyDiv w:val="1"/>
      <w:marLeft w:val="0"/>
      <w:marRight w:val="0"/>
      <w:marTop w:val="0"/>
      <w:marBottom w:val="0"/>
      <w:divBdr>
        <w:top w:val="none" w:sz="0" w:space="0" w:color="auto"/>
        <w:left w:val="none" w:sz="0" w:space="0" w:color="auto"/>
        <w:bottom w:val="none" w:sz="0" w:space="0" w:color="auto"/>
        <w:right w:val="none" w:sz="0" w:space="0" w:color="auto"/>
      </w:divBdr>
      <w:divsChild>
        <w:div w:id="568079079">
          <w:marLeft w:val="360"/>
          <w:marRight w:val="0"/>
          <w:marTop w:val="200"/>
          <w:marBottom w:val="0"/>
          <w:divBdr>
            <w:top w:val="none" w:sz="0" w:space="0" w:color="auto"/>
            <w:left w:val="none" w:sz="0" w:space="0" w:color="auto"/>
            <w:bottom w:val="none" w:sz="0" w:space="0" w:color="auto"/>
            <w:right w:val="none" w:sz="0" w:space="0" w:color="auto"/>
          </w:divBdr>
        </w:div>
      </w:divsChild>
    </w:div>
    <w:div w:id="1853765663">
      <w:bodyDiv w:val="1"/>
      <w:marLeft w:val="0"/>
      <w:marRight w:val="0"/>
      <w:marTop w:val="0"/>
      <w:marBottom w:val="0"/>
      <w:divBdr>
        <w:top w:val="none" w:sz="0" w:space="0" w:color="auto"/>
        <w:left w:val="none" w:sz="0" w:space="0" w:color="auto"/>
        <w:bottom w:val="none" w:sz="0" w:space="0" w:color="auto"/>
        <w:right w:val="none" w:sz="0" w:space="0" w:color="auto"/>
      </w:divBdr>
    </w:div>
    <w:div w:id="1873614750">
      <w:bodyDiv w:val="1"/>
      <w:marLeft w:val="0"/>
      <w:marRight w:val="0"/>
      <w:marTop w:val="0"/>
      <w:marBottom w:val="0"/>
      <w:divBdr>
        <w:top w:val="none" w:sz="0" w:space="0" w:color="auto"/>
        <w:left w:val="none" w:sz="0" w:space="0" w:color="auto"/>
        <w:bottom w:val="none" w:sz="0" w:space="0" w:color="auto"/>
        <w:right w:val="none" w:sz="0" w:space="0" w:color="auto"/>
      </w:divBdr>
    </w:div>
    <w:div w:id="1878738026">
      <w:bodyDiv w:val="1"/>
      <w:marLeft w:val="0"/>
      <w:marRight w:val="0"/>
      <w:marTop w:val="0"/>
      <w:marBottom w:val="0"/>
      <w:divBdr>
        <w:top w:val="none" w:sz="0" w:space="0" w:color="auto"/>
        <w:left w:val="none" w:sz="0" w:space="0" w:color="auto"/>
        <w:bottom w:val="none" w:sz="0" w:space="0" w:color="auto"/>
        <w:right w:val="none" w:sz="0" w:space="0" w:color="auto"/>
      </w:divBdr>
    </w:div>
    <w:div w:id="1886137748">
      <w:bodyDiv w:val="1"/>
      <w:marLeft w:val="0"/>
      <w:marRight w:val="0"/>
      <w:marTop w:val="0"/>
      <w:marBottom w:val="0"/>
      <w:divBdr>
        <w:top w:val="none" w:sz="0" w:space="0" w:color="auto"/>
        <w:left w:val="none" w:sz="0" w:space="0" w:color="auto"/>
        <w:bottom w:val="none" w:sz="0" w:space="0" w:color="auto"/>
        <w:right w:val="none" w:sz="0" w:space="0" w:color="auto"/>
      </w:divBdr>
    </w:div>
    <w:div w:id="1916089391">
      <w:bodyDiv w:val="1"/>
      <w:marLeft w:val="0"/>
      <w:marRight w:val="0"/>
      <w:marTop w:val="0"/>
      <w:marBottom w:val="0"/>
      <w:divBdr>
        <w:top w:val="none" w:sz="0" w:space="0" w:color="auto"/>
        <w:left w:val="none" w:sz="0" w:space="0" w:color="auto"/>
        <w:bottom w:val="none" w:sz="0" w:space="0" w:color="auto"/>
        <w:right w:val="none" w:sz="0" w:space="0" w:color="auto"/>
      </w:divBdr>
    </w:div>
    <w:div w:id="1919971994">
      <w:bodyDiv w:val="1"/>
      <w:marLeft w:val="0"/>
      <w:marRight w:val="0"/>
      <w:marTop w:val="0"/>
      <w:marBottom w:val="0"/>
      <w:divBdr>
        <w:top w:val="none" w:sz="0" w:space="0" w:color="auto"/>
        <w:left w:val="none" w:sz="0" w:space="0" w:color="auto"/>
        <w:bottom w:val="none" w:sz="0" w:space="0" w:color="auto"/>
        <w:right w:val="none" w:sz="0" w:space="0" w:color="auto"/>
      </w:divBdr>
    </w:div>
    <w:div w:id="1926380611">
      <w:bodyDiv w:val="1"/>
      <w:marLeft w:val="0"/>
      <w:marRight w:val="0"/>
      <w:marTop w:val="0"/>
      <w:marBottom w:val="0"/>
      <w:divBdr>
        <w:top w:val="none" w:sz="0" w:space="0" w:color="auto"/>
        <w:left w:val="none" w:sz="0" w:space="0" w:color="auto"/>
        <w:bottom w:val="none" w:sz="0" w:space="0" w:color="auto"/>
        <w:right w:val="none" w:sz="0" w:space="0" w:color="auto"/>
      </w:divBdr>
      <w:divsChild>
        <w:div w:id="1104805927">
          <w:marLeft w:val="547"/>
          <w:marRight w:val="0"/>
          <w:marTop w:val="134"/>
          <w:marBottom w:val="0"/>
          <w:divBdr>
            <w:top w:val="none" w:sz="0" w:space="0" w:color="auto"/>
            <w:left w:val="none" w:sz="0" w:space="0" w:color="auto"/>
            <w:bottom w:val="none" w:sz="0" w:space="0" w:color="auto"/>
            <w:right w:val="none" w:sz="0" w:space="0" w:color="auto"/>
          </w:divBdr>
        </w:div>
      </w:divsChild>
    </w:div>
    <w:div w:id="1937326577">
      <w:bodyDiv w:val="1"/>
      <w:marLeft w:val="0"/>
      <w:marRight w:val="0"/>
      <w:marTop w:val="0"/>
      <w:marBottom w:val="0"/>
      <w:divBdr>
        <w:top w:val="none" w:sz="0" w:space="0" w:color="auto"/>
        <w:left w:val="none" w:sz="0" w:space="0" w:color="auto"/>
        <w:bottom w:val="none" w:sz="0" w:space="0" w:color="auto"/>
        <w:right w:val="none" w:sz="0" w:space="0" w:color="auto"/>
      </w:divBdr>
    </w:div>
    <w:div w:id="1943151265">
      <w:bodyDiv w:val="1"/>
      <w:marLeft w:val="0"/>
      <w:marRight w:val="0"/>
      <w:marTop w:val="0"/>
      <w:marBottom w:val="0"/>
      <w:divBdr>
        <w:top w:val="none" w:sz="0" w:space="0" w:color="auto"/>
        <w:left w:val="none" w:sz="0" w:space="0" w:color="auto"/>
        <w:bottom w:val="none" w:sz="0" w:space="0" w:color="auto"/>
        <w:right w:val="none" w:sz="0" w:space="0" w:color="auto"/>
      </w:divBdr>
    </w:div>
    <w:div w:id="1952130443">
      <w:bodyDiv w:val="1"/>
      <w:marLeft w:val="0"/>
      <w:marRight w:val="0"/>
      <w:marTop w:val="0"/>
      <w:marBottom w:val="0"/>
      <w:divBdr>
        <w:top w:val="none" w:sz="0" w:space="0" w:color="auto"/>
        <w:left w:val="none" w:sz="0" w:space="0" w:color="auto"/>
        <w:bottom w:val="none" w:sz="0" w:space="0" w:color="auto"/>
        <w:right w:val="none" w:sz="0" w:space="0" w:color="auto"/>
      </w:divBdr>
    </w:div>
    <w:div w:id="1968851356">
      <w:bodyDiv w:val="1"/>
      <w:marLeft w:val="0"/>
      <w:marRight w:val="0"/>
      <w:marTop w:val="0"/>
      <w:marBottom w:val="0"/>
      <w:divBdr>
        <w:top w:val="none" w:sz="0" w:space="0" w:color="auto"/>
        <w:left w:val="none" w:sz="0" w:space="0" w:color="auto"/>
        <w:bottom w:val="none" w:sz="0" w:space="0" w:color="auto"/>
        <w:right w:val="none" w:sz="0" w:space="0" w:color="auto"/>
      </w:divBdr>
    </w:div>
    <w:div w:id="1995797407">
      <w:bodyDiv w:val="1"/>
      <w:marLeft w:val="0"/>
      <w:marRight w:val="0"/>
      <w:marTop w:val="0"/>
      <w:marBottom w:val="0"/>
      <w:divBdr>
        <w:top w:val="none" w:sz="0" w:space="0" w:color="auto"/>
        <w:left w:val="none" w:sz="0" w:space="0" w:color="auto"/>
        <w:bottom w:val="none" w:sz="0" w:space="0" w:color="auto"/>
        <w:right w:val="none" w:sz="0" w:space="0" w:color="auto"/>
      </w:divBdr>
    </w:div>
    <w:div w:id="2004816432">
      <w:bodyDiv w:val="1"/>
      <w:marLeft w:val="0"/>
      <w:marRight w:val="0"/>
      <w:marTop w:val="0"/>
      <w:marBottom w:val="0"/>
      <w:divBdr>
        <w:top w:val="none" w:sz="0" w:space="0" w:color="auto"/>
        <w:left w:val="none" w:sz="0" w:space="0" w:color="auto"/>
        <w:bottom w:val="none" w:sz="0" w:space="0" w:color="auto"/>
        <w:right w:val="none" w:sz="0" w:space="0" w:color="auto"/>
      </w:divBdr>
    </w:div>
    <w:div w:id="2052991314">
      <w:bodyDiv w:val="1"/>
      <w:marLeft w:val="0"/>
      <w:marRight w:val="0"/>
      <w:marTop w:val="0"/>
      <w:marBottom w:val="0"/>
      <w:divBdr>
        <w:top w:val="none" w:sz="0" w:space="0" w:color="auto"/>
        <w:left w:val="none" w:sz="0" w:space="0" w:color="auto"/>
        <w:bottom w:val="none" w:sz="0" w:space="0" w:color="auto"/>
        <w:right w:val="none" w:sz="0" w:space="0" w:color="auto"/>
      </w:divBdr>
    </w:div>
    <w:div w:id="2062055905">
      <w:bodyDiv w:val="1"/>
      <w:marLeft w:val="0"/>
      <w:marRight w:val="0"/>
      <w:marTop w:val="0"/>
      <w:marBottom w:val="0"/>
      <w:divBdr>
        <w:top w:val="none" w:sz="0" w:space="0" w:color="auto"/>
        <w:left w:val="none" w:sz="0" w:space="0" w:color="auto"/>
        <w:bottom w:val="none" w:sz="0" w:space="0" w:color="auto"/>
        <w:right w:val="none" w:sz="0" w:space="0" w:color="auto"/>
      </w:divBdr>
    </w:div>
    <w:div w:id="2074351135">
      <w:bodyDiv w:val="1"/>
      <w:marLeft w:val="0"/>
      <w:marRight w:val="0"/>
      <w:marTop w:val="0"/>
      <w:marBottom w:val="0"/>
      <w:divBdr>
        <w:top w:val="none" w:sz="0" w:space="0" w:color="auto"/>
        <w:left w:val="none" w:sz="0" w:space="0" w:color="auto"/>
        <w:bottom w:val="none" w:sz="0" w:space="0" w:color="auto"/>
        <w:right w:val="none" w:sz="0" w:space="0" w:color="auto"/>
      </w:divBdr>
    </w:div>
    <w:div w:id="2076470433">
      <w:bodyDiv w:val="1"/>
      <w:marLeft w:val="0"/>
      <w:marRight w:val="0"/>
      <w:marTop w:val="0"/>
      <w:marBottom w:val="0"/>
      <w:divBdr>
        <w:top w:val="none" w:sz="0" w:space="0" w:color="auto"/>
        <w:left w:val="none" w:sz="0" w:space="0" w:color="auto"/>
        <w:bottom w:val="none" w:sz="0" w:space="0" w:color="auto"/>
        <w:right w:val="none" w:sz="0" w:space="0" w:color="auto"/>
      </w:divBdr>
    </w:div>
    <w:div w:id="2082486722">
      <w:bodyDiv w:val="1"/>
      <w:marLeft w:val="0"/>
      <w:marRight w:val="0"/>
      <w:marTop w:val="0"/>
      <w:marBottom w:val="0"/>
      <w:divBdr>
        <w:top w:val="none" w:sz="0" w:space="0" w:color="auto"/>
        <w:left w:val="none" w:sz="0" w:space="0" w:color="auto"/>
        <w:bottom w:val="none" w:sz="0" w:space="0" w:color="auto"/>
        <w:right w:val="none" w:sz="0" w:space="0" w:color="auto"/>
      </w:divBdr>
    </w:div>
    <w:div w:id="2115662354">
      <w:bodyDiv w:val="1"/>
      <w:marLeft w:val="0"/>
      <w:marRight w:val="0"/>
      <w:marTop w:val="0"/>
      <w:marBottom w:val="0"/>
      <w:divBdr>
        <w:top w:val="none" w:sz="0" w:space="0" w:color="auto"/>
        <w:left w:val="none" w:sz="0" w:space="0" w:color="auto"/>
        <w:bottom w:val="none" w:sz="0" w:space="0" w:color="auto"/>
        <w:right w:val="none" w:sz="0" w:space="0" w:color="auto"/>
      </w:divBdr>
    </w:div>
    <w:div w:id="2120642213">
      <w:bodyDiv w:val="1"/>
      <w:marLeft w:val="0"/>
      <w:marRight w:val="0"/>
      <w:marTop w:val="0"/>
      <w:marBottom w:val="0"/>
      <w:divBdr>
        <w:top w:val="none" w:sz="0" w:space="0" w:color="auto"/>
        <w:left w:val="none" w:sz="0" w:space="0" w:color="auto"/>
        <w:bottom w:val="none" w:sz="0" w:space="0" w:color="auto"/>
        <w:right w:val="none" w:sz="0" w:space="0" w:color="auto"/>
      </w:divBdr>
      <w:divsChild>
        <w:div w:id="233903063">
          <w:marLeft w:val="547"/>
          <w:marRight w:val="0"/>
          <w:marTop w:val="115"/>
          <w:marBottom w:val="0"/>
          <w:divBdr>
            <w:top w:val="none" w:sz="0" w:space="0" w:color="auto"/>
            <w:left w:val="none" w:sz="0" w:space="0" w:color="auto"/>
            <w:bottom w:val="none" w:sz="0" w:space="0" w:color="auto"/>
            <w:right w:val="none" w:sz="0" w:space="0" w:color="auto"/>
          </w:divBdr>
        </w:div>
        <w:div w:id="696928837">
          <w:marLeft w:val="547"/>
          <w:marRight w:val="0"/>
          <w:marTop w:val="115"/>
          <w:marBottom w:val="0"/>
          <w:divBdr>
            <w:top w:val="none" w:sz="0" w:space="0" w:color="auto"/>
            <w:left w:val="none" w:sz="0" w:space="0" w:color="auto"/>
            <w:bottom w:val="none" w:sz="0" w:space="0" w:color="auto"/>
            <w:right w:val="none" w:sz="0" w:space="0" w:color="auto"/>
          </w:divBdr>
        </w:div>
        <w:div w:id="949975118">
          <w:marLeft w:val="1166"/>
          <w:marRight w:val="0"/>
          <w:marTop w:val="115"/>
          <w:marBottom w:val="0"/>
          <w:divBdr>
            <w:top w:val="none" w:sz="0" w:space="0" w:color="auto"/>
            <w:left w:val="none" w:sz="0" w:space="0" w:color="auto"/>
            <w:bottom w:val="none" w:sz="0" w:space="0" w:color="auto"/>
            <w:right w:val="none" w:sz="0" w:space="0" w:color="auto"/>
          </w:divBdr>
        </w:div>
        <w:div w:id="998313979">
          <w:marLeft w:val="1166"/>
          <w:marRight w:val="0"/>
          <w:marTop w:val="115"/>
          <w:marBottom w:val="0"/>
          <w:divBdr>
            <w:top w:val="none" w:sz="0" w:space="0" w:color="auto"/>
            <w:left w:val="none" w:sz="0" w:space="0" w:color="auto"/>
            <w:bottom w:val="none" w:sz="0" w:space="0" w:color="auto"/>
            <w:right w:val="none" w:sz="0" w:space="0" w:color="auto"/>
          </w:divBdr>
        </w:div>
        <w:div w:id="1037773062">
          <w:marLeft w:val="547"/>
          <w:marRight w:val="0"/>
          <w:marTop w:val="115"/>
          <w:marBottom w:val="0"/>
          <w:divBdr>
            <w:top w:val="none" w:sz="0" w:space="0" w:color="auto"/>
            <w:left w:val="none" w:sz="0" w:space="0" w:color="auto"/>
            <w:bottom w:val="none" w:sz="0" w:space="0" w:color="auto"/>
            <w:right w:val="none" w:sz="0" w:space="0" w:color="auto"/>
          </w:divBdr>
        </w:div>
        <w:div w:id="1618442501">
          <w:marLeft w:val="547"/>
          <w:marRight w:val="0"/>
          <w:marTop w:val="115"/>
          <w:marBottom w:val="0"/>
          <w:divBdr>
            <w:top w:val="none" w:sz="0" w:space="0" w:color="auto"/>
            <w:left w:val="none" w:sz="0" w:space="0" w:color="auto"/>
            <w:bottom w:val="none" w:sz="0" w:space="0" w:color="auto"/>
            <w:right w:val="none" w:sz="0" w:space="0" w:color="auto"/>
          </w:divBdr>
        </w:div>
        <w:div w:id="1963147772">
          <w:marLeft w:val="547"/>
          <w:marRight w:val="0"/>
          <w:marTop w:val="115"/>
          <w:marBottom w:val="0"/>
          <w:divBdr>
            <w:top w:val="none" w:sz="0" w:space="0" w:color="auto"/>
            <w:left w:val="none" w:sz="0" w:space="0" w:color="auto"/>
            <w:bottom w:val="none" w:sz="0" w:space="0" w:color="auto"/>
            <w:right w:val="none" w:sz="0" w:space="0" w:color="auto"/>
          </w:divBdr>
        </w:div>
      </w:divsChild>
    </w:div>
    <w:div w:id="2121797626">
      <w:bodyDiv w:val="1"/>
      <w:marLeft w:val="0"/>
      <w:marRight w:val="0"/>
      <w:marTop w:val="0"/>
      <w:marBottom w:val="0"/>
      <w:divBdr>
        <w:top w:val="none" w:sz="0" w:space="0" w:color="auto"/>
        <w:left w:val="none" w:sz="0" w:space="0" w:color="auto"/>
        <w:bottom w:val="none" w:sz="0" w:space="0" w:color="auto"/>
        <w:right w:val="none" w:sz="0" w:space="0" w:color="auto"/>
      </w:divBdr>
    </w:div>
    <w:div w:id="2128037013">
      <w:bodyDiv w:val="1"/>
      <w:marLeft w:val="0"/>
      <w:marRight w:val="0"/>
      <w:marTop w:val="0"/>
      <w:marBottom w:val="0"/>
      <w:divBdr>
        <w:top w:val="none" w:sz="0" w:space="0" w:color="auto"/>
        <w:left w:val="none" w:sz="0" w:space="0" w:color="auto"/>
        <w:bottom w:val="none" w:sz="0" w:space="0" w:color="auto"/>
        <w:right w:val="none" w:sz="0" w:space="0" w:color="auto"/>
      </w:divBdr>
      <w:divsChild>
        <w:div w:id="203446390">
          <w:marLeft w:val="274"/>
          <w:marRight w:val="0"/>
          <w:marTop w:val="0"/>
          <w:marBottom w:val="0"/>
          <w:divBdr>
            <w:top w:val="none" w:sz="0" w:space="0" w:color="auto"/>
            <w:left w:val="none" w:sz="0" w:space="0" w:color="auto"/>
            <w:bottom w:val="none" w:sz="0" w:space="0" w:color="auto"/>
            <w:right w:val="none" w:sz="0" w:space="0" w:color="auto"/>
          </w:divBdr>
        </w:div>
        <w:div w:id="725959431">
          <w:marLeft w:val="274"/>
          <w:marRight w:val="0"/>
          <w:marTop w:val="0"/>
          <w:marBottom w:val="0"/>
          <w:divBdr>
            <w:top w:val="none" w:sz="0" w:space="0" w:color="auto"/>
            <w:left w:val="none" w:sz="0" w:space="0" w:color="auto"/>
            <w:bottom w:val="none" w:sz="0" w:space="0" w:color="auto"/>
            <w:right w:val="none" w:sz="0" w:space="0" w:color="auto"/>
          </w:divBdr>
        </w:div>
        <w:div w:id="954403661">
          <w:marLeft w:val="274"/>
          <w:marRight w:val="0"/>
          <w:marTop w:val="0"/>
          <w:marBottom w:val="0"/>
          <w:divBdr>
            <w:top w:val="none" w:sz="0" w:space="0" w:color="auto"/>
            <w:left w:val="none" w:sz="0" w:space="0" w:color="auto"/>
            <w:bottom w:val="none" w:sz="0" w:space="0" w:color="auto"/>
            <w:right w:val="none" w:sz="0" w:space="0" w:color="auto"/>
          </w:divBdr>
        </w:div>
        <w:div w:id="971834571">
          <w:marLeft w:val="274"/>
          <w:marRight w:val="0"/>
          <w:marTop w:val="0"/>
          <w:marBottom w:val="0"/>
          <w:divBdr>
            <w:top w:val="none" w:sz="0" w:space="0" w:color="auto"/>
            <w:left w:val="none" w:sz="0" w:space="0" w:color="auto"/>
            <w:bottom w:val="none" w:sz="0" w:space="0" w:color="auto"/>
            <w:right w:val="none" w:sz="0" w:space="0" w:color="auto"/>
          </w:divBdr>
        </w:div>
        <w:div w:id="1106920372">
          <w:marLeft w:val="274"/>
          <w:marRight w:val="0"/>
          <w:marTop w:val="0"/>
          <w:marBottom w:val="0"/>
          <w:divBdr>
            <w:top w:val="none" w:sz="0" w:space="0" w:color="auto"/>
            <w:left w:val="none" w:sz="0" w:space="0" w:color="auto"/>
            <w:bottom w:val="none" w:sz="0" w:space="0" w:color="auto"/>
            <w:right w:val="none" w:sz="0" w:space="0" w:color="auto"/>
          </w:divBdr>
        </w:div>
        <w:div w:id="1167985535">
          <w:marLeft w:val="274"/>
          <w:marRight w:val="0"/>
          <w:marTop w:val="0"/>
          <w:marBottom w:val="0"/>
          <w:divBdr>
            <w:top w:val="none" w:sz="0" w:space="0" w:color="auto"/>
            <w:left w:val="none" w:sz="0" w:space="0" w:color="auto"/>
            <w:bottom w:val="none" w:sz="0" w:space="0" w:color="auto"/>
            <w:right w:val="none" w:sz="0" w:space="0" w:color="auto"/>
          </w:divBdr>
        </w:div>
        <w:div w:id="1277366306">
          <w:marLeft w:val="274"/>
          <w:marRight w:val="0"/>
          <w:marTop w:val="0"/>
          <w:marBottom w:val="0"/>
          <w:divBdr>
            <w:top w:val="none" w:sz="0" w:space="0" w:color="auto"/>
            <w:left w:val="none" w:sz="0" w:space="0" w:color="auto"/>
            <w:bottom w:val="none" w:sz="0" w:space="0" w:color="auto"/>
            <w:right w:val="none" w:sz="0" w:space="0" w:color="auto"/>
          </w:divBdr>
        </w:div>
        <w:div w:id="1619095587">
          <w:marLeft w:val="274"/>
          <w:marRight w:val="0"/>
          <w:marTop w:val="0"/>
          <w:marBottom w:val="0"/>
          <w:divBdr>
            <w:top w:val="none" w:sz="0" w:space="0" w:color="auto"/>
            <w:left w:val="none" w:sz="0" w:space="0" w:color="auto"/>
            <w:bottom w:val="none" w:sz="0" w:space="0" w:color="auto"/>
            <w:right w:val="none" w:sz="0" w:space="0" w:color="auto"/>
          </w:divBdr>
        </w:div>
        <w:div w:id="1712806184">
          <w:marLeft w:val="274"/>
          <w:marRight w:val="0"/>
          <w:marTop w:val="0"/>
          <w:marBottom w:val="0"/>
          <w:divBdr>
            <w:top w:val="none" w:sz="0" w:space="0" w:color="auto"/>
            <w:left w:val="none" w:sz="0" w:space="0" w:color="auto"/>
            <w:bottom w:val="none" w:sz="0" w:space="0" w:color="auto"/>
            <w:right w:val="none" w:sz="0" w:space="0" w:color="auto"/>
          </w:divBdr>
        </w:div>
        <w:div w:id="1801652319">
          <w:marLeft w:val="274"/>
          <w:marRight w:val="0"/>
          <w:marTop w:val="0"/>
          <w:marBottom w:val="0"/>
          <w:divBdr>
            <w:top w:val="none" w:sz="0" w:space="0" w:color="auto"/>
            <w:left w:val="none" w:sz="0" w:space="0" w:color="auto"/>
            <w:bottom w:val="none" w:sz="0" w:space="0" w:color="auto"/>
            <w:right w:val="none" w:sz="0" w:space="0" w:color="auto"/>
          </w:divBdr>
        </w:div>
      </w:divsChild>
    </w:div>
    <w:div w:id="2136561334">
      <w:bodyDiv w:val="1"/>
      <w:marLeft w:val="0"/>
      <w:marRight w:val="0"/>
      <w:marTop w:val="0"/>
      <w:marBottom w:val="0"/>
      <w:divBdr>
        <w:top w:val="none" w:sz="0" w:space="0" w:color="auto"/>
        <w:left w:val="none" w:sz="0" w:space="0" w:color="auto"/>
        <w:bottom w:val="none" w:sz="0" w:space="0" w:color="auto"/>
        <w:right w:val="none" w:sz="0" w:space="0" w:color="auto"/>
      </w:divBdr>
    </w:div>
    <w:div w:id="21382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fc.ac.uk/reform/re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40faces.universities-scotland.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cot/publications/scottish-government-response-final-report-independent-review-qualifications-assessment-future/" TargetMode="External"/><Relationship Id="rId4" Type="http://schemas.openxmlformats.org/officeDocument/2006/relationships/settings" Target="settings.xml"/><Relationship Id="rId9" Type="http://schemas.openxmlformats.org/officeDocument/2006/relationships/hyperlink" Target="https://www.qmu.ac.uk/news-and-events/news/2024/20240801-qmu-and-napier-sponsor-scotsman-fringe-firsts-aw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3570-7C2A-424F-AD3E-57BE9E44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frudge</dc:creator>
  <cp:keywords/>
  <dc:description/>
  <cp:lastModifiedBy>Edwards, Nathalie</cp:lastModifiedBy>
  <cp:revision>2</cp:revision>
  <cp:lastPrinted>2024-11-07T18:41:00Z</cp:lastPrinted>
  <dcterms:created xsi:type="dcterms:W3CDTF">2025-07-22T09:45:00Z</dcterms:created>
  <dcterms:modified xsi:type="dcterms:W3CDTF">2025-07-22T09:45:00Z</dcterms:modified>
</cp:coreProperties>
</file>